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/>
          <w:color w:val="000000"/>
          <w:sz w:val="32"/>
          <w:szCs w:val="32"/>
        </w:rPr>
      </w:pPr>
      <w:r>
        <w:rPr>
          <w:rFonts w:hint="default" w:ascii="Times New Roman" w:hAnsi="Times New Roman" w:eastAsia="黑体"/>
          <w:color w:val="000000"/>
          <w:sz w:val="32"/>
          <w:szCs w:val="32"/>
        </w:rPr>
        <w:t>附件1</w:t>
      </w:r>
    </w:p>
    <w:p>
      <w:pPr>
        <w:spacing w:before="156" w:beforeLines="50" w:line="600" w:lineRule="exact"/>
        <w:jc w:val="center"/>
        <w:rPr>
          <w:rFonts w:hint="default" w:ascii="Times New Roman" w:hAnsi="Times New Roman" w:eastAsia="方正小标宋_GBK"/>
          <w:color w:val="000000"/>
          <w:sz w:val="38"/>
          <w:szCs w:val="38"/>
        </w:rPr>
      </w:pPr>
      <w:r>
        <w:rPr>
          <w:rFonts w:hint="default" w:ascii="Times New Roman" w:hAnsi="Times New Roman" w:eastAsia="方正小标宋_GBK"/>
          <w:color w:val="000000"/>
          <w:sz w:val="38"/>
          <w:szCs w:val="38"/>
        </w:rPr>
        <w:t>湖南省2022-2024年度具有公益性捐赠税前扣除</w:t>
      </w:r>
    </w:p>
    <w:p>
      <w:pPr>
        <w:spacing w:after="312" w:afterLines="100" w:line="600" w:lineRule="exact"/>
        <w:jc w:val="center"/>
        <w:rPr>
          <w:rFonts w:hint="default" w:ascii="Times New Roman" w:hAnsi="Times New Roman" w:eastAsia="方正小标宋_GBK"/>
          <w:color w:val="000000"/>
          <w:sz w:val="38"/>
          <w:szCs w:val="38"/>
        </w:rPr>
      </w:pPr>
      <w:r>
        <w:rPr>
          <w:rFonts w:hint="default" w:ascii="Times New Roman" w:hAnsi="Times New Roman" w:eastAsia="方正小标宋_GBK"/>
          <w:color w:val="000000"/>
          <w:sz w:val="38"/>
          <w:szCs w:val="38"/>
        </w:rPr>
        <w:t>资格的公益性社会组织名单</w:t>
      </w:r>
    </w:p>
    <w:p>
      <w:pPr>
        <w:rPr>
          <w:rFonts w:hint="default"/>
          <w:vanish/>
        </w:rPr>
      </w:pPr>
    </w:p>
    <w:tbl>
      <w:tblPr>
        <w:tblStyle w:val="2"/>
        <w:tblW w:w="940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820"/>
        <w:gridCol w:w="1096"/>
        <w:gridCol w:w="37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社会组织名称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申请类型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税前扣除资格时限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省本级16家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湖南省新云网教育基金会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11"/>
                <w:kern w:val="0"/>
                <w:sz w:val="21"/>
                <w:szCs w:val="21"/>
                <w:lang w:bidi="ar"/>
              </w:rPr>
              <w:t>湖南省鲲鹏青少年高尔夫运动基金会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湖南省博厚公益基金会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湖南省明辉慈善基金会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湖南省信息学院教育发展基金会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湖南省维善社区公益服务中心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湖南省国科公益基金会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湖南省匠璞国学书院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重新申请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湖南文理学院教育发展基金会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重新申请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湖南省馨心公益助学促进中心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重新申请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湖南城市学院教育发展基金会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重新申请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桑植县教育基金会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重新申请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湖南省湘阴县教育基金会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重新申请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湖南省郑洞国教育基金会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重新申请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湖南省袁隆平农业科技奖励基金会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重新申请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湖南省茶颜悦色公益基金会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2022年1月1日至2024年12月32日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长沙市（9家）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长沙市润物志愿者助学服务中心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11"/>
                <w:kern w:val="0"/>
                <w:sz w:val="21"/>
                <w:szCs w:val="21"/>
                <w:lang w:bidi="ar"/>
              </w:rPr>
              <w:t>长沙市长沙银行快乐益家慈善基金会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长沙市爱之路慈善基金会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长沙市湘知公益慈善促进会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11"/>
                <w:kern w:val="0"/>
                <w:sz w:val="21"/>
                <w:szCs w:val="21"/>
                <w:lang w:bidi="ar"/>
              </w:rPr>
              <w:t>长沙市星城学雷锋志愿服务发展中心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长沙市岳麓区大爱无疆公益文化促进会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长沙市芙蓉区宇源公益服务中心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长沙市天心区慈善会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长沙市天心区慈善基金会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株洲市（2家）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株洲市爱心志愿者联合会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株洲市左权爱国公益基金会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衡阳市（1家）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衡山县慈善总会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重新申请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邵阳市（1家）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邵阳市慈善总会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重新申请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岳阳市（1家）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湘阴县慈善总会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重新申请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常德市（7家）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常德市公安民警基金会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临澧县慈善总会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临澧县刻木山乡慈善协会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临澧县新安镇慈善会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石门县慈善总会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津市市慈善总会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津市市教育基金会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益阳市（1家）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益阳市蚂蚁社会工作服务中心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首次申请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娄底市（1家）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涟源传承助学会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重新申请</w:t>
            </w:r>
          </w:p>
        </w:tc>
        <w:tc>
          <w:tcPr>
            <w:tcW w:w="3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2022年1月1日至2024年12月31日</w:t>
            </w:r>
          </w:p>
        </w:tc>
      </w:tr>
    </w:tbl>
    <w:p>
      <w:pPr>
        <w:spacing w:line="580" w:lineRule="exact"/>
        <w:rPr>
          <w:rFonts w:hint="default" w:ascii="Times New Roman" w:hAnsi="Times New Roman" w:eastAsia="黑体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黑体"/>
          <w:color w:val="000000"/>
          <w:sz w:val="32"/>
          <w:szCs w:val="32"/>
        </w:rPr>
        <w:t>附件2</w:t>
      </w:r>
    </w:p>
    <w:p>
      <w:pPr>
        <w:spacing w:before="156" w:beforeLines="50" w:line="600" w:lineRule="exact"/>
        <w:jc w:val="center"/>
        <w:rPr>
          <w:rFonts w:hint="default" w:ascii="Times New Roman" w:hAnsi="Times New Roman" w:eastAsia="方正小标宋_GBK"/>
          <w:color w:val="000000"/>
          <w:sz w:val="38"/>
          <w:szCs w:val="38"/>
        </w:rPr>
      </w:pPr>
      <w:r>
        <w:rPr>
          <w:rFonts w:hint="default" w:ascii="Times New Roman" w:hAnsi="Times New Roman" w:eastAsia="方正小标宋_GBK"/>
          <w:color w:val="000000"/>
          <w:sz w:val="38"/>
          <w:szCs w:val="38"/>
        </w:rPr>
        <w:t>湖南省2023-2025年度第一批具有公益性捐赠</w:t>
      </w:r>
    </w:p>
    <w:p>
      <w:pPr>
        <w:spacing w:after="312" w:afterLines="100" w:line="600" w:lineRule="exact"/>
        <w:jc w:val="center"/>
        <w:rPr>
          <w:rFonts w:hint="default" w:ascii="Times New Roman" w:hAnsi="Times New Roman" w:eastAsia="方正小标宋_GBK"/>
          <w:color w:val="000000"/>
          <w:sz w:val="38"/>
          <w:szCs w:val="38"/>
        </w:rPr>
      </w:pPr>
      <w:r>
        <w:rPr>
          <w:rFonts w:hint="default" w:ascii="Times New Roman" w:hAnsi="Times New Roman" w:eastAsia="方正小标宋_GBK"/>
          <w:color w:val="000000"/>
          <w:sz w:val="38"/>
          <w:szCs w:val="38"/>
        </w:rPr>
        <w:t>税前扣除资格的公益性社会组织名单</w:t>
      </w:r>
    </w:p>
    <w:p>
      <w:pPr>
        <w:rPr>
          <w:rFonts w:hint="default"/>
          <w:vanish/>
        </w:rPr>
      </w:pPr>
    </w:p>
    <w:tbl>
      <w:tblPr>
        <w:tblStyle w:val="2"/>
        <w:tblW w:w="986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4180"/>
        <w:gridCol w:w="1165"/>
        <w:gridCol w:w="38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社会组织名称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申请类型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税前扣除资格时限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省本级（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52家）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湖南省汉寿县教育基金会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湖南省湘雅医学与健康基金会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湖南省人口健康福利基金会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湖南省浏阳市教育基金会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湖南省体育发展基金会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湖南省影响公益基金会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湖南东方红公益基金会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湖南弘慧教育发展基金会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湖南省铭志教育基金会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湖南中车株机公益基金会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湖南省四叶草慈善基金会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湖南省汝城县教育基金会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湖南省桂阳县教育基金会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湖南省长沙理工大学教育基金会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岳阳市岳阳楼区教育基金会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湖南理工学院教育基金会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湖南大学教育基金会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湖南省朝阳公益基金会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湖南省老龄事业发展基金会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湖南省三诺糖尿病公益基金会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湖南省华侨公益基金会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长沙市雨花区教育基金会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湖南师范大学教育基金会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湖南省石门县教育基金会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湖南省绿之韵公益基金会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湖南省湘江公益基金会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湖南省鼎翰公益基金会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湖南省宜章县教育基金会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湖南省湘潭大学教育基金会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湖南省残疾人福利基金会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湖南省妇女儿童发展基金会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湖南省青少年发展基金会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湘潭市教育发展基金会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株洲市教育基金会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湖南农业大学教育基金会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湖南省慈善总会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湖南省永顺一中教育基金会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湖南省大爱无疆青少年公益发展中心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湖南省衡阳市第一中学教育基金会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湖南省远大公益基金会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湖南省茶陵县铁犀教育基金会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湖南省长沙博才教育基金会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湖南省怀化学院教育发展基金会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湖南省衡山县博学教育基金会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湖南省攸县鹰翔教育基金会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湖南省蓝山县湘江源教育基金会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湖南省臸仁社会工作服务中心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湖南省衡阳市第八中学教育基金会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湖南省财信公益基金会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湖南省株洲市渌口区圆梦教育基金会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长沙市青少年发展基金会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长沙市（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6家）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长沙市慈善总会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长沙市馨欣公益促进会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长沙市肾慈公益肾病关爱中心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（原长沙市友移肾病关爱中心）</w:t>
            </w: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8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长沙市快乐慈善促进会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（原长沙市快乐义工协会）</w:t>
            </w: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8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长沙市望城区雷锋慈善会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宁乡市慈善会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株洲市（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9家）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株洲市慈善总会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株洲市荷塘区慈善会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醴陵市慈善会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醴陵市教育基金会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攸县慈善会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炎陵县慈善会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株洲市天元区慈善会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株洲市天元区幸福教育基金会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株洲市渌口区慈善会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湘潭市（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4家）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湘潭市慈善总会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湘潭市天元慈善基金会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湘潭市雨湖区慈善会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湘潭市雨湖区九华慈善会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岳阳市（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6家）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岳阳市慈善总会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岳阳市馨德苑困难少年儿童救助服务中心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华容县慈善总会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平江县大爱平江慈善基金会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汨罗市慈善总会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岳阳市君山区慈善总会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常德市（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8家）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常德市慈善总会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常德市随手公益志愿者服务中心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常德市鼎城区慈善总会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桃源县慈善会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桃源县教育基金会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桃源县第一中学校友基金会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安乡县教育基金会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安乡县慈善总会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益阳市（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5家）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益阳市慈善总会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南县慈善会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88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南县教育基金会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89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益阳市赫山区慈善总会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益阳市赫山区教育基金会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郴州市（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1家）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郴州市慈善总会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永州市（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2家）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永州市慈善总会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江华瑶族自治县慈善总会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娄底市（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4家）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娄底市慈善总会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冷水江市慈善总会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涟源市慈善会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新化县慈善总会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怀化市（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3家）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98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怀化市慈善总会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99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芷江侗族自治县慈善会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溆浦县慈善会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湘西土家族苗族自治州（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1家）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湘西自治州牵手社会工作服务中心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延期申请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4"/>
                <w:rFonts w:hint="default" w:ascii="Times New Roman" w:hAnsi="Times New Roman" w:eastAsia="仿宋_GB2312"/>
                <w:lang w:bidi="ar"/>
              </w:rPr>
              <w:t>年1月1日至2025年12月31日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ZDU3MjVkMTVhYjU4MDI1ODE2ZGUyMDRjNGI5ZjcifQ=="/>
  </w:docVars>
  <w:rsids>
    <w:rsidRoot w:val="00000000"/>
    <w:rsid w:val="28A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仿宋" w:hAnsi="仿宋" w:eastAsia="宋体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2023-07-21T08:57:41Z</dcterms:created>
  <dc:creator>admin</dc:creator>
  <cp:lastModifiedBy>admin</cp:lastModifiedBy>
  <dcterms:modified xsi:type="dcterms:W3CDTF">2023-07-21T08:57:46Z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352C0C18AADC41B5816B8062A6E9F396_12</vt:lpwstr>
  </property>
</Properties>
</file>