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桃江县</w:t>
      </w:r>
      <w:r>
        <w:rPr>
          <w:rFonts w:hint="eastAsia" w:asciiTheme="minorEastAsia" w:hAnsiTheme="minorEastAsia"/>
          <w:lang w:val="en-US" w:eastAsia="zh-CN"/>
        </w:rPr>
        <w:t>2023年12月企业</w:t>
      </w:r>
      <w:r>
        <w:t>社会保险补贴</w:t>
      </w:r>
      <w:r>
        <w:rPr>
          <w:rFonts w:hint="eastAsia"/>
          <w:lang w:eastAsia="zh-CN"/>
        </w:rPr>
        <w:t>对象</w:t>
      </w:r>
    </w:p>
    <w:p>
      <w:pPr>
        <w:pStyle w:val="2"/>
        <w:jc w:val="center"/>
      </w:pPr>
      <w:r>
        <w:t>公</w:t>
      </w:r>
      <w:r>
        <w:rPr>
          <w:rFonts w:hint="eastAsia"/>
          <w:lang w:val="en-US" w:eastAsia="zh-CN"/>
        </w:rPr>
        <w:t xml:space="preserve">    </w:t>
      </w:r>
      <w:r>
        <w:t>示</w:t>
      </w:r>
    </w:p>
    <w:p/>
    <w:p>
      <w:pPr>
        <w:widowControl/>
        <w:spacing w:after="240" w:line="480" w:lineRule="auto"/>
        <w:ind w:firstLine="48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根据《桃江县人力资源和社会保障局 桃江县财政局&lt;关于印发桃江县社会保险补贴实施细则&gt;的通知》（桃人社发〔2021〕39号）文件精神，经审核，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2023年12月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符合企业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社会保险补贴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条件的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对象共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为广泛接受社会监督，现将发放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名单予以公示，公示时间为7天（202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日）。</w:t>
      </w:r>
    </w:p>
    <w:p>
      <w:pPr>
        <w:widowControl/>
        <w:spacing w:after="240" w:line="480" w:lineRule="auto"/>
        <w:ind w:firstLine="48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任何单位和个人对发放名单有异议的，均可在公示期内实事求是反映情况。以单位名义反映情况的，应注明联系人及电话，并加盖单位公章；以个人名义反映情况的，应署真实姓名及联系电话。未用真实姓名署名或不提供具体事实材料的，不予受理。</w:t>
      </w:r>
    </w:p>
    <w:p>
      <w:pPr>
        <w:widowControl/>
        <w:spacing w:after="240"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联系电话：0737-8887663</w:t>
      </w:r>
    </w:p>
    <w:p>
      <w:pPr>
        <w:widowControl/>
        <w:spacing w:after="240" w:line="480" w:lineRule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附件：桃江县202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12月企业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社会保险补贴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对象公示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名单</w:t>
      </w:r>
    </w:p>
    <w:p>
      <w:pPr>
        <w:widowControl/>
        <w:spacing w:after="240" w:line="48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jc w:val="righ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桃江县人力资源和社会保障局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jc w:val="center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liMzc0MGEwNjljNmJiNmI3NTNiYTkxODcxZDcifQ=="/>
  </w:docVars>
  <w:rsids>
    <w:rsidRoot w:val="007823C1"/>
    <w:rsid w:val="00257BBF"/>
    <w:rsid w:val="002B6CF9"/>
    <w:rsid w:val="003B36CA"/>
    <w:rsid w:val="00502C7A"/>
    <w:rsid w:val="00724C2C"/>
    <w:rsid w:val="00730B93"/>
    <w:rsid w:val="007823C1"/>
    <w:rsid w:val="007D5852"/>
    <w:rsid w:val="00807A48"/>
    <w:rsid w:val="0082248B"/>
    <w:rsid w:val="00847E1B"/>
    <w:rsid w:val="00A01C2E"/>
    <w:rsid w:val="00C97A25"/>
    <w:rsid w:val="00D35D8B"/>
    <w:rsid w:val="00E85BFE"/>
    <w:rsid w:val="0C577591"/>
    <w:rsid w:val="15547840"/>
    <w:rsid w:val="155B1724"/>
    <w:rsid w:val="17CB2353"/>
    <w:rsid w:val="18FC39E6"/>
    <w:rsid w:val="1AB47A8F"/>
    <w:rsid w:val="201C6E01"/>
    <w:rsid w:val="295B36F2"/>
    <w:rsid w:val="2DDC07F7"/>
    <w:rsid w:val="2E6C3F7A"/>
    <w:rsid w:val="36292961"/>
    <w:rsid w:val="39630D50"/>
    <w:rsid w:val="3AC63901"/>
    <w:rsid w:val="43871338"/>
    <w:rsid w:val="447458D9"/>
    <w:rsid w:val="47DC4C03"/>
    <w:rsid w:val="54996322"/>
    <w:rsid w:val="54F7754D"/>
    <w:rsid w:val="5B842AAF"/>
    <w:rsid w:val="5DFB43B4"/>
    <w:rsid w:val="5EDA5160"/>
    <w:rsid w:val="5F8F77E3"/>
    <w:rsid w:val="644B7F13"/>
    <w:rsid w:val="6C4768F9"/>
    <w:rsid w:val="6DCA54CF"/>
    <w:rsid w:val="71690822"/>
    <w:rsid w:val="720F23F1"/>
    <w:rsid w:val="767F53BF"/>
    <w:rsid w:val="76B610F4"/>
    <w:rsid w:val="78D14237"/>
    <w:rsid w:val="791A0B8F"/>
    <w:rsid w:val="7BDC54EE"/>
    <w:rsid w:val="7E4D369E"/>
    <w:rsid w:val="7FF33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304</Words>
  <Characters>339</Characters>
  <Lines>1</Lines>
  <Paragraphs>1</Paragraphs>
  <TotalTime>48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2021-04-14T05:17:00Z</dcterms:created>
  <dc:creator>微软用户</dc:creator>
  <cp:lastModifiedBy>Administrator</cp:lastModifiedBy>
  <cp:lastPrinted>2022-08-23T01:41:00Z</cp:lastPrinted>
  <dcterms:modified xsi:type="dcterms:W3CDTF">2023-12-05T07:25:43Z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E30D3320FDC94E9DA6363B444CADCDC6_13</vt:lpwstr>
  </property>
</Properties>
</file>