
<file path=[Content_Types].xml><?xml version="1.0" encoding="utf-8"?>
<Types xmlns="http://schemas.openxmlformats.org/package/2006/content-types">
  <Default Extension="jpeg" ContentType="image/jpeg"/>
  <Default Extension="png" ContentType="image/png"/>
  <Default Extension="xml" ContentType="application/xml"/>
  <Default Extension="rels" ContentType="application/vnd.openxmlformats-package.relationships+xml"/>
  <Override PartName="/word/media/image36.png" ContentType="image/png"/>
  <Override PartName="/word/media/image39.png" ContentType="image/png"/>
  <Override PartName="/word/media/image10.png" ContentType="image/png"/>
  <Override PartName="/word/numbering.xml" ContentType="application/vnd.openxmlformats-officedocument.wordprocessingml.numbering+xml"/>
  <Override PartName="/word/media/image49.png" ContentType="image/png"/>
  <Override PartName="/word/media/image34.png" ContentType="image/png"/>
  <Override PartName="/word/media/image1.jpeg" ContentType="image/jpeg"/>
  <Override PartName="/word/endnotes.xml" ContentType="application/vnd.openxmlformats-officedocument.wordprocessingml.endnotes+xml"/>
  <Override PartName="/word/styles.xml" ContentType="application/vnd.openxmlformats-officedocument.wordprocessingml.styles+xml"/>
  <Override PartName="/word/media/image1.png" ContentType="image/png"/>
  <Override PartName="/word/media/image4.png" ContentType="image/png"/>
  <Override PartName="/word/fontTable.xml" ContentType="application/vnd.openxmlformats-officedocument.wordprocessingml.fontTable+xml"/>
  <Override PartName="/word/media/image3.png" ContentType="image/png"/>
  <Override PartName="/word/media/image33.png" ContentType="image/png"/>
  <Override PartName="/word/media/image6.png" ContentType="image/png"/>
  <Override PartName="/word/media/image22.png" ContentType="image/png"/>
  <Override PartName="/word/media/image14.png" ContentType="image/png"/>
  <Override PartName="/word/media/image15.png" ContentType="image/png"/>
  <Override PartName="/word/media/image5.png" ContentType="image/png"/>
  <Override PartName="/word/media/image43.png" ContentType="image/png"/>
  <Override PartName="/word/media/image18.png" ContentType="image/png"/>
  <Override PartName="/word/footnotes.xml" ContentType="application/vnd.openxmlformats-officedocument.wordprocessingml.footnotes+xml"/>
  <Override PartName="/word/media/image23.png" ContentType="image/png"/>
  <Override PartName="/word/media/image47.png" ContentType="image/png"/>
  <Override PartName="/word/media/image31.png" ContentType="image/png"/>
  <Override PartName="/word/media/image25.png" ContentType="image/png"/>
  <Override PartName="/word/media/image7.png" ContentType="image/png"/>
  <Override PartName="/word/document.xml" ContentType="application/vnd.openxmlformats-officedocument.wordprocessingml.document.main+xml"/>
  <Override PartName="/word/media/image24.png" ContentType="image/png"/>
  <Override PartName="/word/media/image19.png" ContentType="image/png"/>
  <Override PartName="/word/header1.xml" ContentType="application/vnd.openxmlformats-officedocument.wordprocessingml.header+xml"/>
  <Override PartName="/word/media/image46.png" ContentType="image/png"/>
  <Override PartName="/word/footer1.xml" ContentType="application/vnd.openxmlformats-officedocument.wordprocessingml.footer+xml"/>
  <Override PartName="/word/media/image35.png" ContentType="image/png"/>
  <Override PartName="/word/media/image45.png" ContentType="image/png"/>
  <Override PartName="/word/media/image26.png" ContentType="image/png"/>
  <Override PartName="/word/media/image57.png" ContentType="image/png"/>
  <Override PartName="/word/media/image29.png" ContentType="image/png"/>
  <Override PartName="/word/media/image50.png" ContentType="image/png"/>
  <Override PartName="/word/media/image17.png" ContentType="image/png"/>
  <Override PartName="/word/media/image8.png" ContentType="image/png"/>
  <Override PartName="/word/media/image30.png" ContentType="image/png"/>
  <Override PartName="/word/media/image20.png" ContentType="image/png"/>
  <Override PartName="/word/media/image44.png" ContentType="image/png"/>
  <Override PartName="/word/media/image2.png" ContentType="image/png"/>
  <Override PartName="/word/media/image11.png" ContentType="image/png"/>
  <Override PartName="/word/media/image52.png" ContentType="image/png"/>
  <Override PartName="/word/media/image53.png" ContentType="image/png"/>
  <Override PartName="/docProps/core.xml" ContentType="application/vnd.openxmlformats-package.core-properties+xml"/>
  <Override PartName="/word/media/image38.png" ContentType="image/png"/>
  <Override PartName="/docProps/custom.xml" ContentType="application/vnd.openxmlformats-officedocument.custom-properties+xml"/>
  <Override PartName="/word/media/image21.png" ContentType="image/png"/>
  <Override PartName="/word/media/image41.png" ContentType="image/png"/>
  <Override PartName="/word/media/image12.png" ContentType="image/png"/>
  <Override PartName="/word/media/image27.png" ContentType="image/png"/>
  <Override PartName="/word/theme/theme1.xml" ContentType="application/vnd.openxmlformats-officedocument.theme+xml"/>
  <Override PartName="/word/media/image13.png" ContentType="image/png"/>
  <Override PartName="/word/media/image37.png" ContentType="image/png"/>
  <Override PartName="/word/media/image56.png" ContentType="image/png"/>
  <Override PartName="/word/media/image40.png" ContentType="image/png"/>
  <Override PartName="/word/media/image42.png" ContentType="image/png"/>
  <Override PartName="/word/settings.xml" ContentType="application/vnd.openxmlformats-officedocument.wordprocessingml.settings+xml"/>
  <Override PartName="/word/media/image54.png" ContentType="image/png"/>
  <Override PartName="/word/media/image28.png" ContentType="image/png"/>
  <Override PartName="/word/media/image55.png" ContentType="image/png"/>
  <Override PartName="/word/media/image9.png" ContentType="image/png"/>
  <Override PartName="/word/media/image51.png" ContentType="image/png"/>
  <Override PartName="/word/media/image32.png" ContentType="image/png"/>
  <Override PartName="/word/media/image16.png" ContentType="image/png"/>
  <Override PartName="/word/media/image48.png" ContentType="image/png"/>
  <Override PartName="/docProps/app.xml" ContentType="application/vnd.openxmlformats-officedocument.extended-properties+xml"/>
</Types>
</file>

<file path=_rels/.rels><?xml version="1.0" encoding="UTF-8" standalone="yes"?><Relationships xmlns="http://schemas.openxmlformats.org/package/2006/relationships"><Relationship Id="rId2" Type="http://schemas.openxmlformats.org/officeDocument/2006/relationships/extended-properties" Target="docProps/app.xml" /><Relationship Id="rId1" Type="http://schemas.openxmlformats.org/package/2006/relationships/metadata/core-properties" Target="docProps/core.xml" /><Relationship Id="rId3" Type="http://schemas.openxmlformats.org/officeDocument/2006/relationships/custom-properties" Target="docProps/custom.xml" /><Relationship Id="rId0" Type="http://schemas.openxmlformats.org/officeDocument/2006/relationships/officeDocument" Target="word/document.xml" /></Relationships>
</file>

<file path=word/document.xml><?xml version="1.0" encoding="utf-8"?>
<w:document xmlns:wps="http://schemas.microsoft.com/office/word/2010/wordprocessingShape" xmlns:wne="http://schemas.microsoft.com/office/word/2006/wordml" xmlns:wpi="http://schemas.microsoft.com/office/word/2010/wordprocessingInk" xmlns:w16se="http://schemas.microsoft.com/office/word/2015/wordml/symex" xmlns:w16cid="http://schemas.microsoft.com/office/word/2016/wordml/cid" xmlns:w16cex="http://schemas.microsoft.com/office/word/2018/wordml/cex" xmlns:w15="http://schemas.microsoft.com/office/word/2012/wordml" xmlns:wp14="http://schemas.microsoft.com/office/word/2010/wordprocessingDrawing" xmlns:v="urn:schemas-microsoft-com:vml" xmlns:o="urn:schemas-microsoft-com:office:office" xmlns:am3d="http://schemas.microsoft.com/office/drawing/2017/model3d" xmlns:aink="http://schemas.microsoft.com/office/drawing/2016/ink" xmlns:cx8="http://schemas.microsoft.com/office/drawing/2016/5/14/chartex" xmlns:cx6="http://schemas.microsoft.com/office/drawing/2016/5/12/chartex" xmlns:w10="urn:schemas-microsoft-com:office:word" xmlns:wpg="http://schemas.microsoft.com/office/word/2010/wordprocessingGroup" xmlns:cx4="http://schemas.microsoft.com/office/drawing/2016/5/10/chartex" xmlns:mc="http://schemas.openxmlformats.org/markup-compatibility/2006" xmlns:wp="http://schemas.openxmlformats.org/drawingml/2006/wordprocessingDrawing" xmlns:r="http://schemas.openxmlformats.org/officeDocument/2006/relationships" xmlns:cx5="http://schemas.microsoft.com/office/drawing/2016/5/11/chartex" xmlns:m="http://schemas.openxmlformats.org/officeDocument/2006/math" xmlns:cx3="http://schemas.microsoft.com/office/drawing/2016/5/9/chartex" xmlns:wpc="http://schemas.microsoft.com/office/word/2010/wordprocessingCanvas" xmlns:w16sdtdh="http://schemas.microsoft.com/office/word/2020/wordml/sdtdatahash" xmlns:w14="http://schemas.microsoft.com/office/word/2010/wordml" xmlns:w16="http://schemas.microsoft.com/office/word/2018/wordml" xmlns:cx1="http://schemas.microsoft.com/office/drawing/2015/9/8/chartex" xmlns:cx="http://schemas.microsoft.com/office/drawing/2014/chartex" xmlns:w="http://schemas.openxmlformats.org/wordprocessingml/2006/main" xmlns:cx7="http://schemas.microsoft.com/office/drawing/2016/5/13/chartex" xmlns:cx2="http://schemas.microsoft.com/office/drawing/2015/10/21/chartex" mc:Ignorable="w14 w15 w16se w16cid w16 w16cex w16sdtdh wp14">
  <w:body>
    <w:p w14:paraId="764D91DD" w14:textId="77777777" w:rsidR="00BE755E" w:rsidRDefault="00BE755E">
      <w:pPr>
        <w:jc w:val="right"/>
        <w:rPr>
          <w:sz w:val="18"/>
          <w:szCs w:val="18"/>
          <w:rFonts w:ascii="宋体" w:hAnsi="宋体" w:hint="eastAsia"/>
        </w:rPr>
      </w:pPr>
    </w:p>
    <w:p w14:paraId="18E1CAE4" w14:textId="77777777" w:rsidR="00BE755E" w:rsidRDefault="00B754C2">
      <w:pPr>
        <w:spacing w:line="360" w:lineRule="auto"/>
        <w:rPr>
          <w:sz w:val="24"/>
          <w:rFonts w:ascii="宋体" w:hAnsi="宋体" w:cs="宋体"/>
        </w:rPr>
      </w:pPr>
      <w:r>
        <w:rPr/>
        <w:drawing>
          <wp:inline distT="0" distB="0" distL="0" distR="0" wp14:anchorId="1D951B58" wp14:editId="7C46B810">
            <wp:extent cx="1619250" cy="600075"/>
            <wp:effectExtent l="0" t="0" r="0" b="9525"/>
            <wp:docPr id="1" name="图片 1" descr="OS6IB)SO8YHJMH(]LAXFB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OS6IB)SO8YHJMH(]LAXFBRJ"/>
                    <pic:cNvPicPr/>
                  </pic:nvPicPr>
                  <pic:blipFill>
                    <a:blip r:embed="rId7">
                      <a:extLst>
                        <a:ext uri="{28A0092B-C50C-407E-A947-70E740481C1C}">
                          <a14:useLocalDpi xmlns:a14="http://schemas.microsoft.com/office/drawing/2010/main" val="0"/>
                        </a:ext>
                      </a:extLst>
                    </a:blip>
                    <a:srcRect/>
                    <a:stretch>
                      <a:fillRect/>
                    </a:stretch>
                  </pic:blipFill>
                  <pic:spPr>
                    <a:xfrm>
                      <a:off x="0" y="0"/>
                      <a:ext cx="1619250" cy="600075"/>
                    </a:xfrm>
                    <a:prstGeom prst="rect">
                      <a:avLst/>
                    </a:prstGeom>
                    <a:noFill/>
                    <a:ln w="12700">
                      <a:noFill/>
                    </a:ln>
                  </pic:spPr>
                </pic:pic>
              </a:graphicData>
            </a:graphic>
          </wp:inline>
        </w:drawing>
      </w:r>
    </w:p>
    <w:p w14:paraId="29314D31" w14:textId="77777777" w:rsidR="00BE755E" w:rsidRDefault="00BE755E">
      <w:pPr>
        <w:spacing w:line="360" w:lineRule="auto"/>
        <w:rPr>
          <w:sz w:val="24"/>
          <w:rFonts w:ascii="宋体" w:hAnsi="宋体" w:cs="宋体"/>
        </w:rPr>
      </w:pPr>
    </w:p>
    <w:p w14:paraId="636B2BC3" w14:textId="77777777" w:rsidR="00BE755E" w:rsidRDefault="00BE755E">
      <w:pPr>
        <w:jc w:val="center"/>
        <w:spacing w:line="360" w:lineRule="auto"/>
        <w:rPr>
          <w:b w:val="1"/>
          <w:sz w:val="44"/>
          <w:bCs/>
          <w:szCs w:val="44"/>
          <w:rFonts w:ascii="宋体" w:hAnsi="宋体" w:cs="宋体"/>
        </w:rPr>
      </w:pPr>
    </w:p>
    <w:p w14:paraId="217AC550" w14:textId="77777777" w:rsidR="00BE755E" w:rsidRDefault="00B754C2">
      <w:pPr>
        <w:jc w:val="center"/>
        <w:ind w:hanging="2595" w:left="2595"/>
        <w:rPr>
          <w:b w:val="1"/>
          <w:sz w:val="72"/>
          <w:szCs w:val="72"/>
        </w:rPr>
      </w:pPr>
      <w:r>
        <w:rPr>
          <w:b w:val="1"/>
          <w:sz w:val="72"/>
          <w:szCs w:val="72"/>
          <w:rFonts w:hint="eastAsia"/>
        </w:rPr>
        <w:t>湖南省人社厅</w:t>
      </w:r>
    </w:p>
    <w:p w14:paraId="7DF04FFF" w14:textId="77777777" w:rsidR="00BE755E" w:rsidRDefault="00B754C2">
      <w:pPr>
        <w:jc w:val="center"/>
        <w:ind w:hanging="2595" w:left="2595"/>
        <w:rPr>
          <w:b w:val="1"/>
          <w:sz w:val="72"/>
          <w:szCs w:val="72"/>
        </w:rPr>
      </w:pPr>
      <w:r>
        <w:rPr>
          <w:b w:val="1"/>
          <w:sz w:val="72"/>
          <w:szCs w:val="72"/>
          <w:rFonts w:hint="eastAsia"/>
        </w:rPr>
        <w:t>金保二期工程项目</w:t>
      </w:r>
    </w:p>
    <w:p w14:paraId="0739E3D9" w14:textId="77777777" w:rsidR="00BE755E" w:rsidRDefault="00B754C2">
      <w:pPr>
        <w:jc w:val="center"/>
        <w:ind w:hanging="2595" w:left="2595"/>
        <w:rPr>
          <w:b w:val="1"/>
          <w:sz w:val="72"/>
          <w:szCs w:val="72"/>
        </w:rPr>
      </w:pPr>
      <w:r>
        <w:rPr>
          <w:b w:val="1"/>
          <w:sz w:val="72"/>
          <w:szCs w:val="72"/>
          <w:rFonts w:hint="eastAsia"/>
        </w:rPr>
        <w:t>个人网厅</w:t>
      </w:r>
    </w:p>
    <w:p w14:paraId="52E6B933" w14:textId="77777777" w:rsidR="00BE755E" w:rsidRDefault="00B754C2">
      <w:pPr>
        <w:pStyle w:val="af4"/>
        <w:autoSpaceDE w:val="0"/>
        <w:autoSpaceDN w:val="0"/>
        <w:jc w:val="center"/>
        <w:widowControl/>
        <w:spacing w:line="360" w:lineRule="auto"/>
        <w:rPr>
          <w:b w:val="1"/>
          <w:spacing w:val="16"/>
          <w:sz w:val="44"/>
          <w:rFonts w:ascii="黑体" w:eastAsia="黑体"/>
        </w:rPr>
      </w:pPr>
      <w:r>
        <w:rPr>
          <w:b w:val="1"/>
          <w:spacing w:val="16"/>
          <w:sz w:val="44"/>
          <w:rFonts w:ascii="黑体" w:eastAsia="黑体" w:hint="eastAsia"/>
        </w:rPr>
        <w:t xml:space="preserve"> </w:t>
      </w:r>
    </w:p>
    <w:p w14:paraId="785BAA4C" w14:textId="77777777" w:rsidR="00BE755E" w:rsidRDefault="00B754C2">
      <w:pPr>
        <w:jc w:val="center"/>
        <w:ind w:hanging="2595" w:left="2595"/>
        <w:rPr>
          <w:sz w:val="24"/>
          <w:rFonts w:ascii="宋体" w:hAnsi="宋体" w:cs="宋体"/>
        </w:rPr>
      </w:pPr>
      <w:r>
        <w:rPr>
          <w:b w:val="1"/>
          <w:sz w:val="72"/>
          <w:szCs w:val="72"/>
        </w:rPr>
        <w:t>操作手册</w:t>
      </w:r>
    </w:p>
    <w:p w14:paraId="0DEFCEA3" w14:textId="5361C4C9" w:rsidR="1E46FB45" w:rsidRDefault="1E46FB45">
      <w:pPr>
        <w:jc w:val="center"/>
        <w:ind w:hanging="2595" w:left="2595"/>
        <w:rPr>
          <w:sz w:val="24"/>
          <w:rFonts w:ascii="宋体" w:hAnsi="宋体" w:cs="宋体"/>
        </w:rPr>
      </w:pPr>
      <w:r>
        <w:rPr>
          <w:b w:val="1"/>
          <w:sz w:val="72"/>
        </w:rPr>
        <w:t>人社系统网址</w:t>
      </w:r>
    </w:p>
    <w:p w14:paraId="6FA11E77" w14:textId="77777777" w:rsidR="00BE755E" w:rsidRDefault="00BE755E">
      <w:pPr>
        <w:jc w:val="center"/>
        <w:spacing w:line="360" w:lineRule="auto"/>
        <w:rPr>
          <w:sz w:val="24"/>
          <w:rFonts w:ascii="宋体" w:hAnsi="宋体" w:cs="宋体"/>
        </w:rPr>
      </w:pPr>
    </w:p>
    <w:p w14:paraId="131ABAFC" w14:textId="77777777" w:rsidR="00BE755E" w:rsidRDefault="00BE755E">
      <w:pPr>
        <w:jc w:val="center"/>
        <w:spacing w:line="360" w:lineRule="auto"/>
        <w:rPr>
          <w:sz w:val="24"/>
          <w:rFonts w:ascii="宋体" w:hAnsi="宋体" w:cs="宋体"/>
        </w:rPr>
      </w:pPr>
      <w:r>
        <w:rPr>
          <w:b w:val="1"/>
          <w:sz w:val="48"/>
          <w:rFonts w:ascii="宋体" w:hAnsi="宋体" w:cs="宋体"/>
        </w:rPr>
        <w:t>https://ggfw.rst.hunan.gov.cn/neaf-ui/#/login</w:t>
      </w:r>
    </w:p>
    <w:p w14:paraId="038423DA" w14:textId="77777777" w:rsidR="00BE755E" w:rsidRDefault="00BE755E">
      <w:pPr>
        <w:spacing w:line="360" w:lineRule="auto"/>
        <w:rPr>
          <w:b w:val="1"/>
          <w:sz w:val="32"/>
          <w:bCs/>
          <w:szCs w:val="32"/>
          <w:rFonts w:ascii="宋体" w:hAnsi="宋体" w:cs="宋体"/>
        </w:rPr>
      </w:pPr>
    </w:p>
    <w:p w14:paraId="7F600E8D" w14:textId="77777777" w:rsidR="00BE755E" w:rsidRDefault="00BE755E"/>
    <w:p w14:paraId="231B2572" w14:textId="77777777" w:rsidR="00BE755E" w:rsidRDefault="00BE755E">
      <w:pPr>
        <w:jc w:val="center"/>
        <w:spacing w:line="360" w:lineRule="auto"/>
        <w:rPr>
          <w:b w:val="1"/>
          <w:sz w:val="32"/>
          <w:bCs/>
          <w:szCs w:val="32"/>
          <w:rFonts w:ascii="宋体" w:hAnsi="宋体" w:cs="宋体"/>
        </w:rPr>
      </w:pPr>
    </w:p>
    <w:p w14:paraId="63784161" w14:textId="77777777" w:rsidR="00BE755E" w:rsidRDefault="00BE755E"/>
    <w:p w14:paraId="17712492" w14:textId="77777777" w:rsidR="00BE755E" w:rsidRDefault="00BE755E">
      <w:pPr>
        <w:rPr>
          <w:sz w:val="32"/>
          <w:szCs w:val="32"/>
          <w:rFonts w:ascii="宋体" w:hAnsi="宋体"/>
        </w:rPr>
      </w:pPr>
    </w:p>
    <w:p w14:paraId="6A94B1F4" w14:textId="77777777" w:rsidR="00BE755E" w:rsidRDefault="00B754C2">
      <w:pPr>
        <w:jc w:val="center"/>
        <w:tabs>
          <w:tab w:val="left" w:pos="0"/>
        </w:tabs>
        <w:spacing w:line="360" w:lineRule="auto"/>
        <w:rPr>
          <w:b w:val="1"/>
          <w:sz w:val="32"/>
          <w:bCs/>
          <w:szCs w:val="32"/>
          <w:rFonts w:ascii="宋体" w:hAnsi="宋体" w:cs="宋体"/>
        </w:rPr>
      </w:pPr>
      <w:r>
        <w:rPr>
          <w:b w:val="1"/>
          <w:sz w:val="32"/>
          <w:bCs/>
          <w:szCs w:val="32"/>
          <w:rFonts w:ascii="宋体" w:hAnsi="宋体" w:cs="宋体" w:hint="eastAsia"/>
        </w:rPr>
        <w:t>创智和宇信息技术股份有限公司</w:t>
      </w:r>
    </w:p>
    <w:p w14:paraId="657BD154" w14:textId="50B49328" w:rsidR="00BE755E" w:rsidRDefault="00B754C2">
      <w:pPr>
        <w:jc w:val="center"/>
        <w:spacing w:line="360" w:lineRule="auto"/>
        <w:rPr>
          <w:b w:val="1"/>
          <w:sz w:val="32"/>
          <w:bCs/>
          <w:szCs w:val="32"/>
          <w:rFonts w:ascii="宋体" w:hAnsi="宋体" w:cs="宋体"/>
        </w:rPr>
      </w:pPr>
      <w:r>
        <w:rPr>
          <w:b w:val="1"/>
          <w:sz w:val="32"/>
          <w:bCs/>
          <w:szCs w:val="32"/>
          <w:rFonts w:ascii="宋体" w:hAnsi="宋体" w:cs="宋体" w:hint="eastAsia"/>
        </w:rPr>
        <w:t>二</w:t>
      </w:r>
      <w:r>
        <w:rPr>
          <w:b w:val="1"/>
          <w:sz w:val="32"/>
          <w:szCs w:val="32"/>
          <w:rFonts w:ascii="宋体" w:hAnsi="宋体" w:hint="eastAsia"/>
        </w:rPr>
        <w:t>〇</w:t>
      </w:r>
      <w:r>
        <w:rPr>
          <w:b w:val="1"/>
          <w:sz w:val="32"/>
          <w:bCs/>
          <w:szCs w:val="32"/>
          <w:rFonts w:ascii="宋体" w:hAnsi="宋体" w:cs="宋体" w:hint="eastAsia"/>
        </w:rPr>
        <w:t>二</w:t>
      </w:r>
      <w:r w:rsidR="00447A22">
        <w:rPr>
          <w:b w:val="1"/>
          <w:sz w:val="32"/>
          <w:szCs w:val="32"/>
          <w:rFonts w:ascii="宋体" w:hAnsi="宋体" w:hint="eastAsia"/>
        </w:rPr>
        <w:t>三</w:t>
      </w:r>
      <w:r>
        <w:rPr>
          <w:b w:val="1"/>
          <w:sz w:val="32"/>
          <w:bCs/>
          <w:szCs w:val="32"/>
          <w:rFonts w:ascii="宋体" w:hAnsi="宋体" w:cs="宋体" w:hint="eastAsia"/>
        </w:rPr>
        <w:t>年</w:t>
      </w:r>
      <w:r w:rsidR="00447A22">
        <w:rPr>
          <w:b w:val="1"/>
          <w:sz w:val="32"/>
          <w:bCs/>
          <w:szCs w:val="32"/>
          <w:rFonts w:ascii="宋体" w:hAnsi="宋体" w:cs="宋体" w:hint="eastAsia"/>
        </w:rPr>
        <w:t>四</w:t>
      </w:r>
      <w:r>
        <w:rPr>
          <w:b w:val="1"/>
          <w:sz w:val="32"/>
          <w:bCs/>
          <w:szCs w:val="32"/>
          <w:rFonts w:ascii="宋体" w:hAnsi="宋体" w:cs="宋体" w:hint="eastAsia"/>
        </w:rPr>
        <w:t>月</w:t>
      </w:r>
    </w:p>
    <w:p w14:paraId="5A1A6EBD" w14:textId="77777777" w:rsidR="00BE755E" w:rsidRDefault="00B754C2">
      <w:pPr>
        <w:rPr>
          <w:b w:val="1"/>
          <w:sz w:val="32"/>
          <w:bCs/>
          <w:szCs w:val="32"/>
          <w:rFonts w:ascii="宋体" w:hAnsi="宋体" w:cs="宋体"/>
        </w:rPr>
      </w:pPr>
      <w:r>
        <w:br w:type="page"/>
        <w:rPr>
          <w:b w:val="1"/>
          <w:sz w:val="32"/>
          <w:bCs/>
          <w:szCs w:val="32"/>
          <w:rFonts w:ascii="宋体" w:hAnsi="宋体" w:cs="宋体" w:hint="eastAsia"/>
        </w:rPr>
      </w:r>
    </w:p>
    <w:p w14:paraId="43171FBA" w14:textId="77777777" w:rsidR="00BE755E" w:rsidRDefault="00B754C2">
      <w:pPr>
        <w:jc w:val="center"/>
        <w:rPr>
          <w:sz w:val="32"/>
          <w:szCs w:val="32"/>
          <w:rFonts w:ascii="楷体" w:hAnsi="楷体" w:eastAsia="楷体"/>
        </w:rPr>
      </w:pPr>
      <w:r>
        <w:rPr>
          <w:sz w:val="32"/>
          <w:szCs w:val="32"/>
          <w:rFonts w:ascii="楷体" w:hAnsi="楷体" w:eastAsia="楷体" w:hint="eastAsia"/>
        </w:rPr>
        <w:lastRenderedPageBreak/>
      </w:r>
      <w:r>
        <w:rPr>
          <w:sz w:val="32"/>
          <w:szCs w:val="32"/>
          <w:rFonts w:ascii="楷体" w:hAnsi="楷体" w:eastAsia="楷体" w:hint="eastAsia"/>
        </w:rPr>
        <w:t>修订记录</w:t>
      </w:r>
    </w:p>
    <w:tbl>
      <w:tblPr>
        <w:tblW w:w="5212" w:type="pct"/>
        <w:tblInd w:type="dxa" w:w="-289.000000"/>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noVBand="1" w:noHBand="0" w:lastColumn="0" w:firstColumn="1" w:lastRow="0" w:firstRow="1" w:val="04A0"/>
      </w:tblPr>
      <w:tblGrid>
        <w:gridCol w:w="744.000000"/>
        <w:gridCol w:w="893.000000"/>
        <w:gridCol w:w="1342.000000"/>
        <w:gridCol w:w="4178.000000"/>
        <w:gridCol w:w="893.000000"/>
        <w:gridCol w:w="1040.000000"/>
      </w:tblGrid>
      <w:tr w14:textId="77777777" w14:paraId="653783C0" w:rsidR="00BE755E">
        <w:trPr>
          <w:trHeight w:val="20" w:hRule="atLeast"/>
        </w:trPr>
        <w:tc>
          <w:tcPr>
            <w:tcW w:w="409" w:type="pct"/>
            <w:vAlign w:val="center"/>
            <w:shd w:val="clear" w:color="auto" w:fill="E6E6E6"/>
          </w:tcPr>
          <w:p w14:paraId="6928FEF4" w14:textId="77777777" w:rsidR="00BE755E" w:rsidRDefault="00B754C2">
            <w:pPr>
              <w:jc w:val="center"/>
            </w:pPr>
            <w:r>
              <w:rPr>
                <w:rFonts w:hint="eastAsia"/>
              </w:rPr>
              <w:t>编号</w:t>
            </w:r>
          </w:p>
        </w:tc>
        <w:tc>
          <w:tcPr>
            <w:tcW w:w="491" w:type="pct"/>
            <w:vAlign w:val="center"/>
            <w:shd w:val="clear" w:color="auto" w:fill="E6E6E6"/>
          </w:tcPr>
          <w:p w14:paraId="64C9D56B" w14:textId="77777777" w:rsidR="00BE755E" w:rsidRDefault="00B754C2">
            <w:pPr>
              <w:jc w:val="center"/>
            </w:pPr>
            <w:r>
              <w:rPr>
                <w:rFonts w:hint="eastAsia"/>
              </w:rPr>
              <w:t>版本号</w:t>
            </w:r>
          </w:p>
        </w:tc>
        <w:tc>
          <w:tcPr>
            <w:tcW w:w="738" w:type="pct"/>
            <w:vAlign w:val="center"/>
            <w:shd w:val="clear" w:color="auto" w:fill="E6E6E6"/>
          </w:tcPr>
          <w:p w14:paraId="2E0D5099" w14:textId="77777777" w:rsidR="00BE755E" w:rsidRDefault="00B754C2">
            <w:pPr>
              <w:jc w:val="center"/>
            </w:pPr>
            <w:r>
              <w:rPr>
                <w:rFonts w:hint="eastAsia"/>
              </w:rPr>
              <w:t>修订时间</w:t>
            </w:r>
          </w:p>
        </w:tc>
        <w:tc>
          <w:tcPr>
            <w:tcW w:w="2297" w:type="pct"/>
            <w:vAlign w:val="center"/>
            <w:shd w:val="clear" w:color="auto" w:fill="E6E6E6"/>
          </w:tcPr>
          <w:p w14:paraId="4FD9D88B" w14:textId="77777777" w:rsidR="00BE755E" w:rsidRDefault="00B754C2">
            <w:pPr>
              <w:jc w:val="center"/>
            </w:pPr>
            <w:r>
              <w:rPr>
                <w:rFonts w:hint="eastAsia"/>
              </w:rPr>
              <w:t>修订内容</w:t>
            </w:r>
          </w:p>
        </w:tc>
        <w:tc>
          <w:tcPr>
            <w:tcW w:w="491" w:type="pct"/>
            <w:vAlign w:val="center"/>
            <w:shd w:val="clear" w:color="auto" w:fill="E6E6E6"/>
          </w:tcPr>
          <w:p w14:paraId="735539F7" w14:textId="77777777" w:rsidR="00BE755E" w:rsidRDefault="00B754C2">
            <w:pPr>
              <w:jc w:val="center"/>
            </w:pPr>
            <w:r>
              <w:rPr>
                <w:rFonts w:hint="eastAsia"/>
              </w:rPr>
              <w:t>修订人</w:t>
            </w:r>
          </w:p>
        </w:tc>
        <w:tc>
          <w:tcPr>
            <w:tcW w:w="572" w:type="pct"/>
            <w:vAlign w:val="center"/>
            <w:shd w:val="clear" w:color="auto" w:fill="E6E6E6"/>
          </w:tcPr>
          <w:p w14:paraId="279DA108" w14:textId="77777777" w:rsidR="00BE755E" w:rsidRDefault="00B754C2">
            <w:pPr>
              <w:jc w:val="center"/>
            </w:pPr>
            <w:r>
              <w:rPr>
                <w:rFonts w:hint="eastAsia"/>
              </w:rPr>
              <w:t>审核人</w:t>
            </w:r>
          </w:p>
        </w:tc>
      </w:tr>
      <w:tr w14:textId="77777777" w14:paraId="4C9A613A" w:rsidR="00BE755E">
        <w:trPr>
          <w:trHeight w:val="20" w:hRule="atLeast"/>
        </w:trPr>
        <w:tc>
          <w:tcPr>
            <w:tcW w:w="409" w:type="pct"/>
            <w:vAlign w:val="center"/>
            <w:shd w:val="clear" w:color="auto" w:fill="auto"/>
          </w:tcPr>
          <w:p w14:paraId="1DC64068" w14:textId="77777777" w:rsidR="00BE755E" w:rsidRDefault="00B754C2">
            <w:pPr>
              <w:jc w:val="center"/>
            </w:pPr>
            <w:r>
              <w:rPr>
                <w:rFonts w:hint="eastAsia"/>
              </w:rPr>
              <w:t>1</w:t>
            </w:r>
          </w:p>
        </w:tc>
        <w:tc>
          <w:tcPr>
            <w:tcW w:w="491" w:type="pct"/>
            <w:vAlign w:val="center"/>
            <w:shd w:val="clear" w:color="auto" w:fill="auto"/>
          </w:tcPr>
          <w:p w14:paraId="59A19F96" w14:textId="77777777" w:rsidR="00BE755E" w:rsidRDefault="00B754C2">
            <w:pPr>
              <w:jc w:val="center"/>
            </w:pPr>
            <w:r>
              <w:t>V</w:t>
            </w:r>
            <w:r>
              <w:rPr>
                <w:rFonts w:hint="eastAsia"/>
              </w:rPr>
              <w:t>1</w:t>
            </w:r>
            <w:r>
              <w:t>.0</w:t>
            </w:r>
          </w:p>
        </w:tc>
        <w:tc>
          <w:tcPr>
            <w:tcW w:w="738" w:type="pct"/>
            <w:vAlign w:val="center"/>
            <w:shd w:val="clear" w:color="auto" w:fill="auto"/>
          </w:tcPr>
          <w:p w14:paraId="2874141C" w14:textId="17CC65D0" w:rsidR="00BE755E" w:rsidRDefault="00B754C2">
            <w:pPr>
              <w:jc w:val="center"/>
            </w:pPr>
            <w:r>
              <w:rPr>
                <w:rFonts w:hint="eastAsia"/>
              </w:rPr>
              <w:t>202</w:t>
            </w:r>
            <w:r w:rsidR="00447A22">
              <w:t>3</w:t>
            </w:r>
            <w:r>
              <w:rPr>
                <w:rFonts w:hint="eastAsia"/>
              </w:rPr>
              <w:t>-0</w:t>
            </w:r>
            <w:r w:rsidR="00447A22">
              <w:t>4</w:t>
            </w:r>
            <w:r>
              <w:rPr>
                <w:rFonts w:hint="eastAsia"/>
              </w:rPr>
              <w:t>-</w:t>
            </w:r>
            <w:r w:rsidR="00447A22">
              <w:t>28</w:t>
            </w:r>
          </w:p>
        </w:tc>
        <w:tc>
          <w:tcPr>
            <w:tcW w:w="2297" w:type="pct"/>
            <w:vAlign w:val="center"/>
            <w:shd w:val="clear" w:color="auto" w:fill="auto"/>
          </w:tcPr>
          <w:p w14:paraId="08344F1E" w14:textId="77777777" w:rsidR="00BE755E" w:rsidRDefault="00B754C2">
            <w:r>
              <w:rPr>
                <w:rFonts w:hint="eastAsia"/>
              </w:rPr>
              <w:t>初始版本</w:t>
            </w:r>
          </w:p>
        </w:tc>
        <w:tc>
          <w:tcPr>
            <w:tcW w:w="491" w:type="pct"/>
            <w:vAlign w:val="center"/>
            <w:shd w:val="clear" w:color="auto" w:fill="auto"/>
          </w:tcPr>
          <w:p w14:paraId="59CBD650" w14:textId="663AB2C8" w:rsidR="00BE755E" w:rsidRDefault="00447A22">
            <w:pPr>
              <w:jc w:val="center"/>
            </w:pPr>
            <w:r>
              <w:rPr>
                <w:rFonts w:hint="eastAsia"/>
              </w:rPr>
              <w:t>邓茗畅</w:t>
            </w:r>
          </w:p>
        </w:tc>
        <w:tc>
          <w:tcPr>
            <w:tcW w:w="572" w:type="pct"/>
            <w:vAlign w:val="center"/>
            <w:shd w:val="clear" w:color="auto" w:fill="auto"/>
          </w:tcPr>
          <w:p w14:paraId="7BE99F8A" w14:textId="77777777" w:rsidR="00BE755E" w:rsidRDefault="00BE755E"/>
        </w:tc>
      </w:tr>
      <w:tr w14:textId="77777777" w14:paraId="326AC8FF" w:rsidR="00BE755E">
        <w:trPr>
          <w:trHeight w:val="20" w:hRule="atLeast"/>
        </w:trPr>
        <w:tc>
          <w:tcPr>
            <w:tcW w:w="409" w:type="pct"/>
            <w:vAlign w:val="center"/>
            <w:shd w:val="clear" w:color="auto" w:fill="auto"/>
          </w:tcPr>
          <w:p w14:paraId="5990BDB8" w14:textId="77777777" w:rsidR="00BE755E" w:rsidRDefault="00BE755E">
            <w:pPr>
              <w:jc w:val="center"/>
            </w:pPr>
          </w:p>
        </w:tc>
        <w:tc>
          <w:tcPr>
            <w:tcW w:w="491" w:type="pct"/>
            <w:vAlign w:val="center"/>
            <w:shd w:val="clear" w:color="auto" w:fill="auto"/>
          </w:tcPr>
          <w:p w14:paraId="20CB18E8" w14:textId="77777777" w:rsidR="00BE755E" w:rsidRDefault="00BE755E">
            <w:pPr>
              <w:jc w:val="center"/>
            </w:pPr>
          </w:p>
        </w:tc>
        <w:tc>
          <w:tcPr>
            <w:tcW w:w="738" w:type="pct"/>
            <w:vAlign w:val="center"/>
            <w:shd w:val="clear" w:color="auto" w:fill="auto"/>
          </w:tcPr>
          <w:p w14:paraId="2A8746B0" w14:textId="77777777" w:rsidR="00BE755E" w:rsidRDefault="00BE755E">
            <w:pPr>
              <w:jc w:val="center"/>
            </w:pPr>
          </w:p>
        </w:tc>
        <w:tc>
          <w:tcPr>
            <w:tcW w:w="2297" w:type="pct"/>
            <w:vAlign w:val="center"/>
            <w:shd w:val="clear" w:color="auto" w:fill="auto"/>
          </w:tcPr>
          <w:p w14:paraId="22AF8F94" w14:textId="77777777" w:rsidR="00BE755E" w:rsidRDefault="00BE755E"/>
        </w:tc>
        <w:tc>
          <w:tcPr>
            <w:tcW w:w="491" w:type="pct"/>
            <w:vAlign w:val="center"/>
            <w:shd w:val="clear" w:color="auto" w:fill="auto"/>
          </w:tcPr>
          <w:p w14:paraId="4423D8BD" w14:textId="77777777" w:rsidR="00BE755E" w:rsidRDefault="00BE755E">
            <w:pPr>
              <w:jc w:val="center"/>
            </w:pPr>
          </w:p>
        </w:tc>
        <w:tc>
          <w:tcPr>
            <w:tcW w:w="572" w:type="pct"/>
            <w:vAlign w:val="center"/>
            <w:shd w:val="clear" w:color="auto" w:fill="auto"/>
          </w:tcPr>
          <w:p w14:paraId="2E3E9870" w14:textId="77777777" w:rsidR="00BE755E" w:rsidRDefault="00BE755E"/>
        </w:tc>
      </w:tr>
      <w:tr w14:textId="77777777" w14:paraId="3C4FB379" w:rsidR="00BE755E">
        <w:trPr>
          <w:trHeight w:val="20" w:hRule="atLeast"/>
        </w:trPr>
        <w:tc>
          <w:tcPr>
            <w:tcW w:w="409" w:type="pct"/>
            <w:vAlign w:val="center"/>
            <w:shd w:val="clear" w:color="auto" w:fill="auto"/>
          </w:tcPr>
          <w:p w14:paraId="45AD9CFA" w14:textId="77777777" w:rsidR="00BE755E" w:rsidRDefault="00BE755E">
            <w:pPr>
              <w:jc w:val="center"/>
            </w:pPr>
          </w:p>
        </w:tc>
        <w:tc>
          <w:tcPr>
            <w:tcW w:w="491" w:type="pct"/>
            <w:vAlign w:val="center"/>
            <w:shd w:val="clear" w:color="auto" w:fill="auto"/>
          </w:tcPr>
          <w:p w14:paraId="306C0175" w14:textId="77777777" w:rsidR="00BE755E" w:rsidRDefault="00BE755E">
            <w:pPr>
              <w:jc w:val="center"/>
            </w:pPr>
          </w:p>
        </w:tc>
        <w:tc>
          <w:tcPr>
            <w:tcW w:w="738" w:type="pct"/>
            <w:vAlign w:val="center"/>
            <w:shd w:val="clear" w:color="auto" w:fill="auto"/>
          </w:tcPr>
          <w:p w14:paraId="3A80A8CA" w14:textId="77777777" w:rsidR="00BE755E" w:rsidRDefault="00BE755E">
            <w:pPr>
              <w:jc w:val="center"/>
            </w:pPr>
          </w:p>
        </w:tc>
        <w:tc>
          <w:tcPr>
            <w:tcW w:w="2297" w:type="pct"/>
            <w:vAlign w:val="center"/>
            <w:shd w:val="clear" w:color="auto" w:fill="auto"/>
          </w:tcPr>
          <w:p w14:paraId="74D82B91" w14:textId="77777777" w:rsidR="00BE755E" w:rsidRDefault="00BE755E"/>
        </w:tc>
        <w:tc>
          <w:tcPr>
            <w:tcW w:w="491" w:type="pct"/>
            <w:vAlign w:val="center"/>
            <w:shd w:val="clear" w:color="auto" w:fill="auto"/>
          </w:tcPr>
          <w:p w14:paraId="240C3FE1" w14:textId="77777777" w:rsidR="00BE755E" w:rsidRDefault="00BE755E">
            <w:pPr>
              <w:jc w:val="center"/>
            </w:pPr>
          </w:p>
        </w:tc>
        <w:tc>
          <w:tcPr>
            <w:tcW w:w="572" w:type="pct"/>
            <w:vAlign w:val="center"/>
            <w:shd w:val="clear" w:color="auto" w:fill="auto"/>
          </w:tcPr>
          <w:p w14:paraId="04FB6B4A" w14:textId="77777777" w:rsidR="00BE755E" w:rsidRDefault="00BE755E"/>
        </w:tc>
      </w:tr>
      <w:tr w14:textId="77777777" w14:paraId="6100A692" w:rsidR="00BE755E">
        <w:trPr>
          <w:trHeight w:val="20" w:hRule="atLeast"/>
        </w:trPr>
        <w:tc>
          <w:tcPr>
            <w:tcW w:w="409" w:type="pct"/>
            <w:vAlign w:val="center"/>
            <w:shd w:val="clear" w:color="auto" w:fill="auto"/>
          </w:tcPr>
          <w:p w14:paraId="58A50EA2" w14:textId="77777777" w:rsidR="00BE755E" w:rsidRDefault="00BE755E">
            <w:pPr>
              <w:jc w:val="center"/>
            </w:pPr>
          </w:p>
        </w:tc>
        <w:tc>
          <w:tcPr>
            <w:tcW w:w="491" w:type="pct"/>
            <w:vAlign w:val="center"/>
            <w:shd w:val="clear" w:color="auto" w:fill="auto"/>
          </w:tcPr>
          <w:p w14:paraId="4F2F4959" w14:textId="77777777" w:rsidR="00BE755E" w:rsidRDefault="00BE755E">
            <w:pPr>
              <w:jc w:val="center"/>
            </w:pPr>
          </w:p>
        </w:tc>
        <w:tc>
          <w:tcPr>
            <w:tcW w:w="738" w:type="pct"/>
            <w:vAlign w:val="center"/>
            <w:shd w:val="clear" w:color="auto" w:fill="auto"/>
          </w:tcPr>
          <w:p w14:paraId="641DB5C5" w14:textId="77777777" w:rsidR="00BE755E" w:rsidRDefault="00BE755E">
            <w:pPr>
              <w:jc w:val="center"/>
            </w:pPr>
          </w:p>
        </w:tc>
        <w:tc>
          <w:tcPr>
            <w:tcW w:w="2297" w:type="pct"/>
            <w:vAlign w:val="center"/>
            <w:shd w:val="clear" w:color="auto" w:fill="auto"/>
          </w:tcPr>
          <w:p w14:paraId="62D3299F" w14:textId="77777777" w:rsidR="00BE755E" w:rsidRDefault="00BE755E"/>
        </w:tc>
        <w:tc>
          <w:tcPr>
            <w:tcW w:w="491" w:type="pct"/>
            <w:vAlign w:val="center"/>
            <w:shd w:val="clear" w:color="auto" w:fill="auto"/>
          </w:tcPr>
          <w:p w14:paraId="59F0978B" w14:textId="77777777" w:rsidR="00BE755E" w:rsidRDefault="00BE755E">
            <w:pPr>
              <w:jc w:val="center"/>
            </w:pPr>
          </w:p>
        </w:tc>
        <w:tc>
          <w:tcPr>
            <w:tcW w:w="572" w:type="pct"/>
            <w:vAlign w:val="center"/>
            <w:shd w:val="clear" w:color="auto" w:fill="auto"/>
          </w:tcPr>
          <w:p w14:paraId="7DF2A714" w14:textId="77777777" w:rsidR="00BE755E" w:rsidRDefault="00BE755E"/>
        </w:tc>
      </w:tr>
      <w:tr w14:textId="77777777" w14:paraId="40C08024" w:rsidR="00BE755E">
        <w:trPr>
          <w:trHeight w:val="20" w:hRule="atLeast"/>
        </w:trPr>
        <w:tc>
          <w:tcPr>
            <w:tcW w:w="409" w:type="pct"/>
            <w:vAlign w:val="center"/>
            <w:shd w:val="clear" w:color="auto" w:fill="auto"/>
          </w:tcPr>
          <w:p w14:paraId="71031610" w14:textId="77777777" w:rsidR="00BE755E" w:rsidRDefault="00BE755E">
            <w:pPr>
              <w:jc w:val="center"/>
            </w:pPr>
          </w:p>
        </w:tc>
        <w:tc>
          <w:tcPr>
            <w:tcW w:w="491" w:type="pct"/>
            <w:vAlign w:val="center"/>
            <w:shd w:val="clear" w:color="auto" w:fill="auto"/>
          </w:tcPr>
          <w:p w14:paraId="1E725AA7" w14:textId="77777777" w:rsidR="00BE755E" w:rsidRDefault="00BE755E">
            <w:pPr>
              <w:jc w:val="center"/>
            </w:pPr>
          </w:p>
        </w:tc>
        <w:tc>
          <w:tcPr>
            <w:tcW w:w="738" w:type="pct"/>
            <w:vAlign w:val="center"/>
            <w:shd w:val="clear" w:color="auto" w:fill="auto"/>
          </w:tcPr>
          <w:p w14:paraId="240C6F71" w14:textId="77777777" w:rsidR="00BE755E" w:rsidRDefault="00BE755E">
            <w:pPr>
              <w:jc w:val="center"/>
            </w:pPr>
          </w:p>
        </w:tc>
        <w:tc>
          <w:tcPr>
            <w:tcW w:w="2297" w:type="pct"/>
            <w:vAlign w:val="center"/>
            <w:shd w:val="clear" w:color="auto" w:fill="auto"/>
          </w:tcPr>
          <w:p w14:paraId="0C1C136D" w14:textId="77777777" w:rsidR="00BE755E" w:rsidRDefault="00BE755E"/>
        </w:tc>
        <w:tc>
          <w:tcPr>
            <w:tcW w:w="491" w:type="pct"/>
            <w:vAlign w:val="center"/>
            <w:shd w:val="clear" w:color="auto" w:fill="auto"/>
          </w:tcPr>
          <w:p w14:paraId="2C21FA1E" w14:textId="77777777" w:rsidR="00BE755E" w:rsidRDefault="00BE755E">
            <w:pPr>
              <w:jc w:val="center"/>
            </w:pPr>
          </w:p>
        </w:tc>
        <w:tc>
          <w:tcPr>
            <w:tcW w:w="572" w:type="pct"/>
            <w:vAlign w:val="center"/>
            <w:shd w:val="clear" w:color="auto" w:fill="auto"/>
          </w:tcPr>
          <w:p w14:paraId="2E85093F" w14:textId="77777777" w:rsidR="00BE755E" w:rsidRDefault="00BE755E"/>
        </w:tc>
      </w:tr>
      <w:tr w14:textId="77777777" w14:paraId="4059DDA9" w:rsidR="00BE755E">
        <w:trPr>
          <w:trHeight w:val="20" w:hRule="atLeast"/>
        </w:trPr>
        <w:tc>
          <w:tcPr>
            <w:tcW w:w="409" w:type="pct"/>
            <w:vAlign w:val="center"/>
            <w:shd w:val="clear" w:color="auto" w:fill="auto"/>
          </w:tcPr>
          <w:p w14:paraId="3400BF25" w14:textId="77777777" w:rsidR="00BE755E" w:rsidRDefault="00BE755E">
            <w:pPr>
              <w:jc w:val="center"/>
            </w:pPr>
          </w:p>
        </w:tc>
        <w:tc>
          <w:tcPr>
            <w:tcW w:w="491" w:type="pct"/>
            <w:vAlign w:val="center"/>
            <w:shd w:val="clear" w:color="auto" w:fill="auto"/>
          </w:tcPr>
          <w:p w14:paraId="1BB1AEA8" w14:textId="77777777" w:rsidR="00BE755E" w:rsidRDefault="00BE755E">
            <w:pPr>
              <w:jc w:val="center"/>
            </w:pPr>
          </w:p>
        </w:tc>
        <w:tc>
          <w:tcPr>
            <w:tcW w:w="738" w:type="pct"/>
            <w:vAlign w:val="center"/>
            <w:shd w:val="clear" w:color="auto" w:fill="auto"/>
          </w:tcPr>
          <w:p w14:paraId="0A863010" w14:textId="77777777" w:rsidR="00BE755E" w:rsidRDefault="00BE755E">
            <w:pPr>
              <w:jc w:val="center"/>
            </w:pPr>
          </w:p>
        </w:tc>
        <w:tc>
          <w:tcPr>
            <w:tcW w:w="2297" w:type="pct"/>
            <w:vAlign w:val="center"/>
            <w:shd w:val="clear" w:color="auto" w:fill="auto"/>
          </w:tcPr>
          <w:p w14:paraId="58EE7ECC" w14:textId="77777777" w:rsidR="00BE755E" w:rsidRDefault="00BE755E"/>
        </w:tc>
        <w:tc>
          <w:tcPr>
            <w:tcW w:w="491" w:type="pct"/>
            <w:vAlign w:val="center"/>
            <w:shd w:val="clear" w:color="auto" w:fill="auto"/>
          </w:tcPr>
          <w:p w14:paraId="50833FA9" w14:textId="77777777" w:rsidR="00BE755E" w:rsidRDefault="00BE755E">
            <w:pPr>
              <w:jc w:val="center"/>
            </w:pPr>
          </w:p>
        </w:tc>
        <w:tc>
          <w:tcPr>
            <w:tcW w:w="572" w:type="pct"/>
            <w:vAlign w:val="center"/>
            <w:shd w:val="clear" w:color="auto" w:fill="auto"/>
          </w:tcPr>
          <w:p w14:paraId="562E1148" w14:textId="77777777" w:rsidR="00BE755E" w:rsidRDefault="00BE755E"/>
        </w:tc>
      </w:tr>
      <w:tr w14:textId="77777777" w14:paraId="3CA62B7B" w:rsidR="00BE755E">
        <w:trPr>
          <w:trHeight w:val="20" w:hRule="atLeast"/>
        </w:trPr>
        <w:tc>
          <w:tcPr>
            <w:tcW w:w="409" w:type="pct"/>
            <w:vAlign w:val="center"/>
            <w:shd w:val="clear" w:color="auto" w:fill="auto"/>
          </w:tcPr>
          <w:p w14:paraId="52996274" w14:textId="77777777" w:rsidR="00BE755E" w:rsidRDefault="00BE755E">
            <w:pPr>
              <w:jc w:val="center"/>
            </w:pPr>
          </w:p>
        </w:tc>
        <w:tc>
          <w:tcPr>
            <w:tcW w:w="491" w:type="pct"/>
            <w:vAlign w:val="center"/>
            <w:shd w:val="clear" w:color="auto" w:fill="auto"/>
          </w:tcPr>
          <w:p w14:paraId="6162CF9C" w14:textId="77777777" w:rsidR="00BE755E" w:rsidRDefault="00BE755E">
            <w:pPr>
              <w:jc w:val="center"/>
            </w:pPr>
          </w:p>
        </w:tc>
        <w:tc>
          <w:tcPr>
            <w:tcW w:w="738" w:type="pct"/>
            <w:vAlign w:val="center"/>
            <w:shd w:val="clear" w:color="auto" w:fill="auto"/>
          </w:tcPr>
          <w:p w14:paraId="26C37ADA" w14:textId="77777777" w:rsidR="00BE755E" w:rsidRDefault="00BE755E">
            <w:pPr>
              <w:jc w:val="center"/>
            </w:pPr>
          </w:p>
        </w:tc>
        <w:tc>
          <w:tcPr>
            <w:tcW w:w="2297" w:type="pct"/>
            <w:vAlign w:val="center"/>
            <w:shd w:val="clear" w:color="auto" w:fill="auto"/>
          </w:tcPr>
          <w:p w14:paraId="344CB53E" w14:textId="77777777" w:rsidR="00BE755E" w:rsidRDefault="00BE755E"/>
        </w:tc>
        <w:tc>
          <w:tcPr>
            <w:tcW w:w="491" w:type="pct"/>
            <w:vAlign w:val="center"/>
            <w:shd w:val="clear" w:color="auto" w:fill="auto"/>
          </w:tcPr>
          <w:p w14:paraId="7DD1E044" w14:textId="77777777" w:rsidR="00BE755E" w:rsidRDefault="00BE755E">
            <w:pPr>
              <w:jc w:val="center"/>
            </w:pPr>
          </w:p>
        </w:tc>
        <w:tc>
          <w:tcPr>
            <w:tcW w:w="572" w:type="pct"/>
            <w:vAlign w:val="center"/>
            <w:shd w:val="clear" w:color="auto" w:fill="auto"/>
          </w:tcPr>
          <w:p w14:paraId="77957B40" w14:textId="77777777" w:rsidR="00BE755E" w:rsidRDefault="00BE755E"/>
        </w:tc>
      </w:tr>
      <w:tr w14:textId="77777777" w14:paraId="61A7A4F6" w:rsidR="00BE755E">
        <w:trPr>
          <w:trHeight w:val="20" w:hRule="atLeast"/>
        </w:trPr>
        <w:tc>
          <w:tcPr>
            <w:tcW w:w="409" w:type="pct"/>
            <w:vAlign w:val="center"/>
            <w:shd w:val="clear" w:color="auto" w:fill="auto"/>
          </w:tcPr>
          <w:p w14:paraId="4DDED072" w14:textId="77777777" w:rsidR="00BE755E" w:rsidRDefault="00BE755E">
            <w:pPr>
              <w:jc w:val="center"/>
            </w:pPr>
          </w:p>
        </w:tc>
        <w:tc>
          <w:tcPr>
            <w:tcW w:w="491" w:type="pct"/>
            <w:vAlign w:val="center"/>
            <w:shd w:val="clear" w:color="auto" w:fill="auto"/>
          </w:tcPr>
          <w:p w14:paraId="77EF792E" w14:textId="77777777" w:rsidR="00BE755E" w:rsidRDefault="00BE755E">
            <w:pPr>
              <w:jc w:val="center"/>
            </w:pPr>
          </w:p>
        </w:tc>
        <w:tc>
          <w:tcPr>
            <w:tcW w:w="738" w:type="pct"/>
            <w:vAlign w:val="center"/>
            <w:shd w:val="clear" w:color="auto" w:fill="auto"/>
          </w:tcPr>
          <w:p w14:paraId="3908DCC3" w14:textId="77777777" w:rsidR="00BE755E" w:rsidRDefault="00BE755E">
            <w:pPr>
              <w:jc w:val="center"/>
            </w:pPr>
          </w:p>
        </w:tc>
        <w:tc>
          <w:tcPr>
            <w:tcW w:w="2297" w:type="pct"/>
            <w:vAlign w:val="center"/>
            <w:shd w:val="clear" w:color="auto" w:fill="auto"/>
          </w:tcPr>
          <w:p w14:paraId="2409F2D8" w14:textId="77777777" w:rsidR="00BE755E" w:rsidRDefault="00BE755E"/>
        </w:tc>
        <w:tc>
          <w:tcPr>
            <w:tcW w:w="491" w:type="pct"/>
            <w:vAlign w:val="center"/>
            <w:shd w:val="clear" w:color="auto" w:fill="auto"/>
          </w:tcPr>
          <w:p w14:paraId="2CB5FF51" w14:textId="77777777" w:rsidR="00BE755E" w:rsidRDefault="00BE755E">
            <w:pPr>
              <w:jc w:val="center"/>
            </w:pPr>
          </w:p>
        </w:tc>
        <w:tc>
          <w:tcPr>
            <w:tcW w:w="572" w:type="pct"/>
            <w:vAlign w:val="center"/>
            <w:shd w:val="clear" w:color="auto" w:fill="auto"/>
          </w:tcPr>
          <w:p w14:paraId="5D109EC4" w14:textId="77777777" w:rsidR="00BE755E" w:rsidRDefault="00BE755E"/>
        </w:tc>
      </w:tr>
      <w:tr w14:textId="77777777" w14:paraId="091AFB3D" w:rsidR="00BE755E">
        <w:trPr>
          <w:trHeight w:val="20" w:hRule="atLeast"/>
        </w:trPr>
        <w:tc>
          <w:tcPr>
            <w:tcW w:w="409" w:type="pct"/>
            <w:vAlign w:val="center"/>
            <w:shd w:val="clear" w:color="auto" w:fill="auto"/>
          </w:tcPr>
          <w:p w14:paraId="77705073" w14:textId="77777777" w:rsidR="00BE755E" w:rsidRDefault="00BE755E">
            <w:pPr>
              <w:jc w:val="center"/>
            </w:pPr>
          </w:p>
        </w:tc>
        <w:tc>
          <w:tcPr>
            <w:tcW w:w="491" w:type="pct"/>
            <w:vAlign w:val="center"/>
            <w:shd w:val="clear" w:color="auto" w:fill="auto"/>
          </w:tcPr>
          <w:p w14:paraId="2ACB38E0" w14:textId="77777777" w:rsidR="00BE755E" w:rsidRDefault="00BE755E">
            <w:pPr>
              <w:jc w:val="center"/>
            </w:pPr>
          </w:p>
        </w:tc>
        <w:tc>
          <w:tcPr>
            <w:tcW w:w="738" w:type="pct"/>
            <w:vAlign w:val="center"/>
            <w:shd w:val="clear" w:color="auto" w:fill="auto"/>
          </w:tcPr>
          <w:p w14:paraId="5151AED5" w14:textId="77777777" w:rsidR="00BE755E" w:rsidRDefault="00BE755E">
            <w:pPr>
              <w:jc w:val="center"/>
            </w:pPr>
          </w:p>
        </w:tc>
        <w:tc>
          <w:tcPr>
            <w:tcW w:w="2297" w:type="pct"/>
            <w:vAlign w:val="center"/>
            <w:shd w:val="clear" w:color="auto" w:fill="auto"/>
          </w:tcPr>
          <w:p w14:paraId="45AD09D4" w14:textId="77777777" w:rsidR="00BE755E" w:rsidRDefault="00BE755E"/>
        </w:tc>
        <w:tc>
          <w:tcPr>
            <w:tcW w:w="491" w:type="pct"/>
            <w:vAlign w:val="center"/>
            <w:shd w:val="clear" w:color="auto" w:fill="auto"/>
          </w:tcPr>
          <w:p w14:paraId="1A5EEBCD" w14:textId="77777777" w:rsidR="00BE755E" w:rsidRDefault="00BE755E">
            <w:pPr>
              <w:jc w:val="center"/>
            </w:pPr>
          </w:p>
        </w:tc>
        <w:tc>
          <w:tcPr>
            <w:tcW w:w="572" w:type="pct"/>
            <w:vAlign w:val="center"/>
            <w:shd w:val="clear" w:color="auto" w:fill="auto"/>
          </w:tcPr>
          <w:p w14:paraId="4688CC86" w14:textId="77777777" w:rsidR="00BE755E" w:rsidRDefault="00BE755E"/>
        </w:tc>
      </w:tr>
    </w:tbl>
    <w:p w14:paraId="6B24FC5E" w14:textId="77777777" w:rsidR="00BE755E" w:rsidRDefault="00BE755E">
      <w:pPr>
        <w:jc w:val="center"/>
        <w:tabs>
          <w:tab w:val="left" w:pos="0"/>
        </w:tabs>
        <w:spacing w:line="360" w:lineRule="auto"/>
        <w:rPr>
          <w:b w:val="1"/>
          <w:sz w:val="44"/>
          <w:szCs w:val="44"/>
          <w:rFonts w:ascii="宋体" w:hAnsi="宋体" w:cs="宋体"/>
        </w:rPr>
      </w:pPr>
    </w:p>
    <w:p w14:paraId="04F29E9C" w14:textId="77777777" w:rsidR="00BE755E" w:rsidRDefault="00B754C2">
      <w:bookmarkStart w:id="0" w:name="_Toc303289564"/>
      <w:bookmarkStart w:id="1" w:name="_Toc47432968"/>
      <w:r>
        <w:br w:type="page"/>
      </w:r>
    </w:p>
    <w:sdt>
      <w:sdtPr>
        <w:rPr>
          <w:lang w:val="zh-CN"/>
        </w:rPr>
        <w:id w:val="488062414"/>
        <w:docPartObj>
          <w:docPartGallery w:val="Table of Contents"/>
        </w:docPartObj>
      </w:sdtPr>
      <w:sdtEndPr>
        <w:rPr>
          <w:b w:val="1"/>
          <w:color w:val="auto"/>
          <w:sz w:val="21"/>
          <w:bCs/>
          <w:kern w:val="2"/>
          <w:szCs w:val="24"/>
          <w:rFonts w:ascii="Times New Roman" w:hAnsi="Times New Roman" w:eastAsia="宋体" w:cs="Times New Roman"/>
        </w:rPr>
        <w:rPr>
          <w:b w:val="1"/>
          <w:color w:val="auto"/>
          <w:sz w:val="21"/>
          <w:bCs/>
          <w:kern w:val="2"/>
          <w:szCs w:val="24"/>
          <w:rFonts w:ascii="Times New Roman" w:hAnsi="Times New Roman" w:eastAsia="宋体" w:cs="Times New Roman"/>
        </w:rPr>
      </w:sdtEndPr>
      <w:sdtContent>
        <w:p w14:paraId="44779040" w14:textId="374B221C" w:rsidR="00447A22" w:rsidRDefault="00447A22" w:rsidP="00447A22">
          <w:pPr>
            <w:pStyle w:val="TOC"/>
            <w:jc w:val="center"/>
          </w:pPr>
          <w:r>
            <w:rPr>
              <w:lang w:val="zh-CN"/>
            </w:rPr>
            <w:t>目录</w:t>
          </w:r>
        </w:p>
        <w:p w14:paraId="76D6A5C0" w14:textId="7AAE88D2" w:rsidR="00447A22" w:rsidRDefault="00447A22">
          <w:pPr>
            <w:pStyle w:val="TOC1"/>
            <w:tabs>
              <w:tab w:val="left" w:pos="1050"/>
            </w:tabs>
            <w:rPr>
              <w:szCs w:val="22"/>
              <w:rFonts w:asciiTheme="minorHAnsi" w:hAnsiTheme="minorHAnsi" w:eastAsiaTheme="minorEastAsia" w:cstheme="minorBidi"/>
            </w:rPr>
          </w:pPr>
          <w:r>
            <w:fldChar w:fldCharType="begin"/>
          </w:r>
          <w:r>
            <w:instrText xml:space="preserve"> TOC \o "1-3" \h \z \u </w:instrText>
          </w:r>
          <w:r>
            <w:fldChar w:fldCharType="separate"/>
          </w:r>
          <w:hyperlink w:history="1" w:anchor="_Toc134694121">
            <w:r w:rsidRPr="000454EA">
              <w:rPr>
                <w:rStyle w:val="af2"/>
                <w:rFonts w:ascii="黑体" w:hAnsi="黑体" w:eastAsia="黑体"/>
              </w:rPr>
              <w:t>第一章</w:t>
            </w:r>
            <w:r>
              <w:tab/>
              <w:rPr>
                <w:szCs w:val="22"/>
                <w:rFonts w:asciiTheme="minorHAnsi" w:hAnsiTheme="minorHAnsi" w:eastAsiaTheme="minorEastAsia" w:cstheme="minorBidi"/>
              </w:rPr>
            </w:r>
            <w:r w:rsidRPr="000454EA">
              <w:rPr>
                <w:rStyle w:val="af2"/>
              </w:rPr>
              <w:t>引言</w:t>
            </w:r>
            <w:r>
              <w:tab/>
              <w:rPr>
                <w:webHidden/>
              </w:rPr>
            </w:r>
            <w:r>
              <w:rPr>
                <w:webHidden/>
              </w:rPr>
              <w:fldChar w:fldCharType="begin"/>
            </w:r>
            <w:r>
              <w:rPr>
                <w:webHidden/>
              </w:rPr>
              <w:instrText xml:space="preserve"> PAGEREF _Toc134694121 \h </w:instrText>
            </w:r>
            <w:r>
              <w:rPr>
                <w:webHidden/>
              </w:rPr>
            </w:r>
            <w:r>
              <w:rPr>
                <w:webHidden/>
              </w:rPr>
              <w:fldChar w:fldCharType="separate"/>
            </w:r>
            <w:r>
              <w:rPr>
                <w:webHidden/>
              </w:rPr>
              <w:t>1</w:t>
            </w:r>
            <w:r>
              <w:rPr>
                <w:webHidden/>
              </w:rPr>
              <w:fldChar w:fldCharType="end"/>
            </w:r>
          </w:hyperlink>
        </w:p>
        <w:p w14:paraId="23A19D07" w14:textId="3A338752" w:rsidR="00447A22" w:rsidRDefault="00447A22">
          <w:pPr>
            <w:pStyle w:val="TOC2"/>
            <w:tabs>
              <w:tab w:val="left" w:pos="1260"/>
              <w:tab w:val="right" w:leader="dot" w:pos="8494"/>
            </w:tabs>
            <w:ind w:left="448"/>
            <w:rPr>
              <w:szCs w:val="22"/>
              <w:rFonts w:asciiTheme="minorHAnsi" w:hAnsiTheme="minorHAnsi" w:eastAsiaTheme="minorEastAsia" w:cstheme="minorBidi"/>
            </w:rPr>
          </w:pPr>
          <w:hyperlink w:history="1" w:anchor="_Toc134694122">
            <w:r w:rsidRPr="000454EA">
              <w:rPr>
                <w:rStyle w:val="af2"/>
                <w:rFonts w:ascii="宋体" w:hAnsi="宋体"/>
              </w:rPr>
              <w:t>1.1.</w:t>
            </w:r>
            <w:r>
              <w:tab/>
              <w:rPr>
                <w:szCs w:val="22"/>
                <w:rFonts w:asciiTheme="minorHAnsi" w:hAnsiTheme="minorHAnsi" w:eastAsiaTheme="minorEastAsia" w:cstheme="minorBidi"/>
              </w:rPr>
            </w:r>
            <w:r w:rsidRPr="000454EA">
              <w:rPr>
                <w:rStyle w:val="af2"/>
                <w:rFonts w:ascii="宋体" w:hAnsi="宋体"/>
              </w:rPr>
              <w:t>编制目的</w:t>
            </w:r>
            <w:r>
              <w:tab/>
              <w:rPr>
                <w:webHidden/>
              </w:rPr>
            </w:r>
            <w:r>
              <w:rPr>
                <w:webHidden/>
              </w:rPr>
              <w:fldChar w:fldCharType="begin"/>
            </w:r>
            <w:r>
              <w:rPr>
                <w:webHidden/>
              </w:rPr>
              <w:instrText xml:space="preserve"> PAGEREF _Toc134694122 \h </w:instrText>
            </w:r>
            <w:r>
              <w:rPr>
                <w:webHidden/>
              </w:rPr>
            </w:r>
            <w:r>
              <w:rPr>
                <w:webHidden/>
              </w:rPr>
              <w:fldChar w:fldCharType="separate"/>
            </w:r>
            <w:r>
              <w:rPr>
                <w:webHidden/>
              </w:rPr>
              <w:t>1</w:t>
            </w:r>
            <w:r>
              <w:rPr>
                <w:webHidden/>
              </w:rPr>
              <w:fldChar w:fldCharType="end"/>
            </w:r>
          </w:hyperlink>
        </w:p>
        <w:p w14:paraId="0A11ED23" w14:textId="55A866F7" w:rsidR="00447A22" w:rsidRDefault="00447A22">
          <w:pPr>
            <w:pStyle w:val="TOC2"/>
            <w:tabs>
              <w:tab w:val="left" w:pos="1260"/>
              <w:tab w:val="right" w:leader="dot" w:pos="8494"/>
            </w:tabs>
            <w:ind w:left="448"/>
            <w:rPr>
              <w:szCs w:val="22"/>
              <w:rFonts w:asciiTheme="minorHAnsi" w:hAnsiTheme="minorHAnsi" w:eastAsiaTheme="minorEastAsia" w:cstheme="minorBidi"/>
            </w:rPr>
          </w:pPr>
          <w:hyperlink w:history="1" w:anchor="_Toc134694123">
            <w:r w:rsidRPr="000454EA">
              <w:rPr>
                <w:rStyle w:val="af2"/>
                <w:rFonts w:ascii="宋体" w:hAnsi="宋体"/>
              </w:rPr>
              <w:t>1.2.</w:t>
            </w:r>
            <w:r>
              <w:tab/>
              <w:rPr>
                <w:szCs w:val="22"/>
                <w:rFonts w:asciiTheme="minorHAnsi" w:hAnsiTheme="minorHAnsi" w:eastAsiaTheme="minorEastAsia" w:cstheme="minorBidi"/>
              </w:rPr>
            </w:r>
            <w:r w:rsidRPr="000454EA">
              <w:rPr>
                <w:rStyle w:val="af2"/>
                <w:rFonts w:ascii="宋体" w:hAnsi="宋体"/>
              </w:rPr>
              <w:t>术语和缩略语</w:t>
            </w:r>
            <w:r>
              <w:tab/>
              <w:rPr>
                <w:webHidden/>
              </w:rPr>
            </w:r>
            <w:r>
              <w:rPr>
                <w:webHidden/>
              </w:rPr>
              <w:fldChar w:fldCharType="begin"/>
            </w:r>
            <w:r>
              <w:rPr>
                <w:webHidden/>
              </w:rPr>
              <w:instrText xml:space="preserve"> PAGEREF _Toc134694123 \h </w:instrText>
            </w:r>
            <w:r>
              <w:rPr>
                <w:webHidden/>
              </w:rPr>
            </w:r>
            <w:r>
              <w:rPr>
                <w:webHidden/>
              </w:rPr>
              <w:fldChar w:fldCharType="separate"/>
            </w:r>
            <w:r>
              <w:rPr>
                <w:webHidden/>
              </w:rPr>
              <w:t>1</w:t>
            </w:r>
            <w:r>
              <w:rPr>
                <w:webHidden/>
              </w:rPr>
              <w:fldChar w:fldCharType="end"/>
            </w:r>
          </w:hyperlink>
        </w:p>
        <w:p w14:paraId="6CC31827" w14:textId="4B7BE0C4" w:rsidR="00447A22" w:rsidRDefault="00447A22">
          <w:pPr>
            <w:pStyle w:val="TOC2"/>
            <w:tabs>
              <w:tab w:val="left" w:pos="1260"/>
              <w:tab w:val="right" w:leader="dot" w:pos="8494"/>
            </w:tabs>
            <w:ind w:left="448"/>
            <w:rPr>
              <w:szCs w:val="22"/>
              <w:rFonts w:asciiTheme="minorHAnsi" w:hAnsiTheme="minorHAnsi" w:eastAsiaTheme="minorEastAsia" w:cstheme="minorBidi"/>
            </w:rPr>
          </w:pPr>
          <w:hyperlink w:history="1" w:anchor="_Toc134694124">
            <w:r w:rsidRPr="000454EA">
              <w:rPr>
                <w:rStyle w:val="af2"/>
                <w:rFonts w:ascii="宋体" w:hAnsi="宋体"/>
              </w:rPr>
              <w:t>1.3.</w:t>
            </w:r>
            <w:r>
              <w:tab/>
              <w:rPr>
                <w:szCs w:val="22"/>
                <w:rFonts w:asciiTheme="minorHAnsi" w:hAnsiTheme="minorHAnsi" w:eastAsiaTheme="minorEastAsia" w:cstheme="minorBidi"/>
              </w:rPr>
            </w:r>
            <w:r w:rsidRPr="000454EA">
              <w:rPr>
                <w:rStyle w:val="af2"/>
                <w:rFonts w:ascii="宋体" w:hAnsi="宋体"/>
              </w:rPr>
              <w:t>参考文献</w:t>
            </w:r>
            <w:r>
              <w:tab/>
              <w:rPr>
                <w:webHidden/>
              </w:rPr>
            </w:r>
            <w:r>
              <w:rPr>
                <w:webHidden/>
              </w:rPr>
              <w:fldChar w:fldCharType="begin"/>
            </w:r>
            <w:r>
              <w:rPr>
                <w:webHidden/>
              </w:rPr>
              <w:instrText xml:space="preserve"> PAGEREF _Toc134694124 \h </w:instrText>
            </w:r>
            <w:r>
              <w:rPr>
                <w:webHidden/>
              </w:rPr>
            </w:r>
            <w:r>
              <w:rPr>
                <w:webHidden/>
              </w:rPr>
              <w:fldChar w:fldCharType="separate"/>
            </w:r>
            <w:r>
              <w:rPr>
                <w:webHidden/>
              </w:rPr>
              <w:t>2</w:t>
            </w:r>
            <w:r>
              <w:rPr>
                <w:webHidden/>
              </w:rPr>
              <w:fldChar w:fldCharType="end"/>
            </w:r>
          </w:hyperlink>
        </w:p>
        <w:p w14:paraId="1382721A" w14:textId="127C4B7A" w:rsidR="00447A22" w:rsidRDefault="00447A22">
          <w:pPr>
            <w:pStyle w:val="TOC1"/>
            <w:tabs>
              <w:tab w:val="left" w:pos="1050"/>
            </w:tabs>
            <w:rPr>
              <w:szCs w:val="22"/>
              <w:rFonts w:asciiTheme="minorHAnsi" w:hAnsiTheme="minorHAnsi" w:eastAsiaTheme="minorEastAsia" w:cstheme="minorBidi"/>
            </w:rPr>
          </w:pPr>
          <w:hyperlink w:history="1" w:anchor="_Toc134694125">
            <w:r w:rsidRPr="000454EA">
              <w:rPr>
                <w:rStyle w:val="af2"/>
                <w:rFonts w:ascii="黑体" w:hAnsi="黑体" w:eastAsia="黑体"/>
              </w:rPr>
              <w:t>第二章</w:t>
            </w:r>
            <w:r>
              <w:tab/>
              <w:rPr>
                <w:szCs w:val="22"/>
                <w:rFonts w:asciiTheme="minorHAnsi" w:hAnsiTheme="minorHAnsi" w:eastAsiaTheme="minorEastAsia" w:cstheme="minorBidi"/>
              </w:rPr>
            </w:r>
            <w:r w:rsidRPr="000454EA">
              <w:rPr>
                <w:rStyle w:val="af2"/>
              </w:rPr>
              <w:t>社保服务</w:t>
            </w:r>
            <w:r>
              <w:tab/>
              <w:rPr>
                <w:webHidden/>
              </w:rPr>
            </w:r>
            <w:r>
              <w:rPr>
                <w:webHidden/>
              </w:rPr>
              <w:fldChar w:fldCharType="begin"/>
            </w:r>
            <w:r>
              <w:rPr>
                <w:webHidden/>
              </w:rPr>
              <w:instrText xml:space="preserve"> PAGEREF _Toc134694125 \h </w:instrText>
            </w:r>
            <w:r>
              <w:rPr>
                <w:webHidden/>
              </w:rPr>
            </w:r>
            <w:r>
              <w:rPr>
                <w:webHidden/>
              </w:rPr>
              <w:fldChar w:fldCharType="separate"/>
            </w:r>
            <w:r>
              <w:rPr>
                <w:webHidden/>
              </w:rPr>
              <w:t>3</w:t>
            </w:r>
            <w:r>
              <w:rPr>
                <w:webHidden/>
              </w:rPr>
              <w:fldChar w:fldCharType="end"/>
            </w:r>
          </w:hyperlink>
        </w:p>
        <w:p w14:paraId="0E601282" w14:textId="5E5D9C53" w:rsidR="00447A22" w:rsidRDefault="00447A22">
          <w:pPr>
            <w:pStyle w:val="TOC2"/>
            <w:tabs>
              <w:tab w:val="left" w:pos="1050"/>
              <w:tab w:val="right" w:leader="dot" w:pos="8494"/>
            </w:tabs>
            <w:ind w:left="448"/>
            <w:rPr>
              <w:szCs w:val="22"/>
              <w:rFonts w:asciiTheme="minorHAnsi" w:hAnsiTheme="minorHAnsi" w:eastAsiaTheme="minorEastAsia" w:cstheme="minorBidi"/>
            </w:rPr>
          </w:pPr>
          <w:hyperlink w:history="1" w:anchor="_Toc134694126">
            <w:r w:rsidRPr="000454EA">
              <w:rPr>
                <w:rStyle w:val="af2"/>
                <w:rFonts w:ascii="宋体" w:hAnsi="宋体"/>
              </w:rPr>
              <w:t>2.1</w:t>
            </w:r>
            <w:r>
              <w:tab/>
              <w:rPr>
                <w:szCs w:val="22"/>
                <w:rFonts w:asciiTheme="minorHAnsi" w:hAnsiTheme="minorHAnsi" w:eastAsiaTheme="minorEastAsia" w:cstheme="minorBidi"/>
              </w:rPr>
            </w:r>
            <w:r w:rsidRPr="000454EA">
              <w:rPr>
                <w:rStyle w:val="af2"/>
                <w:rFonts w:ascii="宋体" w:hAnsi="宋体"/>
              </w:rPr>
              <w:t>综合查询</w:t>
            </w:r>
            <w:r>
              <w:tab/>
              <w:rPr>
                <w:webHidden/>
              </w:rPr>
            </w:r>
            <w:r>
              <w:rPr>
                <w:webHidden/>
              </w:rPr>
              <w:fldChar w:fldCharType="begin"/>
            </w:r>
            <w:r>
              <w:rPr>
                <w:webHidden/>
              </w:rPr>
              <w:instrText xml:space="preserve"> PAGEREF _Toc134694126 \h </w:instrText>
            </w:r>
            <w:r>
              <w:rPr>
                <w:webHidden/>
              </w:rPr>
            </w:r>
            <w:r>
              <w:rPr>
                <w:webHidden/>
              </w:rPr>
              <w:fldChar w:fldCharType="separate"/>
            </w:r>
            <w:r>
              <w:rPr>
                <w:webHidden/>
              </w:rPr>
              <w:t>3</w:t>
            </w:r>
            <w:r>
              <w:rPr>
                <w:webHidden/>
              </w:rPr>
              <w:fldChar w:fldCharType="end"/>
            </w:r>
          </w:hyperlink>
        </w:p>
        <w:p w14:paraId="16B2CE82" w14:textId="5DC24D94" w:rsidR="00447A22" w:rsidRDefault="00447A22">
          <w:pPr>
            <w:pStyle w:val="TOC3"/>
            <w:tabs>
              <w:tab w:val="left" w:pos="1680"/>
              <w:tab w:val="right" w:leader="dot" w:pos="8494"/>
            </w:tabs>
            <w:ind w:left="895"/>
            <w:rPr>
              <w:szCs w:val="22"/>
              <w:rFonts w:asciiTheme="minorHAnsi" w:hAnsiTheme="minorHAnsi" w:eastAsiaTheme="minorEastAsia" w:cstheme="minorBidi"/>
            </w:rPr>
          </w:pPr>
          <w:hyperlink w:history="1" w:anchor="_Toc134694127">
            <w:r w:rsidRPr="000454EA">
              <w:rPr>
                <w:rStyle w:val="af2"/>
                <w:rFonts w:ascii="宋体" w:hAnsi="宋体"/>
              </w:rPr>
              <w:t>2.1.1</w:t>
            </w:r>
            <w:r>
              <w:tab/>
              <w:rPr>
                <w:szCs w:val="22"/>
                <w:rFonts w:asciiTheme="minorHAnsi" w:hAnsiTheme="minorHAnsi" w:eastAsiaTheme="minorEastAsia" w:cstheme="minorBidi"/>
              </w:rPr>
            </w:r>
            <w:r w:rsidRPr="000454EA">
              <w:rPr>
                <w:rStyle w:val="af2"/>
                <w:rFonts w:ascii="宋体" w:hAnsi="宋体"/>
              </w:rPr>
              <w:t>缴费信息查询</w:t>
            </w:r>
            <w:r>
              <w:tab/>
              <w:rPr>
                <w:webHidden/>
              </w:rPr>
            </w:r>
            <w:r>
              <w:rPr>
                <w:webHidden/>
              </w:rPr>
              <w:fldChar w:fldCharType="begin"/>
            </w:r>
            <w:r>
              <w:rPr>
                <w:webHidden/>
              </w:rPr>
              <w:instrText xml:space="preserve"> PAGEREF _Toc134694127 \h </w:instrText>
            </w:r>
            <w:r>
              <w:rPr>
                <w:webHidden/>
              </w:rPr>
            </w:r>
            <w:r>
              <w:rPr>
                <w:webHidden/>
              </w:rPr>
              <w:fldChar w:fldCharType="separate"/>
            </w:r>
            <w:r>
              <w:rPr>
                <w:webHidden/>
              </w:rPr>
              <w:t>3</w:t>
            </w:r>
            <w:r>
              <w:rPr>
                <w:webHidden/>
              </w:rPr>
              <w:fldChar w:fldCharType="end"/>
            </w:r>
          </w:hyperlink>
        </w:p>
        <w:p w14:paraId="64A91D6D" w14:textId="538AB7F6" w:rsidR="00447A22" w:rsidRDefault="00447A22">
          <w:pPr>
            <w:pStyle w:val="TOC3"/>
            <w:tabs>
              <w:tab w:val="left" w:pos="1680"/>
              <w:tab w:val="right" w:leader="dot" w:pos="8494"/>
            </w:tabs>
            <w:ind w:left="895"/>
            <w:rPr>
              <w:szCs w:val="22"/>
              <w:rFonts w:asciiTheme="minorHAnsi" w:hAnsiTheme="minorHAnsi" w:eastAsiaTheme="minorEastAsia" w:cstheme="minorBidi"/>
            </w:rPr>
          </w:pPr>
          <w:hyperlink w:history="1" w:anchor="_Toc134694128">
            <w:r w:rsidRPr="000454EA">
              <w:rPr>
                <w:rStyle w:val="af2"/>
                <w:rFonts w:ascii="宋体" w:hAnsi="宋体"/>
              </w:rPr>
              <w:t>2.1.2</w:t>
            </w:r>
            <w:r>
              <w:tab/>
              <w:rPr>
                <w:szCs w:val="22"/>
                <w:rFonts w:asciiTheme="minorHAnsi" w:hAnsiTheme="minorHAnsi" w:eastAsiaTheme="minorEastAsia" w:cstheme="minorBidi"/>
              </w:rPr>
            </w:r>
            <w:r w:rsidRPr="000454EA">
              <w:rPr>
                <w:rStyle w:val="af2"/>
                <w:rFonts w:ascii="宋体" w:hAnsi="宋体"/>
              </w:rPr>
              <w:t>参保信息查询</w:t>
            </w:r>
            <w:r>
              <w:tab/>
              <w:rPr>
                <w:webHidden/>
              </w:rPr>
            </w:r>
            <w:r>
              <w:rPr>
                <w:webHidden/>
              </w:rPr>
              <w:fldChar w:fldCharType="begin"/>
            </w:r>
            <w:r>
              <w:rPr>
                <w:webHidden/>
              </w:rPr>
              <w:instrText xml:space="preserve"> PAGEREF _Toc134694128 \h </w:instrText>
            </w:r>
            <w:r>
              <w:rPr>
                <w:webHidden/>
              </w:rPr>
            </w:r>
            <w:r>
              <w:rPr>
                <w:webHidden/>
              </w:rPr>
              <w:fldChar w:fldCharType="separate"/>
            </w:r>
            <w:r>
              <w:rPr>
                <w:webHidden/>
              </w:rPr>
              <w:t>4</w:t>
            </w:r>
            <w:r>
              <w:rPr>
                <w:webHidden/>
              </w:rPr>
              <w:fldChar w:fldCharType="end"/>
            </w:r>
          </w:hyperlink>
        </w:p>
        <w:p w14:paraId="46DAD463" w14:textId="1F51E210" w:rsidR="00447A22" w:rsidRDefault="00447A22">
          <w:pPr>
            <w:pStyle w:val="TOC3"/>
            <w:tabs>
              <w:tab w:val="left" w:pos="1680"/>
              <w:tab w:val="right" w:leader="dot" w:pos="8494"/>
            </w:tabs>
            <w:ind w:left="895"/>
            <w:rPr>
              <w:szCs w:val="22"/>
              <w:rFonts w:asciiTheme="minorHAnsi" w:hAnsiTheme="minorHAnsi" w:eastAsiaTheme="minorEastAsia" w:cstheme="minorBidi"/>
            </w:rPr>
          </w:pPr>
          <w:hyperlink w:history="1" w:anchor="_Toc134694129">
            <w:r w:rsidRPr="000454EA">
              <w:rPr>
                <w:rStyle w:val="af2"/>
              </w:rPr>
              <w:t>2.1.3</w:t>
            </w:r>
            <w:r>
              <w:tab/>
              <w:rPr>
                <w:szCs w:val="22"/>
                <w:rFonts w:asciiTheme="minorHAnsi" w:hAnsiTheme="minorHAnsi" w:eastAsiaTheme="minorEastAsia" w:cstheme="minorBidi"/>
              </w:rPr>
            </w:r>
            <w:r w:rsidRPr="000454EA">
              <w:rPr>
                <w:rStyle w:val="af2"/>
                <w:rFonts w:ascii="宋体" w:hAnsi="宋体"/>
              </w:rPr>
              <w:t>个人账户查询</w:t>
            </w:r>
            <w:r>
              <w:tab/>
              <w:rPr>
                <w:webHidden/>
              </w:rPr>
            </w:r>
            <w:r>
              <w:rPr>
                <w:webHidden/>
              </w:rPr>
              <w:fldChar w:fldCharType="begin"/>
            </w:r>
            <w:r>
              <w:rPr>
                <w:webHidden/>
              </w:rPr>
              <w:instrText xml:space="preserve"> PAGEREF _Toc134694129 \h </w:instrText>
            </w:r>
            <w:r>
              <w:rPr>
                <w:webHidden/>
              </w:rPr>
            </w:r>
            <w:r>
              <w:rPr>
                <w:webHidden/>
              </w:rPr>
              <w:fldChar w:fldCharType="separate"/>
            </w:r>
            <w:r>
              <w:rPr>
                <w:webHidden/>
              </w:rPr>
              <w:t>5</w:t>
            </w:r>
            <w:r>
              <w:rPr>
                <w:webHidden/>
              </w:rPr>
              <w:fldChar w:fldCharType="end"/>
            </w:r>
          </w:hyperlink>
        </w:p>
        <w:p w14:paraId="5412A21F" w14:textId="5D90ABD0" w:rsidR="00447A22" w:rsidRDefault="00447A22">
          <w:pPr>
            <w:pStyle w:val="TOC3"/>
            <w:tabs>
              <w:tab w:val="left" w:pos="1680"/>
              <w:tab w:val="right" w:leader="dot" w:pos="8494"/>
            </w:tabs>
            <w:ind w:left="895"/>
            <w:rPr>
              <w:szCs w:val="22"/>
              <w:rFonts w:asciiTheme="minorHAnsi" w:hAnsiTheme="minorHAnsi" w:eastAsiaTheme="minorEastAsia" w:cstheme="minorBidi"/>
            </w:rPr>
          </w:pPr>
          <w:hyperlink w:history="1" w:anchor="_Toc134694130">
            <w:r w:rsidRPr="000454EA">
              <w:rPr>
                <w:rStyle w:val="af2"/>
              </w:rPr>
              <w:t>2.1.4</w:t>
            </w:r>
            <w:r>
              <w:tab/>
              <w:rPr>
                <w:szCs w:val="22"/>
                <w:rFonts w:asciiTheme="minorHAnsi" w:hAnsiTheme="minorHAnsi" w:eastAsiaTheme="minorEastAsia" w:cstheme="minorBidi"/>
              </w:rPr>
            </w:r>
            <w:r w:rsidRPr="000454EA">
              <w:rPr>
                <w:rStyle w:val="af2"/>
                <w:rFonts w:ascii="宋体" w:hAnsi="宋体"/>
              </w:rPr>
              <w:t>待遇资格认证记录查询</w:t>
            </w:r>
            <w:r>
              <w:tab/>
              <w:rPr>
                <w:webHidden/>
              </w:rPr>
            </w:r>
            <w:r>
              <w:rPr>
                <w:webHidden/>
              </w:rPr>
              <w:fldChar w:fldCharType="begin"/>
            </w:r>
            <w:r>
              <w:rPr>
                <w:webHidden/>
              </w:rPr>
              <w:instrText xml:space="preserve"> PAGEREF _Toc134694130 \h </w:instrText>
            </w:r>
            <w:r>
              <w:rPr>
                <w:webHidden/>
              </w:rPr>
            </w:r>
            <w:r>
              <w:rPr>
                <w:webHidden/>
              </w:rPr>
              <w:fldChar w:fldCharType="separate"/>
            </w:r>
            <w:r>
              <w:rPr>
                <w:webHidden/>
              </w:rPr>
              <w:t>5</w:t>
            </w:r>
            <w:r>
              <w:rPr>
                <w:webHidden/>
              </w:rPr>
              <w:fldChar w:fldCharType="end"/>
            </w:r>
          </w:hyperlink>
        </w:p>
        <w:p w14:paraId="69E25607" w14:textId="66BFD67F" w:rsidR="00447A22" w:rsidRDefault="00447A22">
          <w:pPr>
            <w:pStyle w:val="TOC3"/>
            <w:tabs>
              <w:tab w:val="left" w:pos="1680"/>
              <w:tab w:val="right" w:leader="dot" w:pos="8494"/>
            </w:tabs>
            <w:ind w:left="895"/>
            <w:rPr>
              <w:szCs w:val="22"/>
              <w:rFonts w:asciiTheme="minorHAnsi" w:hAnsiTheme="minorHAnsi" w:eastAsiaTheme="minorEastAsia" w:cstheme="minorBidi"/>
            </w:rPr>
          </w:pPr>
          <w:hyperlink w:history="1" w:anchor="_Toc134694131">
            <w:r w:rsidRPr="000454EA">
              <w:rPr>
                <w:rStyle w:val="af2"/>
                <w:rFonts w:ascii="宋体" w:hAnsi="宋体"/>
              </w:rPr>
              <w:t>2.1.5</w:t>
            </w:r>
            <w:r>
              <w:tab/>
              <w:rPr>
                <w:szCs w:val="22"/>
                <w:rFonts w:asciiTheme="minorHAnsi" w:hAnsiTheme="minorHAnsi" w:eastAsiaTheme="minorEastAsia" w:cstheme="minorBidi"/>
              </w:rPr>
            </w:r>
            <w:r w:rsidRPr="000454EA">
              <w:rPr>
                <w:rStyle w:val="af2"/>
                <w:rFonts w:ascii="宋体" w:hAnsi="宋体"/>
              </w:rPr>
              <w:t>劳动能力鉴定信息查询</w:t>
            </w:r>
            <w:r>
              <w:tab/>
              <w:rPr>
                <w:webHidden/>
              </w:rPr>
            </w:r>
            <w:r>
              <w:rPr>
                <w:webHidden/>
              </w:rPr>
              <w:fldChar w:fldCharType="begin"/>
            </w:r>
            <w:r>
              <w:rPr>
                <w:webHidden/>
              </w:rPr>
              <w:instrText xml:space="preserve"> PAGEREF _Toc134694131 \h </w:instrText>
            </w:r>
            <w:r>
              <w:rPr>
                <w:webHidden/>
              </w:rPr>
            </w:r>
            <w:r>
              <w:rPr>
                <w:webHidden/>
              </w:rPr>
              <w:fldChar w:fldCharType="separate"/>
            </w:r>
            <w:r>
              <w:rPr>
                <w:webHidden/>
              </w:rPr>
              <w:t>6</w:t>
            </w:r>
            <w:r>
              <w:rPr>
                <w:webHidden/>
              </w:rPr>
              <w:fldChar w:fldCharType="end"/>
            </w:r>
          </w:hyperlink>
        </w:p>
        <w:p w14:paraId="2B0B316C" w14:textId="370A0EA0" w:rsidR="00447A22" w:rsidRDefault="00447A22">
          <w:pPr>
            <w:pStyle w:val="TOC3"/>
            <w:tabs>
              <w:tab w:val="left" w:pos="1680"/>
              <w:tab w:val="right" w:leader="dot" w:pos="8494"/>
            </w:tabs>
            <w:ind w:left="895"/>
            <w:rPr>
              <w:szCs w:val="22"/>
              <w:rFonts w:asciiTheme="minorHAnsi" w:hAnsiTheme="minorHAnsi" w:eastAsiaTheme="minorEastAsia" w:cstheme="minorBidi"/>
            </w:rPr>
          </w:pPr>
          <w:hyperlink w:history="1" w:anchor="_Toc134694132">
            <w:r w:rsidRPr="000454EA">
              <w:rPr>
                <w:rStyle w:val="af2"/>
                <w:rFonts w:ascii="宋体" w:hAnsi="宋体"/>
              </w:rPr>
              <w:t>2.1.6</w:t>
            </w:r>
            <w:r>
              <w:tab/>
              <w:rPr>
                <w:szCs w:val="22"/>
                <w:rFonts w:asciiTheme="minorHAnsi" w:hAnsiTheme="minorHAnsi" w:eastAsiaTheme="minorEastAsia" w:cstheme="minorBidi"/>
              </w:rPr>
            </w:r>
            <w:r w:rsidRPr="000454EA">
              <w:rPr>
                <w:rStyle w:val="af2"/>
                <w:rFonts w:ascii="宋体" w:hAnsi="宋体"/>
              </w:rPr>
              <w:t>个人工伤参保信息</w:t>
            </w:r>
            <w:r>
              <w:tab/>
              <w:rPr>
                <w:webHidden/>
              </w:rPr>
            </w:r>
            <w:r>
              <w:rPr>
                <w:webHidden/>
              </w:rPr>
              <w:fldChar w:fldCharType="begin"/>
            </w:r>
            <w:r>
              <w:rPr>
                <w:webHidden/>
              </w:rPr>
              <w:instrText xml:space="preserve"> PAGEREF _Toc134694132 \h </w:instrText>
            </w:r>
            <w:r>
              <w:rPr>
                <w:webHidden/>
              </w:rPr>
            </w:r>
            <w:r>
              <w:rPr>
                <w:webHidden/>
              </w:rPr>
              <w:fldChar w:fldCharType="separate"/>
            </w:r>
            <w:r>
              <w:rPr>
                <w:webHidden/>
              </w:rPr>
              <w:t>7</w:t>
            </w:r>
            <w:r>
              <w:rPr>
                <w:webHidden/>
              </w:rPr>
              <w:fldChar w:fldCharType="end"/>
            </w:r>
          </w:hyperlink>
        </w:p>
        <w:p w14:paraId="6773BEC5" w14:textId="1523E30A" w:rsidR="00447A22" w:rsidRDefault="00447A22">
          <w:pPr>
            <w:pStyle w:val="TOC3"/>
            <w:tabs>
              <w:tab w:val="left" w:pos="1680"/>
              <w:tab w:val="right" w:leader="dot" w:pos="8494"/>
            </w:tabs>
            <w:ind w:left="895"/>
            <w:rPr>
              <w:szCs w:val="22"/>
              <w:rFonts w:asciiTheme="minorHAnsi" w:hAnsiTheme="minorHAnsi" w:eastAsiaTheme="minorEastAsia" w:cstheme="minorBidi"/>
            </w:rPr>
          </w:pPr>
          <w:hyperlink w:history="1" w:anchor="_Toc134694133">
            <w:r w:rsidRPr="000454EA">
              <w:rPr>
                <w:rStyle w:val="af2"/>
                <w:rFonts w:ascii="宋体" w:hAnsi="宋体"/>
              </w:rPr>
              <w:t>2.1.7</w:t>
            </w:r>
            <w:r>
              <w:tab/>
              <w:rPr>
                <w:szCs w:val="22"/>
                <w:rFonts w:asciiTheme="minorHAnsi" w:hAnsiTheme="minorHAnsi" w:eastAsiaTheme="minorEastAsia" w:cstheme="minorBidi"/>
              </w:rPr>
            </w:r>
            <w:r w:rsidRPr="000454EA">
              <w:rPr>
                <w:rStyle w:val="af2"/>
                <w:rFonts w:ascii="宋体" w:hAnsi="宋体"/>
              </w:rPr>
              <w:t>个人工伤保险缴费信息</w:t>
            </w:r>
            <w:r>
              <w:tab/>
              <w:rPr>
                <w:webHidden/>
              </w:rPr>
            </w:r>
            <w:r>
              <w:rPr>
                <w:webHidden/>
              </w:rPr>
              <w:fldChar w:fldCharType="begin"/>
            </w:r>
            <w:r>
              <w:rPr>
                <w:webHidden/>
              </w:rPr>
              <w:instrText xml:space="preserve"> PAGEREF _Toc134694133 \h </w:instrText>
            </w:r>
            <w:r>
              <w:rPr>
                <w:webHidden/>
              </w:rPr>
            </w:r>
            <w:r>
              <w:rPr>
                <w:webHidden/>
              </w:rPr>
              <w:fldChar w:fldCharType="separate"/>
            </w:r>
            <w:r>
              <w:rPr>
                <w:webHidden/>
              </w:rPr>
              <w:t>7</w:t>
            </w:r>
            <w:r>
              <w:rPr>
                <w:webHidden/>
              </w:rPr>
              <w:fldChar w:fldCharType="end"/>
            </w:r>
          </w:hyperlink>
        </w:p>
        <w:p w14:paraId="5E6A70CB" w14:textId="212B1664" w:rsidR="00447A22" w:rsidRDefault="00447A22">
          <w:pPr>
            <w:pStyle w:val="TOC3"/>
            <w:tabs>
              <w:tab w:val="left" w:pos="1680"/>
              <w:tab w:val="right" w:leader="dot" w:pos="8494"/>
            </w:tabs>
            <w:ind w:left="895"/>
            <w:rPr>
              <w:szCs w:val="22"/>
              <w:rFonts w:asciiTheme="minorHAnsi" w:hAnsiTheme="minorHAnsi" w:eastAsiaTheme="minorEastAsia" w:cstheme="minorBidi"/>
            </w:rPr>
          </w:pPr>
          <w:hyperlink w:history="1" w:anchor="_Toc134694134">
            <w:r w:rsidRPr="000454EA">
              <w:rPr>
                <w:rStyle w:val="af2"/>
              </w:rPr>
              <w:t>2.1.8</w:t>
            </w:r>
            <w:r>
              <w:tab/>
              <w:rPr>
                <w:szCs w:val="22"/>
                <w:rFonts w:asciiTheme="minorHAnsi" w:hAnsiTheme="minorHAnsi" w:eastAsiaTheme="minorEastAsia" w:cstheme="minorBidi"/>
              </w:rPr>
            </w:r>
            <w:r w:rsidRPr="000454EA">
              <w:rPr>
                <w:rStyle w:val="af2"/>
                <w:rFonts w:ascii="宋体" w:hAnsi="宋体"/>
              </w:rPr>
              <w:t>工伤保险个人账户</w:t>
            </w:r>
            <w:r>
              <w:tab/>
              <w:rPr>
                <w:webHidden/>
              </w:rPr>
            </w:r>
            <w:r>
              <w:rPr>
                <w:webHidden/>
              </w:rPr>
              <w:fldChar w:fldCharType="begin"/>
            </w:r>
            <w:r>
              <w:rPr>
                <w:webHidden/>
              </w:rPr>
              <w:instrText xml:space="preserve"> PAGEREF _Toc134694134 \h </w:instrText>
            </w:r>
            <w:r>
              <w:rPr>
                <w:webHidden/>
              </w:rPr>
            </w:r>
            <w:r>
              <w:rPr>
                <w:webHidden/>
              </w:rPr>
              <w:fldChar w:fldCharType="separate"/>
            </w:r>
            <w:r>
              <w:rPr>
                <w:webHidden/>
              </w:rPr>
              <w:t>8</w:t>
            </w:r>
            <w:r>
              <w:rPr>
                <w:webHidden/>
              </w:rPr>
              <w:fldChar w:fldCharType="end"/>
            </w:r>
          </w:hyperlink>
        </w:p>
        <w:p w14:paraId="347604CC" w14:textId="720A26D2" w:rsidR="00447A22" w:rsidRDefault="00447A22">
          <w:pPr>
            <w:pStyle w:val="TOC3"/>
            <w:tabs>
              <w:tab w:val="left" w:pos="1680"/>
              <w:tab w:val="right" w:leader="dot" w:pos="8494"/>
            </w:tabs>
            <w:ind w:left="895"/>
            <w:rPr>
              <w:szCs w:val="22"/>
              <w:rFonts w:asciiTheme="minorHAnsi" w:hAnsiTheme="minorHAnsi" w:eastAsiaTheme="minorEastAsia" w:cstheme="minorBidi"/>
            </w:rPr>
          </w:pPr>
          <w:hyperlink w:history="1" w:anchor="_Toc134694135">
            <w:r w:rsidRPr="000454EA">
              <w:rPr>
                <w:rStyle w:val="af2"/>
                <w:rFonts w:ascii="宋体" w:hAnsi="宋体"/>
              </w:rPr>
              <w:t>2.1.9</w:t>
            </w:r>
            <w:r>
              <w:tab/>
              <w:rPr>
                <w:szCs w:val="22"/>
                <w:rFonts w:asciiTheme="minorHAnsi" w:hAnsiTheme="minorHAnsi" w:eastAsiaTheme="minorEastAsia" w:cstheme="minorBidi"/>
              </w:rPr>
            </w:r>
            <w:r w:rsidRPr="000454EA">
              <w:rPr>
                <w:rStyle w:val="af2"/>
                <w:rFonts w:ascii="宋体" w:hAnsi="宋体"/>
              </w:rPr>
              <w:t>个人工伤认定信息</w:t>
            </w:r>
            <w:r>
              <w:tab/>
              <w:rPr>
                <w:webHidden/>
              </w:rPr>
            </w:r>
            <w:r>
              <w:rPr>
                <w:webHidden/>
              </w:rPr>
              <w:fldChar w:fldCharType="begin"/>
            </w:r>
            <w:r>
              <w:rPr>
                <w:webHidden/>
              </w:rPr>
              <w:instrText xml:space="preserve"> PAGEREF _Toc134694135 \h </w:instrText>
            </w:r>
            <w:r>
              <w:rPr>
                <w:webHidden/>
              </w:rPr>
            </w:r>
            <w:r>
              <w:rPr>
                <w:webHidden/>
              </w:rPr>
              <w:fldChar w:fldCharType="separate"/>
            </w:r>
            <w:r>
              <w:rPr>
                <w:webHidden/>
              </w:rPr>
              <w:t>9</w:t>
            </w:r>
            <w:r>
              <w:rPr>
                <w:webHidden/>
              </w:rPr>
              <w:fldChar w:fldCharType="end"/>
            </w:r>
          </w:hyperlink>
        </w:p>
        <w:p w14:paraId="2EA2D2EA" w14:textId="5FB8CC54" w:rsidR="00447A22" w:rsidRDefault="00447A22">
          <w:pPr>
            <w:pStyle w:val="TOC3"/>
            <w:tabs>
              <w:tab w:val="left" w:pos="1733"/>
              <w:tab w:val="right" w:leader="dot" w:pos="8494"/>
            </w:tabs>
            <w:ind w:left="895"/>
            <w:rPr>
              <w:szCs w:val="22"/>
              <w:rFonts w:asciiTheme="minorHAnsi" w:hAnsiTheme="minorHAnsi" w:eastAsiaTheme="minorEastAsia" w:cstheme="minorBidi"/>
            </w:rPr>
          </w:pPr>
          <w:hyperlink w:history="1" w:anchor="_Toc134694136">
            <w:r w:rsidRPr="000454EA">
              <w:rPr>
                <w:rStyle w:val="af2"/>
                <w:rFonts w:ascii="宋体" w:hAnsi="宋体"/>
              </w:rPr>
              <w:t>2.1.10</w:t>
            </w:r>
            <w:r>
              <w:tab/>
              <w:rPr>
                <w:szCs w:val="22"/>
                <w:rFonts w:asciiTheme="minorHAnsi" w:hAnsiTheme="minorHAnsi" w:eastAsiaTheme="minorEastAsia" w:cstheme="minorBidi"/>
              </w:rPr>
            </w:r>
            <w:r w:rsidRPr="000454EA">
              <w:rPr>
                <w:rStyle w:val="af2"/>
                <w:rFonts w:ascii="宋体" w:hAnsi="宋体"/>
              </w:rPr>
              <w:t>劳动能力鉴定信息查询</w:t>
            </w:r>
            <w:r>
              <w:tab/>
              <w:rPr>
                <w:webHidden/>
              </w:rPr>
            </w:r>
            <w:r>
              <w:rPr>
                <w:webHidden/>
              </w:rPr>
              <w:fldChar w:fldCharType="begin"/>
            </w:r>
            <w:r>
              <w:rPr>
                <w:webHidden/>
              </w:rPr>
              <w:instrText xml:space="preserve"> PAGEREF _Toc134694136 \h </w:instrText>
            </w:r>
            <w:r>
              <w:rPr>
                <w:webHidden/>
              </w:rPr>
            </w:r>
            <w:r>
              <w:rPr>
                <w:webHidden/>
              </w:rPr>
              <w:fldChar w:fldCharType="separate"/>
            </w:r>
            <w:r>
              <w:rPr>
                <w:webHidden/>
              </w:rPr>
              <w:t>9</w:t>
            </w:r>
            <w:r>
              <w:rPr>
                <w:webHidden/>
              </w:rPr>
              <w:fldChar w:fldCharType="end"/>
            </w:r>
          </w:hyperlink>
        </w:p>
        <w:p w14:paraId="37821574" w14:textId="37973E6D" w:rsidR="00447A22" w:rsidRDefault="00447A22">
          <w:pPr>
            <w:pStyle w:val="TOC3"/>
            <w:tabs>
              <w:tab w:val="left" w:pos="1733"/>
              <w:tab w:val="right" w:leader="dot" w:pos="8494"/>
            </w:tabs>
            <w:ind w:left="895"/>
            <w:rPr>
              <w:szCs w:val="22"/>
              <w:rFonts w:asciiTheme="minorHAnsi" w:hAnsiTheme="minorHAnsi" w:eastAsiaTheme="minorEastAsia" w:cstheme="minorBidi"/>
            </w:rPr>
          </w:pPr>
          <w:hyperlink w:history="1" w:anchor="_Toc134694137">
            <w:r w:rsidRPr="000454EA">
              <w:rPr>
                <w:rStyle w:val="af2"/>
                <w:rFonts w:ascii="宋体" w:hAnsi="宋体"/>
              </w:rPr>
              <w:t>2.1.11</w:t>
            </w:r>
            <w:r>
              <w:tab/>
              <w:rPr>
                <w:szCs w:val="22"/>
                <w:rFonts w:asciiTheme="minorHAnsi" w:hAnsiTheme="minorHAnsi" w:eastAsiaTheme="minorEastAsia" w:cstheme="minorBidi"/>
              </w:rPr>
            </w:r>
            <w:r w:rsidRPr="000454EA">
              <w:rPr>
                <w:rStyle w:val="af2"/>
                <w:rFonts w:ascii="宋体" w:hAnsi="宋体"/>
              </w:rPr>
              <w:t>机关养老待遇支付明细查询</w:t>
            </w:r>
            <w:r>
              <w:tab/>
              <w:rPr>
                <w:webHidden/>
              </w:rPr>
            </w:r>
            <w:r>
              <w:rPr>
                <w:webHidden/>
              </w:rPr>
              <w:fldChar w:fldCharType="begin"/>
            </w:r>
            <w:r>
              <w:rPr>
                <w:webHidden/>
              </w:rPr>
              <w:instrText xml:space="preserve"> PAGEREF _Toc134694137 \h </w:instrText>
            </w:r>
            <w:r>
              <w:rPr>
                <w:webHidden/>
              </w:rPr>
            </w:r>
            <w:r>
              <w:rPr>
                <w:webHidden/>
              </w:rPr>
              <w:fldChar w:fldCharType="separate"/>
            </w:r>
            <w:r>
              <w:rPr>
                <w:webHidden/>
              </w:rPr>
              <w:t>10</w:t>
            </w:r>
            <w:r>
              <w:rPr>
                <w:webHidden/>
              </w:rPr>
              <w:fldChar w:fldCharType="end"/>
            </w:r>
          </w:hyperlink>
        </w:p>
        <w:p w14:paraId="147DD0B2" w14:textId="3D43349E" w:rsidR="00447A22" w:rsidRDefault="00447A22">
          <w:pPr>
            <w:pStyle w:val="TOC3"/>
            <w:tabs>
              <w:tab w:val="left" w:pos="1733"/>
              <w:tab w:val="right" w:leader="dot" w:pos="8494"/>
            </w:tabs>
            <w:ind w:left="895"/>
            <w:rPr>
              <w:szCs w:val="22"/>
              <w:rFonts w:asciiTheme="minorHAnsi" w:hAnsiTheme="minorHAnsi" w:eastAsiaTheme="minorEastAsia" w:cstheme="minorBidi"/>
            </w:rPr>
          </w:pPr>
          <w:hyperlink w:history="1" w:anchor="_Toc134694138">
            <w:r w:rsidRPr="000454EA">
              <w:rPr>
                <w:rStyle w:val="af2"/>
                <w:rFonts w:ascii="宋体" w:hAnsi="宋体"/>
              </w:rPr>
              <w:t>2.1.12</w:t>
            </w:r>
            <w:r>
              <w:tab/>
              <w:rPr>
                <w:szCs w:val="22"/>
                <w:rFonts w:asciiTheme="minorHAnsi" w:hAnsiTheme="minorHAnsi" w:eastAsiaTheme="minorEastAsia" w:cstheme="minorBidi"/>
              </w:rPr>
            </w:r>
            <w:r w:rsidRPr="000454EA">
              <w:rPr>
                <w:rStyle w:val="af2"/>
                <w:rFonts w:ascii="宋体" w:hAnsi="宋体"/>
              </w:rPr>
              <w:t>机关事业单位退休人员待遇核定表</w:t>
            </w:r>
            <w:r>
              <w:tab/>
              <w:rPr>
                <w:webHidden/>
              </w:rPr>
            </w:r>
            <w:r>
              <w:rPr>
                <w:webHidden/>
              </w:rPr>
              <w:fldChar w:fldCharType="begin"/>
            </w:r>
            <w:r>
              <w:rPr>
                <w:webHidden/>
              </w:rPr>
              <w:instrText xml:space="preserve"> PAGEREF _Toc134694138 \h </w:instrText>
            </w:r>
            <w:r>
              <w:rPr>
                <w:webHidden/>
              </w:rPr>
            </w:r>
            <w:r>
              <w:rPr>
                <w:webHidden/>
              </w:rPr>
              <w:fldChar w:fldCharType="separate"/>
            </w:r>
            <w:r>
              <w:rPr>
                <w:webHidden/>
              </w:rPr>
              <w:t>10</w:t>
            </w:r>
            <w:r>
              <w:rPr>
                <w:webHidden/>
              </w:rPr>
              <w:fldChar w:fldCharType="end"/>
            </w:r>
          </w:hyperlink>
        </w:p>
        <w:p w14:paraId="39BBF011" w14:textId="4FDE117E" w:rsidR="00447A22" w:rsidRDefault="00447A22">
          <w:pPr>
            <w:pStyle w:val="TOC3"/>
            <w:tabs>
              <w:tab w:val="left" w:pos="1733"/>
              <w:tab w:val="right" w:leader="dot" w:pos="8494"/>
            </w:tabs>
            <w:ind w:left="895"/>
            <w:rPr>
              <w:szCs w:val="22"/>
              <w:rFonts w:asciiTheme="minorHAnsi" w:hAnsiTheme="minorHAnsi" w:eastAsiaTheme="minorEastAsia" w:cstheme="minorBidi"/>
            </w:rPr>
          </w:pPr>
          <w:hyperlink w:history="1" w:anchor="_Toc134694139">
            <w:r w:rsidRPr="000454EA">
              <w:rPr>
                <w:rStyle w:val="af2"/>
                <w:rFonts w:ascii="宋体" w:hAnsi="宋体"/>
              </w:rPr>
              <w:t>2.1.13</w:t>
            </w:r>
            <w:r>
              <w:tab/>
              <w:rPr>
                <w:szCs w:val="22"/>
                <w:rFonts w:asciiTheme="minorHAnsi" w:hAnsiTheme="minorHAnsi" w:eastAsiaTheme="minorEastAsia" w:cstheme="minorBidi"/>
              </w:rPr>
            </w:r>
            <w:r w:rsidRPr="000454EA">
              <w:rPr>
                <w:rStyle w:val="af2"/>
                <w:rFonts w:ascii="宋体" w:hAnsi="宋体"/>
              </w:rPr>
              <w:t>机关事业单位退休人员待遇查询单</w:t>
            </w:r>
            <w:r>
              <w:tab/>
              <w:rPr>
                <w:webHidden/>
              </w:rPr>
            </w:r>
            <w:r>
              <w:rPr>
                <w:webHidden/>
              </w:rPr>
              <w:fldChar w:fldCharType="begin"/>
            </w:r>
            <w:r>
              <w:rPr>
                <w:webHidden/>
              </w:rPr>
              <w:instrText xml:space="preserve"> PAGEREF _Toc134694139 \h </w:instrText>
            </w:r>
            <w:r>
              <w:rPr>
                <w:webHidden/>
              </w:rPr>
            </w:r>
            <w:r>
              <w:rPr>
                <w:webHidden/>
              </w:rPr>
              <w:fldChar w:fldCharType="separate"/>
            </w:r>
            <w:r>
              <w:rPr>
                <w:webHidden/>
              </w:rPr>
              <w:t>11</w:t>
            </w:r>
            <w:r>
              <w:rPr>
                <w:webHidden/>
              </w:rPr>
              <w:fldChar w:fldCharType="end"/>
            </w:r>
          </w:hyperlink>
        </w:p>
        <w:p w14:paraId="79F586E0" w14:textId="00AB0166" w:rsidR="00447A22" w:rsidRDefault="00447A22">
          <w:pPr>
            <w:pStyle w:val="TOC3"/>
            <w:tabs>
              <w:tab w:val="left" w:pos="1733"/>
              <w:tab w:val="right" w:leader="dot" w:pos="8494"/>
            </w:tabs>
            <w:ind w:left="895"/>
            <w:rPr>
              <w:szCs w:val="22"/>
              <w:rFonts w:asciiTheme="minorHAnsi" w:hAnsiTheme="minorHAnsi" w:eastAsiaTheme="minorEastAsia" w:cstheme="minorBidi"/>
            </w:rPr>
          </w:pPr>
          <w:hyperlink w:history="1" w:anchor="_Toc134694140">
            <w:r w:rsidRPr="000454EA">
              <w:rPr>
                <w:rStyle w:val="af2"/>
                <w:rFonts w:ascii="宋体" w:hAnsi="宋体"/>
              </w:rPr>
              <w:t>2.1.14</w:t>
            </w:r>
            <w:r>
              <w:tab/>
              <w:rPr>
                <w:szCs w:val="22"/>
                <w:rFonts w:asciiTheme="minorHAnsi" w:hAnsiTheme="minorHAnsi" w:eastAsiaTheme="minorEastAsia" w:cstheme="minorBidi"/>
              </w:rPr>
            </w:r>
            <w:r w:rsidRPr="000454EA">
              <w:rPr>
                <w:rStyle w:val="af2"/>
                <w:rFonts w:ascii="宋体" w:hAnsi="宋体"/>
              </w:rPr>
              <w:t>机关事业单位退休人员权益查询单</w:t>
            </w:r>
            <w:r>
              <w:tab/>
              <w:rPr>
                <w:webHidden/>
              </w:rPr>
            </w:r>
            <w:r>
              <w:rPr>
                <w:webHidden/>
              </w:rPr>
              <w:fldChar w:fldCharType="begin"/>
            </w:r>
            <w:r>
              <w:rPr>
                <w:webHidden/>
              </w:rPr>
              <w:instrText xml:space="preserve"> PAGEREF _Toc134694140 \h </w:instrText>
            </w:r>
            <w:r>
              <w:rPr>
                <w:webHidden/>
              </w:rPr>
            </w:r>
            <w:r>
              <w:rPr>
                <w:webHidden/>
              </w:rPr>
              <w:fldChar w:fldCharType="separate"/>
            </w:r>
            <w:r>
              <w:rPr>
                <w:webHidden/>
              </w:rPr>
              <w:t>11</w:t>
            </w:r>
            <w:r>
              <w:rPr>
                <w:webHidden/>
              </w:rPr>
              <w:fldChar w:fldCharType="end"/>
            </w:r>
          </w:hyperlink>
        </w:p>
        <w:p w14:paraId="5B44433F" w14:textId="710CAD8A" w:rsidR="00447A22" w:rsidRDefault="00447A22">
          <w:pPr>
            <w:pStyle w:val="TOC3"/>
            <w:tabs>
              <w:tab w:val="left" w:pos="1733"/>
              <w:tab w:val="right" w:leader="dot" w:pos="8494"/>
            </w:tabs>
            <w:ind w:left="895"/>
            <w:rPr>
              <w:szCs w:val="22"/>
              <w:rFonts w:asciiTheme="minorHAnsi" w:hAnsiTheme="minorHAnsi" w:eastAsiaTheme="minorEastAsia" w:cstheme="minorBidi"/>
            </w:rPr>
          </w:pPr>
          <w:hyperlink w:history="1" w:anchor="_Toc134694141">
            <w:r w:rsidRPr="000454EA">
              <w:rPr>
                <w:rStyle w:val="af2"/>
                <w:rFonts w:ascii="宋体" w:hAnsi="宋体"/>
              </w:rPr>
              <w:t>2.1.15</w:t>
            </w:r>
            <w:r>
              <w:tab/>
              <w:rPr>
                <w:szCs w:val="22"/>
                <w:rFonts w:asciiTheme="minorHAnsi" w:hAnsiTheme="minorHAnsi" w:eastAsiaTheme="minorEastAsia" w:cstheme="minorBidi"/>
              </w:rPr>
            </w:r>
            <w:r w:rsidRPr="000454EA">
              <w:rPr>
                <w:rStyle w:val="af2"/>
                <w:rFonts w:ascii="宋体" w:hAnsi="宋体"/>
              </w:rPr>
              <w:t>职业年金待遇支付明细查询</w:t>
            </w:r>
            <w:r>
              <w:tab/>
              <w:rPr>
                <w:webHidden/>
              </w:rPr>
            </w:r>
            <w:r>
              <w:rPr>
                <w:webHidden/>
              </w:rPr>
              <w:fldChar w:fldCharType="begin"/>
            </w:r>
            <w:r>
              <w:rPr>
                <w:webHidden/>
              </w:rPr>
              <w:instrText xml:space="preserve"> PAGEREF _Toc134694141 \h </w:instrText>
            </w:r>
            <w:r>
              <w:rPr>
                <w:webHidden/>
              </w:rPr>
            </w:r>
            <w:r>
              <w:rPr>
                <w:webHidden/>
              </w:rPr>
              <w:fldChar w:fldCharType="separate"/>
            </w:r>
            <w:r>
              <w:rPr>
                <w:webHidden/>
              </w:rPr>
              <w:t>12</w:t>
            </w:r>
            <w:r>
              <w:rPr>
                <w:webHidden/>
              </w:rPr>
              <w:fldChar w:fldCharType="end"/>
            </w:r>
          </w:hyperlink>
        </w:p>
        <w:p w14:paraId="64D4BC19" w14:textId="27A2B59F" w:rsidR="00447A22" w:rsidRDefault="00447A22">
          <w:pPr>
            <w:pStyle w:val="TOC3"/>
            <w:tabs>
              <w:tab w:val="left" w:pos="1733"/>
              <w:tab w:val="right" w:leader="dot" w:pos="8494"/>
            </w:tabs>
            <w:ind w:left="895"/>
            <w:rPr>
              <w:szCs w:val="22"/>
              <w:rFonts w:asciiTheme="minorHAnsi" w:hAnsiTheme="minorHAnsi" w:eastAsiaTheme="minorEastAsia" w:cstheme="minorBidi"/>
            </w:rPr>
          </w:pPr>
          <w:hyperlink w:history="1" w:anchor="_Toc134694142">
            <w:r w:rsidRPr="000454EA">
              <w:rPr>
                <w:rStyle w:val="af2"/>
                <w:rFonts w:ascii="宋体" w:hAnsi="宋体" w:cs="宋体"/>
              </w:rPr>
              <w:t>2.1.16</w:t>
            </w:r>
            <w:r>
              <w:tab/>
              <w:rPr>
                <w:szCs w:val="22"/>
                <w:rFonts w:asciiTheme="minorHAnsi" w:hAnsiTheme="minorHAnsi" w:eastAsiaTheme="minorEastAsia" w:cstheme="minorBidi"/>
              </w:rPr>
            </w:r>
            <w:r w:rsidRPr="000454EA">
              <w:rPr>
                <w:rStyle w:val="af2"/>
                <w:rFonts w:ascii="宋体" w:hAnsi="宋体" w:cs="宋体"/>
              </w:rPr>
              <w:t>养老待遇查询</w:t>
            </w:r>
            <w:r>
              <w:tab/>
              <w:rPr>
                <w:webHidden/>
              </w:rPr>
            </w:r>
            <w:r>
              <w:rPr>
                <w:webHidden/>
              </w:rPr>
              <w:fldChar w:fldCharType="begin"/>
            </w:r>
            <w:r>
              <w:rPr>
                <w:webHidden/>
              </w:rPr>
              <w:instrText xml:space="preserve"> PAGEREF _Toc134694142 \h </w:instrText>
            </w:r>
            <w:r>
              <w:rPr>
                <w:webHidden/>
              </w:rPr>
            </w:r>
            <w:r>
              <w:rPr>
                <w:webHidden/>
              </w:rPr>
              <w:fldChar w:fldCharType="separate"/>
            </w:r>
            <w:r>
              <w:rPr>
                <w:webHidden/>
              </w:rPr>
              <w:t>12</w:t>
            </w:r>
            <w:r>
              <w:rPr>
                <w:webHidden/>
              </w:rPr>
              <w:fldChar w:fldCharType="end"/>
            </w:r>
          </w:hyperlink>
        </w:p>
        <w:p w14:paraId="504100B8" w14:textId="61DDBB90" w:rsidR="00447A22" w:rsidRDefault="00447A22">
          <w:pPr>
            <w:pStyle w:val="TOC3"/>
            <w:tabs>
              <w:tab w:val="left" w:pos="1680"/>
              <w:tab w:val="right" w:leader="dot" w:pos="8494"/>
            </w:tabs>
            <w:ind w:left="895"/>
            <w:rPr>
              <w:szCs w:val="22"/>
              <w:rFonts w:asciiTheme="minorHAnsi" w:hAnsiTheme="minorHAnsi" w:eastAsiaTheme="minorEastAsia" w:cstheme="minorBidi"/>
            </w:rPr>
          </w:pPr>
          <w:hyperlink w:history="1" w:anchor="_Toc134694143">
            <w:r w:rsidRPr="000454EA">
              <w:rPr>
                <w:rStyle w:val="af2"/>
              </w:rPr>
              <w:t>2.1.17</w:t>
            </w:r>
            <w:r>
              <w:tab/>
              <w:rPr>
                <w:szCs w:val="22"/>
                <w:rFonts w:asciiTheme="minorHAnsi" w:hAnsiTheme="minorHAnsi" w:eastAsiaTheme="minorEastAsia" w:cstheme="minorBidi"/>
              </w:rPr>
            </w:r>
            <w:r w:rsidRPr="000454EA">
              <w:rPr>
                <w:rStyle w:val="af2"/>
              </w:rPr>
              <w:t>代发待遇查询</w:t>
            </w:r>
            <w:r>
              <w:tab/>
              <w:rPr>
                <w:webHidden/>
              </w:rPr>
            </w:r>
            <w:r>
              <w:rPr>
                <w:webHidden/>
              </w:rPr>
              <w:fldChar w:fldCharType="begin"/>
            </w:r>
            <w:r>
              <w:rPr>
                <w:webHidden/>
              </w:rPr>
              <w:instrText xml:space="preserve"> PAGEREF _Toc134694143 \h </w:instrText>
            </w:r>
            <w:r>
              <w:rPr>
                <w:webHidden/>
              </w:rPr>
            </w:r>
            <w:r>
              <w:rPr>
                <w:webHidden/>
              </w:rPr>
              <w:fldChar w:fldCharType="separate"/>
            </w:r>
            <w:r>
              <w:rPr>
                <w:webHidden/>
              </w:rPr>
              <w:t>13</w:t>
            </w:r>
            <w:r>
              <w:rPr>
                <w:webHidden/>
              </w:rPr>
              <w:fldChar w:fldCharType="end"/>
            </w:r>
          </w:hyperlink>
        </w:p>
        <w:p w14:paraId="68C5736D" w14:textId="150BE0A9" w:rsidR="00447A22" w:rsidRDefault="00447A22">
          <w:pPr>
            <w:pStyle w:val="TOC2"/>
            <w:tabs>
              <w:tab w:val="left" w:pos="1050"/>
              <w:tab w:val="right" w:leader="dot" w:pos="8494"/>
            </w:tabs>
            <w:ind w:left="448"/>
            <w:rPr>
              <w:szCs w:val="22"/>
              <w:rFonts w:asciiTheme="minorHAnsi" w:hAnsiTheme="minorHAnsi" w:eastAsiaTheme="minorEastAsia" w:cstheme="minorBidi"/>
            </w:rPr>
          </w:pPr>
          <w:hyperlink w:history="1" w:anchor="_Toc134694144">
            <w:r w:rsidRPr="000454EA">
              <w:rPr>
                <w:rStyle w:val="af2"/>
                <w:rFonts w:ascii="宋体" w:hAnsi="宋体"/>
              </w:rPr>
              <w:t>2.2</w:t>
            </w:r>
            <w:r>
              <w:tab/>
              <w:rPr>
                <w:szCs w:val="22"/>
                <w:rFonts w:asciiTheme="minorHAnsi" w:hAnsiTheme="minorHAnsi" w:eastAsiaTheme="minorEastAsia" w:cstheme="minorBidi"/>
              </w:rPr>
            </w:r>
            <w:r w:rsidRPr="000454EA">
              <w:rPr>
                <w:rStyle w:val="af2"/>
                <w:rFonts w:ascii="宋体" w:hAnsi="宋体"/>
              </w:rPr>
              <w:t>证明表单打印</w:t>
            </w:r>
            <w:r>
              <w:tab/>
              <w:rPr>
                <w:webHidden/>
              </w:rPr>
            </w:r>
            <w:r>
              <w:rPr>
                <w:webHidden/>
              </w:rPr>
              <w:fldChar w:fldCharType="begin"/>
            </w:r>
            <w:r>
              <w:rPr>
                <w:webHidden/>
              </w:rPr>
              <w:instrText xml:space="preserve"> PAGEREF _Toc134694144 \h </w:instrText>
            </w:r>
            <w:r>
              <w:rPr>
                <w:webHidden/>
              </w:rPr>
            </w:r>
            <w:r>
              <w:rPr>
                <w:webHidden/>
              </w:rPr>
              <w:fldChar w:fldCharType="separate"/>
            </w:r>
            <w:r>
              <w:rPr>
                <w:webHidden/>
              </w:rPr>
              <w:t>13</w:t>
            </w:r>
            <w:r>
              <w:rPr>
                <w:webHidden/>
              </w:rPr>
              <w:fldChar w:fldCharType="end"/>
            </w:r>
          </w:hyperlink>
        </w:p>
        <w:p w14:paraId="79E9FB9B" w14:textId="5226E814" w:rsidR="00447A22" w:rsidRDefault="00447A22">
          <w:pPr>
            <w:pStyle w:val="TOC3"/>
            <w:tabs>
              <w:tab w:val="left" w:pos="1680"/>
              <w:tab w:val="right" w:leader="dot" w:pos="8494"/>
            </w:tabs>
            <w:ind w:left="895"/>
            <w:rPr>
              <w:szCs w:val="22"/>
              <w:rFonts w:asciiTheme="minorHAnsi" w:hAnsiTheme="minorHAnsi" w:eastAsiaTheme="minorEastAsia" w:cstheme="minorBidi"/>
            </w:rPr>
          </w:pPr>
          <w:hyperlink w:history="1" w:anchor="_Toc134694145">
            <w:r w:rsidRPr="000454EA">
              <w:rPr>
                <w:rStyle w:val="af2"/>
                <w:rFonts w:ascii="宋体" w:hAnsi="宋体"/>
              </w:rPr>
              <w:t>2.2.1</w:t>
            </w:r>
            <w:r>
              <w:tab/>
              <w:rPr>
                <w:szCs w:val="22"/>
                <w:rFonts w:asciiTheme="minorHAnsi" w:hAnsiTheme="minorHAnsi" w:eastAsiaTheme="minorEastAsia" w:cstheme="minorBidi"/>
              </w:rPr>
            </w:r>
            <w:r w:rsidRPr="000454EA">
              <w:rPr>
                <w:rStyle w:val="af2"/>
                <w:rFonts w:ascii="宋体" w:hAnsi="宋体"/>
              </w:rPr>
              <w:t>参保证明缴费明细打印</w:t>
            </w:r>
            <w:r>
              <w:tab/>
              <w:rPr>
                <w:webHidden/>
              </w:rPr>
            </w:r>
            <w:r>
              <w:rPr>
                <w:webHidden/>
              </w:rPr>
              <w:fldChar w:fldCharType="begin"/>
            </w:r>
            <w:r>
              <w:rPr>
                <w:webHidden/>
              </w:rPr>
              <w:instrText xml:space="preserve"> PAGEREF _Toc134694145 \h </w:instrText>
            </w:r>
            <w:r>
              <w:rPr>
                <w:webHidden/>
              </w:rPr>
            </w:r>
            <w:r>
              <w:rPr>
                <w:webHidden/>
              </w:rPr>
              <w:fldChar w:fldCharType="separate"/>
            </w:r>
            <w:r>
              <w:rPr>
                <w:webHidden/>
              </w:rPr>
              <w:t>13</w:t>
            </w:r>
            <w:r>
              <w:rPr>
                <w:webHidden/>
              </w:rPr>
              <w:fldChar w:fldCharType="end"/>
            </w:r>
          </w:hyperlink>
        </w:p>
        <w:p w14:paraId="20664F70" w14:textId="796084BD" w:rsidR="00447A22" w:rsidRDefault="00447A22">
          <w:pPr>
            <w:pStyle w:val="TOC3"/>
            <w:tabs>
              <w:tab w:val="left" w:pos="1680"/>
              <w:tab w:val="right" w:leader="dot" w:pos="8494"/>
            </w:tabs>
            <w:ind w:left="895"/>
            <w:rPr>
              <w:szCs w:val="22"/>
              <w:rFonts w:asciiTheme="minorHAnsi" w:hAnsiTheme="minorHAnsi" w:eastAsiaTheme="minorEastAsia" w:cstheme="minorBidi"/>
            </w:rPr>
          </w:pPr>
          <w:hyperlink w:history="1" w:anchor="_Toc134694146">
            <w:r w:rsidRPr="000454EA">
              <w:rPr>
                <w:rStyle w:val="af2"/>
                <w:rFonts w:ascii="宋体" w:hAnsi="宋体"/>
              </w:rPr>
              <w:t>2.2.2</w:t>
            </w:r>
            <w:r>
              <w:tab/>
              <w:rPr>
                <w:szCs w:val="22"/>
                <w:rFonts w:asciiTheme="minorHAnsi" w:hAnsiTheme="minorHAnsi" w:eastAsiaTheme="minorEastAsia" w:cstheme="minorBidi"/>
              </w:rPr>
            </w:r>
            <w:r w:rsidRPr="000454EA">
              <w:rPr>
                <w:rStyle w:val="af2"/>
                <w:rFonts w:ascii="宋体" w:hAnsi="宋体"/>
              </w:rPr>
              <w:t>参保缴费凭证打印</w:t>
            </w:r>
            <w:r>
              <w:tab/>
              <w:rPr>
                <w:webHidden/>
              </w:rPr>
            </w:r>
            <w:r>
              <w:rPr>
                <w:webHidden/>
              </w:rPr>
              <w:fldChar w:fldCharType="begin"/>
            </w:r>
            <w:r>
              <w:rPr>
                <w:webHidden/>
              </w:rPr>
              <w:instrText xml:space="preserve"> PAGEREF _Toc134694146 \h </w:instrText>
            </w:r>
            <w:r>
              <w:rPr>
                <w:webHidden/>
              </w:rPr>
            </w:r>
            <w:r>
              <w:rPr>
                <w:webHidden/>
              </w:rPr>
              <w:fldChar w:fldCharType="separate"/>
            </w:r>
            <w:r>
              <w:rPr>
                <w:webHidden/>
              </w:rPr>
              <w:t>14</w:t>
            </w:r>
            <w:r>
              <w:rPr>
                <w:webHidden/>
              </w:rPr>
              <w:fldChar w:fldCharType="end"/>
            </w:r>
          </w:hyperlink>
        </w:p>
        <w:p w14:paraId="10024558" w14:textId="0E3433F8" w:rsidR="00447A22" w:rsidRDefault="00447A22">
          <w:pPr>
            <w:pStyle w:val="TOC3"/>
            <w:tabs>
              <w:tab w:val="left" w:pos="1680"/>
              <w:tab w:val="right" w:leader="dot" w:pos="8494"/>
            </w:tabs>
            <w:ind w:left="895"/>
            <w:rPr>
              <w:szCs w:val="22"/>
              <w:rFonts w:asciiTheme="minorHAnsi" w:hAnsiTheme="minorHAnsi" w:eastAsiaTheme="minorEastAsia" w:cstheme="minorBidi"/>
            </w:rPr>
          </w:pPr>
          <w:hyperlink w:history="1" w:anchor="_Toc134694147">
            <w:r w:rsidRPr="000454EA">
              <w:rPr>
                <w:rStyle w:val="af2"/>
              </w:rPr>
              <w:t>2.2.3</w:t>
            </w:r>
            <w:r>
              <w:tab/>
              <w:rPr>
                <w:szCs w:val="22"/>
                <w:rFonts w:asciiTheme="minorHAnsi" w:hAnsiTheme="minorHAnsi" w:eastAsiaTheme="minorEastAsia" w:cstheme="minorBidi"/>
              </w:rPr>
            </w:r>
            <w:r w:rsidRPr="000454EA">
              <w:rPr>
                <w:rStyle w:val="af2"/>
              </w:rPr>
              <w:t>养老金核定表</w:t>
            </w:r>
            <w:r>
              <w:tab/>
              <w:rPr>
                <w:webHidden/>
              </w:rPr>
            </w:r>
            <w:r>
              <w:rPr>
                <w:webHidden/>
              </w:rPr>
              <w:fldChar w:fldCharType="begin"/>
            </w:r>
            <w:r>
              <w:rPr>
                <w:webHidden/>
              </w:rPr>
              <w:instrText xml:space="preserve"> PAGEREF _Toc134694147 \h </w:instrText>
            </w:r>
            <w:r>
              <w:rPr>
                <w:webHidden/>
              </w:rPr>
            </w:r>
            <w:r>
              <w:rPr>
                <w:webHidden/>
              </w:rPr>
              <w:fldChar w:fldCharType="separate"/>
            </w:r>
            <w:r>
              <w:rPr>
                <w:webHidden/>
              </w:rPr>
              <w:t>15</w:t>
            </w:r>
            <w:r>
              <w:rPr>
                <w:webHidden/>
              </w:rPr>
              <w:fldChar w:fldCharType="end"/>
            </w:r>
          </w:hyperlink>
        </w:p>
        <w:p w14:paraId="422B09A6" w14:textId="19D2339E" w:rsidR="00447A22" w:rsidRDefault="00447A22">
          <w:pPr>
            <w:pStyle w:val="TOC3"/>
            <w:tabs>
              <w:tab w:val="left" w:pos="1680"/>
              <w:tab w:val="right" w:leader="dot" w:pos="8494"/>
            </w:tabs>
            <w:ind w:left="895"/>
            <w:rPr>
              <w:szCs w:val="22"/>
              <w:rFonts w:asciiTheme="minorHAnsi" w:hAnsiTheme="minorHAnsi" w:eastAsiaTheme="minorEastAsia" w:cstheme="minorBidi"/>
            </w:rPr>
          </w:pPr>
          <w:hyperlink w:history="1" w:anchor="_Toc134694148">
            <w:r w:rsidRPr="000454EA">
              <w:rPr>
                <w:rStyle w:val="af2"/>
              </w:rPr>
              <w:t>2.2.4</w:t>
            </w:r>
            <w:r>
              <w:tab/>
              <w:rPr>
                <w:szCs w:val="22"/>
                <w:rFonts w:asciiTheme="minorHAnsi" w:hAnsiTheme="minorHAnsi" w:eastAsiaTheme="minorEastAsia" w:cstheme="minorBidi"/>
              </w:rPr>
            </w:r>
            <w:r w:rsidRPr="000454EA">
              <w:rPr>
                <w:rStyle w:val="af2"/>
              </w:rPr>
              <w:t>待遇领取证明</w:t>
            </w:r>
            <w:r>
              <w:tab/>
              <w:rPr>
                <w:webHidden/>
              </w:rPr>
            </w:r>
            <w:r>
              <w:rPr>
                <w:webHidden/>
              </w:rPr>
              <w:fldChar w:fldCharType="begin"/>
            </w:r>
            <w:r>
              <w:rPr>
                <w:webHidden/>
              </w:rPr>
              <w:instrText xml:space="preserve"> PAGEREF _Toc134694148 \h </w:instrText>
            </w:r>
            <w:r>
              <w:rPr>
                <w:webHidden/>
              </w:rPr>
            </w:r>
            <w:r>
              <w:rPr>
                <w:webHidden/>
              </w:rPr>
              <w:fldChar w:fldCharType="separate"/>
            </w:r>
            <w:r>
              <w:rPr>
                <w:webHidden/>
              </w:rPr>
              <w:t>16</w:t>
            </w:r>
            <w:r>
              <w:rPr>
                <w:webHidden/>
              </w:rPr>
              <w:fldChar w:fldCharType="end"/>
            </w:r>
          </w:hyperlink>
        </w:p>
        <w:p w14:paraId="081E067E" w14:textId="1E9646EB" w:rsidR="00447A22" w:rsidRDefault="00447A22">
          <w:pPr>
            <w:pStyle w:val="TOC3"/>
            <w:tabs>
              <w:tab w:val="left" w:pos="1680"/>
              <w:tab w:val="right" w:leader="dot" w:pos="8494"/>
            </w:tabs>
            <w:ind w:left="895"/>
            <w:rPr>
              <w:szCs w:val="22"/>
              <w:rFonts w:asciiTheme="minorHAnsi" w:hAnsiTheme="minorHAnsi" w:eastAsiaTheme="minorEastAsia" w:cstheme="minorBidi"/>
            </w:rPr>
          </w:pPr>
          <w:hyperlink w:history="1" w:anchor="_Toc134694149">
            <w:r w:rsidRPr="000454EA">
              <w:rPr>
                <w:rStyle w:val="af2"/>
              </w:rPr>
              <w:t>2.2.5</w:t>
            </w:r>
            <w:r>
              <w:tab/>
              <w:rPr>
                <w:szCs w:val="22"/>
                <w:rFonts w:asciiTheme="minorHAnsi" w:hAnsiTheme="minorHAnsi" w:eastAsiaTheme="minorEastAsia" w:cstheme="minorBidi"/>
              </w:rPr>
            </w:r>
            <w:r w:rsidRPr="000454EA">
              <w:rPr>
                <w:rStyle w:val="af2"/>
              </w:rPr>
              <w:t>遗属待遇核定表</w:t>
            </w:r>
            <w:r>
              <w:tab/>
              <w:rPr>
                <w:webHidden/>
              </w:rPr>
            </w:r>
            <w:r>
              <w:rPr>
                <w:webHidden/>
              </w:rPr>
              <w:fldChar w:fldCharType="begin"/>
            </w:r>
            <w:r>
              <w:rPr>
                <w:webHidden/>
              </w:rPr>
              <w:instrText xml:space="preserve"> PAGEREF _Toc134694149 \h </w:instrText>
            </w:r>
            <w:r>
              <w:rPr>
                <w:webHidden/>
              </w:rPr>
            </w:r>
            <w:r>
              <w:rPr>
                <w:webHidden/>
              </w:rPr>
              <w:fldChar w:fldCharType="separate"/>
            </w:r>
            <w:r>
              <w:rPr>
                <w:webHidden/>
              </w:rPr>
              <w:t>16</w:t>
            </w:r>
            <w:r>
              <w:rPr>
                <w:webHidden/>
              </w:rPr>
              <w:fldChar w:fldCharType="end"/>
            </w:r>
          </w:hyperlink>
        </w:p>
        <w:p w14:paraId="02EBB372" w14:textId="35011765" w:rsidR="00447A22" w:rsidRDefault="00447A22">
          <w:pPr>
            <w:pStyle w:val="TOC3"/>
            <w:tabs>
              <w:tab w:val="left" w:pos="1680"/>
              <w:tab w:val="right" w:leader="dot" w:pos="8494"/>
            </w:tabs>
            <w:ind w:left="895"/>
            <w:rPr>
              <w:szCs w:val="22"/>
              <w:rFonts w:asciiTheme="minorHAnsi" w:hAnsiTheme="minorHAnsi" w:eastAsiaTheme="minorEastAsia" w:cstheme="minorBidi"/>
            </w:rPr>
          </w:pPr>
          <w:hyperlink w:history="1" w:anchor="_Toc134694150">
            <w:r w:rsidRPr="000454EA">
              <w:rPr>
                <w:rStyle w:val="af2"/>
              </w:rPr>
              <w:t>2.2.6</w:t>
            </w:r>
            <w:r>
              <w:tab/>
              <w:rPr>
                <w:szCs w:val="22"/>
                <w:rFonts w:asciiTheme="minorHAnsi" w:hAnsiTheme="minorHAnsi" w:eastAsiaTheme="minorEastAsia" w:cstheme="minorBidi"/>
              </w:rPr>
            </w:r>
            <w:r w:rsidRPr="000454EA">
              <w:rPr>
                <w:rStyle w:val="af2"/>
              </w:rPr>
              <w:t>多拨扣回表</w:t>
            </w:r>
            <w:r>
              <w:tab/>
              <w:rPr>
                <w:webHidden/>
              </w:rPr>
            </w:r>
            <w:r>
              <w:rPr>
                <w:webHidden/>
              </w:rPr>
              <w:fldChar w:fldCharType="begin"/>
            </w:r>
            <w:r>
              <w:rPr>
                <w:webHidden/>
              </w:rPr>
              <w:instrText xml:space="preserve"> PAGEREF _Toc134694150 \h </w:instrText>
            </w:r>
            <w:r>
              <w:rPr>
                <w:webHidden/>
              </w:rPr>
            </w:r>
            <w:r>
              <w:rPr>
                <w:webHidden/>
              </w:rPr>
              <w:fldChar w:fldCharType="separate"/>
            </w:r>
            <w:r>
              <w:rPr>
                <w:webHidden/>
              </w:rPr>
              <w:t>17</w:t>
            </w:r>
            <w:r>
              <w:rPr>
                <w:webHidden/>
              </w:rPr>
              <w:fldChar w:fldCharType="end"/>
            </w:r>
          </w:hyperlink>
        </w:p>
        <w:p w14:paraId="274FBB36" w14:textId="7E8BE6AA" w:rsidR="00447A22" w:rsidRDefault="00447A22">
          <w:pPr>
            <w:pStyle w:val="TOC3"/>
            <w:tabs>
              <w:tab w:val="left" w:pos="1680"/>
              <w:tab w:val="right" w:leader="dot" w:pos="8494"/>
            </w:tabs>
            <w:ind w:left="895"/>
            <w:rPr>
              <w:szCs w:val="22"/>
              <w:rFonts w:asciiTheme="minorHAnsi" w:hAnsiTheme="minorHAnsi" w:eastAsiaTheme="minorEastAsia" w:cstheme="minorBidi"/>
            </w:rPr>
          </w:pPr>
          <w:hyperlink w:history="1" w:anchor="_Toc134694151">
            <w:r w:rsidRPr="000454EA">
              <w:rPr>
                <w:rStyle w:val="af2"/>
              </w:rPr>
              <w:t>2.2.7</w:t>
            </w:r>
            <w:r>
              <w:tab/>
              <w:rPr>
                <w:szCs w:val="22"/>
                <w:rFonts w:asciiTheme="minorHAnsi" w:hAnsiTheme="minorHAnsi" w:eastAsiaTheme="minorEastAsia" w:cstheme="minorBidi"/>
              </w:rPr>
            </w:r>
            <w:r w:rsidRPr="000454EA">
              <w:rPr>
                <w:rStyle w:val="af2"/>
              </w:rPr>
              <w:t>退休证明</w:t>
            </w:r>
            <w:r>
              <w:tab/>
              <w:rPr>
                <w:webHidden/>
              </w:rPr>
            </w:r>
            <w:r>
              <w:rPr>
                <w:webHidden/>
              </w:rPr>
              <w:fldChar w:fldCharType="begin"/>
            </w:r>
            <w:r>
              <w:rPr>
                <w:webHidden/>
              </w:rPr>
              <w:instrText xml:space="preserve"> PAGEREF _Toc134694151 \h </w:instrText>
            </w:r>
            <w:r>
              <w:rPr>
                <w:webHidden/>
              </w:rPr>
            </w:r>
            <w:r>
              <w:rPr>
                <w:webHidden/>
              </w:rPr>
              <w:fldChar w:fldCharType="separate"/>
            </w:r>
            <w:r>
              <w:rPr>
                <w:webHidden/>
              </w:rPr>
              <w:t>19</w:t>
            </w:r>
            <w:r>
              <w:rPr>
                <w:webHidden/>
              </w:rPr>
              <w:fldChar w:fldCharType="end"/>
            </w:r>
          </w:hyperlink>
        </w:p>
        <w:p w14:paraId="38CDD332" w14:textId="3BD270FE" w:rsidR="00447A22" w:rsidRDefault="00447A22">
          <w:pPr>
            <w:pStyle w:val="TOC3"/>
            <w:tabs>
              <w:tab w:val="left" w:pos="1680"/>
              <w:tab w:val="right" w:leader="dot" w:pos="8494"/>
            </w:tabs>
            <w:ind w:left="895"/>
            <w:rPr>
              <w:szCs w:val="22"/>
              <w:rFonts w:asciiTheme="minorHAnsi" w:hAnsiTheme="minorHAnsi" w:eastAsiaTheme="minorEastAsia" w:cstheme="minorBidi"/>
            </w:rPr>
          </w:pPr>
          <w:hyperlink w:history="1" w:anchor="_Toc134694152">
            <w:r w:rsidRPr="000454EA">
              <w:rPr>
                <w:rStyle w:val="af2"/>
              </w:rPr>
              <w:t>2.2.8</w:t>
            </w:r>
            <w:r>
              <w:tab/>
              <w:rPr>
                <w:szCs w:val="22"/>
                <w:rFonts w:asciiTheme="minorHAnsi" w:hAnsiTheme="minorHAnsi" w:eastAsiaTheme="minorEastAsia" w:cstheme="minorBidi"/>
              </w:rPr>
            </w:r>
            <w:r w:rsidRPr="000454EA">
              <w:rPr>
                <w:rStyle w:val="af2"/>
              </w:rPr>
              <w:t>职工</w:t>
            </w:r>
            <w:r w:rsidRPr="000454EA">
              <w:rPr>
                <w:rStyle w:val="af2"/>
                <w:rFonts w:ascii="宋体" w:hAnsi="宋体" w:cs="宋体"/>
              </w:rPr>
              <w:t>退休证</w:t>
            </w:r>
            <w:r>
              <w:tab/>
              <w:rPr>
                <w:webHidden/>
              </w:rPr>
            </w:r>
            <w:r>
              <w:rPr>
                <w:webHidden/>
              </w:rPr>
              <w:fldChar w:fldCharType="begin"/>
            </w:r>
            <w:r>
              <w:rPr>
                <w:webHidden/>
              </w:rPr>
              <w:instrText xml:space="preserve"> PAGEREF _Toc134694152 \h </w:instrText>
            </w:r>
            <w:r>
              <w:rPr>
                <w:webHidden/>
              </w:rPr>
            </w:r>
            <w:r>
              <w:rPr>
                <w:webHidden/>
              </w:rPr>
              <w:fldChar w:fldCharType="separate"/>
            </w:r>
            <w:r>
              <w:rPr>
                <w:webHidden/>
              </w:rPr>
              <w:t>20</w:t>
            </w:r>
            <w:r>
              <w:rPr>
                <w:webHidden/>
              </w:rPr>
              <w:fldChar w:fldCharType="end"/>
            </w:r>
          </w:hyperlink>
        </w:p>
        <w:p w14:paraId="4B2C0812" w14:textId="38C1D2A4" w:rsidR="00447A22" w:rsidRDefault="00447A22">
          <w:pPr>
            <w:pStyle w:val="TOC2"/>
            <w:tabs>
              <w:tab w:val="left" w:pos="1050"/>
              <w:tab w:val="right" w:leader="dot" w:pos="8494"/>
            </w:tabs>
            <w:ind w:left="448"/>
            <w:rPr>
              <w:szCs w:val="22"/>
              <w:rFonts w:asciiTheme="minorHAnsi" w:hAnsiTheme="minorHAnsi" w:eastAsiaTheme="minorEastAsia" w:cstheme="minorBidi"/>
            </w:rPr>
          </w:pPr>
          <w:hyperlink w:history="1" w:anchor="_Toc134694153">
            <w:r w:rsidRPr="000454EA">
              <w:rPr>
                <w:rStyle w:val="af2"/>
                <w:rFonts w:ascii="宋体" w:hAnsi="宋体"/>
              </w:rPr>
              <w:t>2.3</w:t>
            </w:r>
            <w:r>
              <w:tab/>
              <w:rPr>
                <w:szCs w:val="22"/>
                <w:rFonts w:asciiTheme="minorHAnsi" w:hAnsiTheme="minorHAnsi" w:eastAsiaTheme="minorEastAsia" w:cstheme="minorBidi"/>
              </w:rPr>
            </w:r>
            <w:r w:rsidRPr="000454EA">
              <w:rPr>
                <w:rStyle w:val="af2"/>
                <w:rFonts w:ascii="宋体" w:hAnsi="宋体"/>
              </w:rPr>
              <w:t>企业养老保险</w:t>
            </w:r>
            <w:r>
              <w:tab/>
              <w:rPr>
                <w:webHidden/>
              </w:rPr>
            </w:r>
            <w:r>
              <w:rPr>
                <w:webHidden/>
              </w:rPr>
              <w:fldChar w:fldCharType="begin"/>
            </w:r>
            <w:r>
              <w:rPr>
                <w:webHidden/>
              </w:rPr>
              <w:instrText xml:space="preserve"> PAGEREF _Toc134694153 \h </w:instrText>
            </w:r>
            <w:r>
              <w:rPr>
                <w:webHidden/>
              </w:rPr>
            </w:r>
            <w:r>
              <w:rPr>
                <w:webHidden/>
              </w:rPr>
              <w:fldChar w:fldCharType="separate"/>
            </w:r>
            <w:r>
              <w:rPr>
                <w:webHidden/>
              </w:rPr>
              <w:t>21</w:t>
            </w:r>
            <w:r>
              <w:rPr>
                <w:webHidden/>
              </w:rPr>
              <w:fldChar w:fldCharType="end"/>
            </w:r>
          </w:hyperlink>
        </w:p>
        <w:p w14:paraId="733E6B62" w14:textId="28EBFAB2" w:rsidR="00447A22" w:rsidRDefault="00447A22">
          <w:pPr>
            <w:pStyle w:val="TOC3"/>
            <w:tabs>
              <w:tab w:val="left" w:pos="1680"/>
              <w:tab w:val="right" w:leader="dot" w:pos="8494"/>
            </w:tabs>
            <w:ind w:left="895"/>
            <w:rPr>
              <w:szCs w:val="22"/>
              <w:rFonts w:asciiTheme="minorHAnsi" w:hAnsiTheme="minorHAnsi" w:eastAsiaTheme="minorEastAsia" w:cstheme="minorBidi"/>
            </w:rPr>
          </w:pPr>
          <w:hyperlink w:history="1" w:anchor="_Toc134694154">
            <w:r w:rsidRPr="000454EA">
              <w:rPr>
                <w:rStyle w:val="af2"/>
                <w:rFonts w:ascii="宋体" w:hAnsi="宋体"/>
              </w:rPr>
              <w:t>2.3.1</w:t>
            </w:r>
            <w:r>
              <w:tab/>
              <w:rPr>
                <w:szCs w:val="22"/>
                <w:rFonts w:asciiTheme="minorHAnsi" w:hAnsiTheme="minorHAnsi" w:eastAsiaTheme="minorEastAsia" w:cstheme="minorBidi"/>
              </w:rPr>
            </w:r>
            <w:r w:rsidRPr="000454EA">
              <w:rPr>
                <w:rStyle w:val="af2"/>
                <w:rFonts w:ascii="宋体" w:hAnsi="宋体"/>
              </w:rPr>
              <w:t>灵活就业人员参保登记</w:t>
            </w:r>
            <w:r>
              <w:tab/>
              <w:rPr>
                <w:webHidden/>
              </w:rPr>
            </w:r>
            <w:r>
              <w:rPr>
                <w:webHidden/>
              </w:rPr>
              <w:fldChar w:fldCharType="begin"/>
            </w:r>
            <w:r>
              <w:rPr>
                <w:webHidden/>
              </w:rPr>
              <w:instrText xml:space="preserve"> PAGEREF _Toc134694154 \h </w:instrText>
            </w:r>
            <w:r>
              <w:rPr>
                <w:webHidden/>
              </w:rPr>
            </w:r>
            <w:r>
              <w:rPr>
                <w:webHidden/>
              </w:rPr>
              <w:fldChar w:fldCharType="separate"/>
            </w:r>
            <w:r>
              <w:rPr>
                <w:webHidden/>
              </w:rPr>
              <w:t>21</w:t>
            </w:r>
            <w:r>
              <w:rPr>
                <w:webHidden/>
              </w:rPr>
              <w:fldChar w:fldCharType="end"/>
            </w:r>
          </w:hyperlink>
        </w:p>
        <w:p w14:paraId="3CAA8E6E" w14:textId="4392243A" w:rsidR="00447A22" w:rsidRDefault="00447A22">
          <w:pPr>
            <w:pStyle w:val="TOC3"/>
            <w:tabs>
              <w:tab w:val="left" w:pos="1680"/>
              <w:tab w:val="right" w:leader="dot" w:pos="8494"/>
            </w:tabs>
            <w:ind w:left="895"/>
            <w:rPr>
              <w:szCs w:val="22"/>
              <w:rFonts w:asciiTheme="minorHAnsi" w:hAnsiTheme="minorHAnsi" w:eastAsiaTheme="minorEastAsia" w:cstheme="minorBidi"/>
            </w:rPr>
          </w:pPr>
          <w:hyperlink w:history="1" w:anchor="_Toc134694155">
            <w:r w:rsidRPr="000454EA">
              <w:rPr>
                <w:rStyle w:val="af2"/>
                <w:rFonts w:ascii="宋体" w:hAnsi="宋体"/>
              </w:rPr>
              <w:t>2.3.2</w:t>
            </w:r>
            <w:r>
              <w:tab/>
              <w:rPr>
                <w:szCs w:val="22"/>
                <w:rFonts w:asciiTheme="minorHAnsi" w:hAnsiTheme="minorHAnsi" w:eastAsiaTheme="minorEastAsia" w:cstheme="minorBidi"/>
              </w:rPr>
            </w:r>
            <w:r w:rsidRPr="000454EA">
              <w:rPr>
                <w:rStyle w:val="af2"/>
                <w:rFonts w:ascii="宋体" w:hAnsi="宋体"/>
              </w:rPr>
              <w:t>灵活就业人员停保登记</w:t>
            </w:r>
            <w:r>
              <w:tab/>
              <w:rPr>
                <w:webHidden/>
              </w:rPr>
            </w:r>
            <w:r>
              <w:rPr>
                <w:webHidden/>
              </w:rPr>
              <w:fldChar w:fldCharType="begin"/>
            </w:r>
            <w:r>
              <w:rPr>
                <w:webHidden/>
              </w:rPr>
              <w:instrText xml:space="preserve"> PAGEREF _Toc134694155 \h </w:instrText>
            </w:r>
            <w:r>
              <w:rPr>
                <w:webHidden/>
              </w:rPr>
            </w:r>
            <w:r>
              <w:rPr>
                <w:webHidden/>
              </w:rPr>
              <w:fldChar w:fldCharType="separate"/>
            </w:r>
            <w:r>
              <w:rPr>
                <w:webHidden/>
              </w:rPr>
              <w:t>22</w:t>
            </w:r>
            <w:r>
              <w:rPr>
                <w:webHidden/>
              </w:rPr>
              <w:fldChar w:fldCharType="end"/>
            </w:r>
          </w:hyperlink>
        </w:p>
        <w:p w14:paraId="7626E74D" w14:textId="5A1D5547" w:rsidR="00447A22" w:rsidRDefault="00447A22">
          <w:pPr>
            <w:pStyle w:val="TOC3"/>
            <w:tabs>
              <w:tab w:val="left" w:pos="1680"/>
              <w:tab w:val="right" w:leader="dot" w:pos="8494"/>
            </w:tabs>
            <w:ind w:left="895"/>
            <w:rPr>
              <w:szCs w:val="22"/>
              <w:rFonts w:asciiTheme="minorHAnsi" w:hAnsiTheme="minorHAnsi" w:eastAsiaTheme="minorEastAsia" w:cstheme="minorBidi"/>
            </w:rPr>
          </w:pPr>
          <w:hyperlink w:history="1" w:anchor="_Toc134694156">
            <w:r w:rsidRPr="000454EA">
              <w:rPr>
                <w:rStyle w:val="af2"/>
                <w:rFonts w:ascii="宋体" w:hAnsi="宋体"/>
              </w:rPr>
              <w:t>2.3.3</w:t>
            </w:r>
            <w:r>
              <w:tab/>
              <w:rPr>
                <w:szCs w:val="22"/>
                <w:rFonts w:asciiTheme="minorHAnsi" w:hAnsiTheme="minorHAnsi" w:eastAsiaTheme="minorEastAsia" w:cstheme="minorBidi"/>
              </w:rPr>
            </w:r>
            <w:r w:rsidRPr="000454EA">
              <w:rPr>
                <w:rStyle w:val="af2"/>
                <w:rFonts w:ascii="宋体" w:hAnsi="宋体"/>
              </w:rPr>
              <w:t>关系转移接续申请</w:t>
            </w:r>
            <w:r>
              <w:tab/>
              <w:rPr>
                <w:webHidden/>
              </w:rPr>
            </w:r>
            <w:r>
              <w:rPr>
                <w:webHidden/>
              </w:rPr>
              <w:fldChar w:fldCharType="begin"/>
            </w:r>
            <w:r>
              <w:rPr>
                <w:webHidden/>
              </w:rPr>
              <w:instrText xml:space="preserve"> PAGEREF _Toc134694156 \h </w:instrText>
            </w:r>
            <w:r>
              <w:rPr>
                <w:webHidden/>
              </w:rPr>
            </w:r>
            <w:r>
              <w:rPr>
                <w:webHidden/>
              </w:rPr>
              <w:fldChar w:fldCharType="separate"/>
            </w:r>
            <w:r>
              <w:rPr>
                <w:webHidden/>
              </w:rPr>
              <w:t>23</w:t>
            </w:r>
            <w:r>
              <w:rPr>
                <w:webHidden/>
              </w:rPr>
              <w:fldChar w:fldCharType="end"/>
            </w:r>
          </w:hyperlink>
        </w:p>
        <w:p w14:paraId="4D8470E7" w14:textId="6E5FC06F" w:rsidR="00447A22" w:rsidRDefault="00447A22">
          <w:pPr>
            <w:pStyle w:val="TOC2"/>
            <w:tabs>
              <w:tab w:val="left" w:pos="1050"/>
              <w:tab w:val="right" w:leader="dot" w:pos="8494"/>
            </w:tabs>
            <w:ind w:left="448"/>
            <w:rPr>
              <w:szCs w:val="22"/>
              <w:rFonts w:asciiTheme="minorHAnsi" w:hAnsiTheme="minorHAnsi" w:eastAsiaTheme="minorEastAsia" w:cstheme="minorBidi"/>
            </w:rPr>
          </w:pPr>
          <w:hyperlink w:history="1" w:anchor="_Toc134694157">
            <w:r w:rsidRPr="000454EA">
              <w:rPr>
                <w:rStyle w:val="af2"/>
                <w:rFonts w:ascii="宋体" w:hAnsi="宋体"/>
              </w:rPr>
              <w:t>2.4</w:t>
            </w:r>
            <w:r>
              <w:tab/>
              <w:rPr>
                <w:szCs w:val="22"/>
                <w:rFonts w:asciiTheme="minorHAnsi" w:hAnsiTheme="minorHAnsi" w:eastAsiaTheme="minorEastAsia" w:cstheme="minorBidi"/>
              </w:rPr>
            </w:r>
            <w:r w:rsidRPr="000454EA">
              <w:rPr>
                <w:rStyle w:val="af2"/>
                <w:rFonts w:ascii="宋体" w:hAnsi="宋体"/>
              </w:rPr>
              <w:t>城乡居民养老保险</w:t>
            </w:r>
            <w:r>
              <w:tab/>
              <w:rPr>
                <w:webHidden/>
              </w:rPr>
            </w:r>
            <w:r>
              <w:rPr>
                <w:webHidden/>
              </w:rPr>
              <w:fldChar w:fldCharType="begin"/>
            </w:r>
            <w:r>
              <w:rPr>
                <w:webHidden/>
              </w:rPr>
              <w:instrText xml:space="preserve"> PAGEREF _Toc134694157 \h </w:instrText>
            </w:r>
            <w:r>
              <w:rPr>
                <w:webHidden/>
              </w:rPr>
            </w:r>
            <w:r>
              <w:rPr>
                <w:webHidden/>
              </w:rPr>
              <w:fldChar w:fldCharType="separate"/>
            </w:r>
            <w:r>
              <w:rPr>
                <w:webHidden/>
              </w:rPr>
              <w:t>24</w:t>
            </w:r>
            <w:r>
              <w:rPr>
                <w:webHidden/>
              </w:rPr>
              <w:fldChar w:fldCharType="end"/>
            </w:r>
          </w:hyperlink>
        </w:p>
        <w:p w14:paraId="6CEC388A" w14:textId="44ED6539" w:rsidR="00447A22" w:rsidRDefault="00447A22">
          <w:pPr>
            <w:pStyle w:val="TOC3"/>
            <w:tabs>
              <w:tab w:val="left" w:pos="1680"/>
              <w:tab w:val="right" w:leader="dot" w:pos="8494"/>
            </w:tabs>
            <w:ind w:left="895"/>
            <w:rPr>
              <w:szCs w:val="22"/>
              <w:rFonts w:asciiTheme="minorHAnsi" w:hAnsiTheme="minorHAnsi" w:eastAsiaTheme="minorEastAsia" w:cstheme="minorBidi"/>
            </w:rPr>
          </w:pPr>
          <w:hyperlink w:history="1" w:anchor="_Toc134694158">
            <w:r w:rsidRPr="000454EA">
              <w:rPr>
                <w:rStyle w:val="af2"/>
                <w:rFonts w:ascii="宋体" w:hAnsi="宋体"/>
              </w:rPr>
              <w:t>2.4.1</w:t>
            </w:r>
            <w:r>
              <w:tab/>
              <w:rPr>
                <w:szCs w:val="22"/>
                <w:rFonts w:asciiTheme="minorHAnsi" w:hAnsiTheme="minorHAnsi" w:eastAsiaTheme="minorEastAsia" w:cstheme="minorBidi"/>
              </w:rPr>
            </w:r>
            <w:r w:rsidRPr="000454EA">
              <w:rPr>
                <w:rStyle w:val="af2"/>
                <w:rFonts w:ascii="宋体" w:hAnsi="宋体"/>
              </w:rPr>
              <w:t>居民参保登记</w:t>
            </w:r>
            <w:r>
              <w:tab/>
              <w:rPr>
                <w:webHidden/>
              </w:rPr>
            </w:r>
            <w:r>
              <w:rPr>
                <w:webHidden/>
              </w:rPr>
              <w:fldChar w:fldCharType="begin"/>
            </w:r>
            <w:r>
              <w:rPr>
                <w:webHidden/>
              </w:rPr>
              <w:instrText xml:space="preserve"> PAGEREF _Toc134694158 \h </w:instrText>
            </w:r>
            <w:r>
              <w:rPr>
                <w:webHidden/>
              </w:rPr>
            </w:r>
            <w:r>
              <w:rPr>
                <w:webHidden/>
              </w:rPr>
              <w:fldChar w:fldCharType="separate"/>
            </w:r>
            <w:r>
              <w:rPr>
                <w:webHidden/>
              </w:rPr>
              <w:t>24</w:t>
            </w:r>
            <w:r>
              <w:rPr>
                <w:webHidden/>
              </w:rPr>
              <w:fldChar w:fldCharType="end"/>
            </w:r>
          </w:hyperlink>
        </w:p>
        <w:p w14:paraId="3D41F22E" w14:textId="32F7264C" w:rsidR="00447A22" w:rsidRDefault="00447A22">
          <w:pPr>
            <w:pStyle w:val="TOC3"/>
            <w:tabs>
              <w:tab w:val="left" w:pos="1680"/>
              <w:tab w:val="right" w:leader="dot" w:pos="8494"/>
            </w:tabs>
            <w:ind w:left="895"/>
            <w:rPr>
              <w:szCs w:val="22"/>
              <w:rFonts w:asciiTheme="minorHAnsi" w:hAnsiTheme="minorHAnsi" w:eastAsiaTheme="minorEastAsia" w:cstheme="minorBidi"/>
            </w:rPr>
          </w:pPr>
          <w:hyperlink w:history="1" w:anchor="_Toc134694159">
            <w:r w:rsidRPr="000454EA">
              <w:rPr>
                <w:rStyle w:val="af2"/>
                <w:rFonts w:ascii="宋体" w:hAnsi="宋体"/>
              </w:rPr>
              <w:t>2.4.2</w:t>
            </w:r>
            <w:r>
              <w:tab/>
              <w:rPr>
                <w:szCs w:val="22"/>
                <w:rFonts w:asciiTheme="minorHAnsi" w:hAnsiTheme="minorHAnsi" w:eastAsiaTheme="minorEastAsia" w:cstheme="minorBidi"/>
              </w:rPr>
            </w:r>
            <w:r w:rsidRPr="000454EA">
              <w:rPr>
                <w:rStyle w:val="af2"/>
                <w:rFonts w:ascii="宋体" w:hAnsi="宋体"/>
              </w:rPr>
              <w:t>城乡居民信息变更申请</w:t>
            </w:r>
            <w:r>
              <w:tab/>
              <w:rPr>
                <w:webHidden/>
              </w:rPr>
            </w:r>
            <w:r>
              <w:rPr>
                <w:webHidden/>
              </w:rPr>
              <w:fldChar w:fldCharType="begin"/>
            </w:r>
            <w:r>
              <w:rPr>
                <w:webHidden/>
              </w:rPr>
              <w:instrText xml:space="preserve"> PAGEREF _Toc134694159 \h </w:instrText>
            </w:r>
            <w:r>
              <w:rPr>
                <w:webHidden/>
              </w:rPr>
            </w:r>
            <w:r>
              <w:rPr>
                <w:webHidden/>
              </w:rPr>
              <w:fldChar w:fldCharType="separate"/>
            </w:r>
            <w:r>
              <w:rPr>
                <w:webHidden/>
              </w:rPr>
              <w:t>24</w:t>
            </w:r>
            <w:r>
              <w:rPr>
                <w:webHidden/>
              </w:rPr>
              <w:fldChar w:fldCharType="end"/>
            </w:r>
          </w:hyperlink>
        </w:p>
        <w:p w14:paraId="25F4A5DB" w14:textId="3ECE0485" w:rsidR="00447A22" w:rsidRDefault="00447A22">
          <w:pPr>
            <w:pStyle w:val="TOC3"/>
            <w:tabs>
              <w:tab w:val="left" w:pos="1680"/>
              <w:tab w:val="right" w:leader="dot" w:pos="8494"/>
            </w:tabs>
            <w:ind w:left="895"/>
            <w:rPr>
              <w:szCs w:val="22"/>
              <w:rFonts w:asciiTheme="minorHAnsi" w:hAnsiTheme="minorHAnsi" w:eastAsiaTheme="minorEastAsia" w:cstheme="minorBidi"/>
            </w:rPr>
          </w:pPr>
          <w:hyperlink w:history="1" w:anchor="_Toc134694160">
            <w:r w:rsidRPr="000454EA">
              <w:rPr>
                <w:rStyle w:val="af2"/>
                <w:rFonts w:ascii="宋体" w:hAnsi="宋体"/>
              </w:rPr>
              <w:t>2.4.3</w:t>
            </w:r>
            <w:r>
              <w:tab/>
              <w:rPr>
                <w:szCs w:val="22"/>
                <w:rFonts w:asciiTheme="minorHAnsi" w:hAnsiTheme="minorHAnsi" w:eastAsiaTheme="minorEastAsia" w:cstheme="minorBidi"/>
              </w:rPr>
            </w:r>
            <w:r w:rsidRPr="000454EA">
              <w:rPr>
                <w:rStyle w:val="af2"/>
                <w:rFonts w:ascii="宋体" w:hAnsi="宋体"/>
              </w:rPr>
              <w:t>居民停保登记</w:t>
            </w:r>
            <w:r>
              <w:tab/>
              <w:rPr>
                <w:webHidden/>
              </w:rPr>
            </w:r>
            <w:r>
              <w:rPr>
                <w:webHidden/>
              </w:rPr>
              <w:fldChar w:fldCharType="begin"/>
            </w:r>
            <w:r>
              <w:rPr>
                <w:webHidden/>
              </w:rPr>
              <w:instrText xml:space="preserve"> PAGEREF _Toc134694160 \h </w:instrText>
            </w:r>
            <w:r>
              <w:rPr>
                <w:webHidden/>
              </w:rPr>
            </w:r>
            <w:r>
              <w:rPr>
                <w:webHidden/>
              </w:rPr>
              <w:fldChar w:fldCharType="separate"/>
            </w:r>
            <w:r>
              <w:rPr>
                <w:webHidden/>
              </w:rPr>
              <w:t>25</w:t>
            </w:r>
            <w:r>
              <w:rPr>
                <w:webHidden/>
              </w:rPr>
              <w:fldChar w:fldCharType="end"/>
            </w:r>
          </w:hyperlink>
        </w:p>
        <w:p w14:paraId="358B7F8D" w14:textId="3CE8F1D8" w:rsidR="00447A22" w:rsidRDefault="00447A22">
          <w:pPr>
            <w:pStyle w:val="TOC2"/>
            <w:tabs>
              <w:tab w:val="left" w:pos="1050"/>
              <w:tab w:val="right" w:leader="dot" w:pos="8494"/>
            </w:tabs>
            <w:ind w:left="448"/>
            <w:rPr>
              <w:szCs w:val="22"/>
              <w:rFonts w:asciiTheme="minorHAnsi" w:hAnsiTheme="minorHAnsi" w:eastAsiaTheme="minorEastAsia" w:cstheme="minorBidi"/>
            </w:rPr>
          </w:pPr>
          <w:hyperlink w:history="1" w:anchor="_Toc134694161">
            <w:r w:rsidRPr="000454EA">
              <w:rPr>
                <w:rStyle w:val="af2"/>
                <w:rFonts w:ascii="宋体" w:hAnsi="宋体"/>
              </w:rPr>
              <w:t>2.5</w:t>
            </w:r>
            <w:r>
              <w:tab/>
              <w:rPr>
                <w:szCs w:val="22"/>
                <w:rFonts w:asciiTheme="minorHAnsi" w:hAnsiTheme="minorHAnsi" w:eastAsiaTheme="minorEastAsia" w:cstheme="minorBidi"/>
              </w:rPr>
            </w:r>
            <w:r w:rsidRPr="000454EA">
              <w:rPr>
                <w:rStyle w:val="af2"/>
                <w:rFonts w:ascii="宋体" w:hAnsi="宋体"/>
              </w:rPr>
              <w:t>工伤管理</w:t>
            </w:r>
            <w:r>
              <w:tab/>
              <w:rPr>
                <w:webHidden/>
              </w:rPr>
            </w:r>
            <w:r>
              <w:rPr>
                <w:webHidden/>
              </w:rPr>
              <w:fldChar w:fldCharType="begin"/>
            </w:r>
            <w:r>
              <w:rPr>
                <w:webHidden/>
              </w:rPr>
              <w:instrText xml:space="preserve"> PAGEREF _Toc134694161 \h </w:instrText>
            </w:r>
            <w:r>
              <w:rPr>
                <w:webHidden/>
              </w:rPr>
            </w:r>
            <w:r>
              <w:rPr>
                <w:webHidden/>
              </w:rPr>
              <w:fldChar w:fldCharType="separate"/>
            </w:r>
            <w:r>
              <w:rPr>
                <w:webHidden/>
              </w:rPr>
              <w:t>26</w:t>
            </w:r>
            <w:r>
              <w:rPr>
                <w:webHidden/>
              </w:rPr>
              <w:fldChar w:fldCharType="end"/>
            </w:r>
          </w:hyperlink>
        </w:p>
        <w:p w14:paraId="43A91884" w14:textId="60DBC7FC" w:rsidR="00447A22" w:rsidRDefault="00447A22">
          <w:pPr>
            <w:pStyle w:val="TOC3"/>
            <w:tabs>
              <w:tab w:val="left" w:pos="1680"/>
              <w:tab w:val="right" w:leader="dot" w:pos="8494"/>
            </w:tabs>
            <w:ind w:left="895"/>
            <w:rPr>
              <w:szCs w:val="22"/>
              <w:rFonts w:asciiTheme="minorHAnsi" w:hAnsiTheme="minorHAnsi" w:eastAsiaTheme="minorEastAsia" w:cstheme="minorBidi"/>
            </w:rPr>
          </w:pPr>
          <w:hyperlink w:history="1" w:anchor="_Toc134694162">
            <w:r w:rsidRPr="000454EA">
              <w:rPr>
                <w:rStyle w:val="af2"/>
                <w:rFonts w:ascii="宋体" w:hAnsi="宋体"/>
              </w:rPr>
              <w:t>2.5.1</w:t>
            </w:r>
            <w:r>
              <w:tab/>
              <w:rPr>
                <w:szCs w:val="22"/>
                <w:rFonts w:asciiTheme="minorHAnsi" w:hAnsiTheme="minorHAnsi" w:eastAsiaTheme="minorEastAsia" w:cstheme="minorBidi"/>
              </w:rPr>
            </w:r>
            <w:r w:rsidRPr="000454EA">
              <w:rPr>
                <w:rStyle w:val="af2"/>
                <w:rFonts w:ascii="宋体" w:hAnsi="宋体"/>
              </w:rPr>
              <w:t>工伤事故备案登记</w:t>
            </w:r>
            <w:r>
              <w:tab/>
              <w:rPr>
                <w:webHidden/>
              </w:rPr>
            </w:r>
            <w:r>
              <w:rPr>
                <w:webHidden/>
              </w:rPr>
              <w:fldChar w:fldCharType="begin"/>
            </w:r>
            <w:r>
              <w:rPr>
                <w:webHidden/>
              </w:rPr>
              <w:instrText xml:space="preserve"> PAGEREF _Toc134694162 \h </w:instrText>
            </w:r>
            <w:r>
              <w:rPr>
                <w:webHidden/>
              </w:rPr>
            </w:r>
            <w:r>
              <w:rPr>
                <w:webHidden/>
              </w:rPr>
              <w:fldChar w:fldCharType="separate"/>
            </w:r>
            <w:r>
              <w:rPr>
                <w:webHidden/>
              </w:rPr>
              <w:t>26</w:t>
            </w:r>
            <w:r>
              <w:rPr>
                <w:webHidden/>
              </w:rPr>
              <w:fldChar w:fldCharType="end"/>
            </w:r>
          </w:hyperlink>
        </w:p>
        <w:p w14:paraId="491E670E" w14:textId="50DD0E5D" w:rsidR="00447A22" w:rsidRDefault="00447A22">
          <w:pPr>
            <w:pStyle w:val="TOC3"/>
            <w:tabs>
              <w:tab w:val="left" w:pos="1680"/>
              <w:tab w:val="right" w:leader="dot" w:pos="8494"/>
            </w:tabs>
            <w:ind w:left="895"/>
            <w:rPr>
              <w:szCs w:val="22"/>
              <w:rFonts w:asciiTheme="minorHAnsi" w:hAnsiTheme="minorHAnsi" w:eastAsiaTheme="minorEastAsia" w:cstheme="minorBidi"/>
            </w:rPr>
          </w:pPr>
          <w:hyperlink w:history="1" w:anchor="_Toc134694163">
            <w:r w:rsidRPr="000454EA">
              <w:rPr>
                <w:rStyle w:val="af2"/>
                <w:rFonts w:ascii="宋体" w:hAnsi="宋体"/>
              </w:rPr>
              <w:t>2.5.2</w:t>
            </w:r>
            <w:r>
              <w:tab/>
              <w:rPr>
                <w:szCs w:val="22"/>
                <w:rFonts w:asciiTheme="minorHAnsi" w:hAnsiTheme="minorHAnsi" w:eastAsiaTheme="minorEastAsia" w:cstheme="minorBidi"/>
              </w:rPr>
            </w:r>
            <w:r w:rsidRPr="000454EA">
              <w:rPr>
                <w:rStyle w:val="af2"/>
                <w:rFonts w:ascii="宋体" w:hAnsi="宋体"/>
              </w:rPr>
              <w:t>工伤认定申请</w:t>
            </w:r>
            <w:r>
              <w:tab/>
              <w:rPr>
                <w:webHidden/>
              </w:rPr>
            </w:r>
            <w:r>
              <w:rPr>
                <w:webHidden/>
              </w:rPr>
              <w:fldChar w:fldCharType="begin"/>
            </w:r>
            <w:r>
              <w:rPr>
                <w:webHidden/>
              </w:rPr>
              <w:instrText xml:space="preserve"> PAGEREF _Toc134694163 \h </w:instrText>
            </w:r>
            <w:r>
              <w:rPr>
                <w:webHidden/>
              </w:rPr>
            </w:r>
            <w:r>
              <w:rPr>
                <w:webHidden/>
              </w:rPr>
              <w:fldChar w:fldCharType="separate"/>
            </w:r>
            <w:r>
              <w:rPr>
                <w:webHidden/>
              </w:rPr>
              <w:t>27</w:t>
            </w:r>
            <w:r>
              <w:rPr>
                <w:webHidden/>
              </w:rPr>
              <w:fldChar w:fldCharType="end"/>
            </w:r>
          </w:hyperlink>
        </w:p>
        <w:p w14:paraId="2E645B87" w14:textId="04CB083C" w:rsidR="00447A22" w:rsidRDefault="00447A22">
          <w:pPr>
            <w:pStyle w:val="TOC3"/>
            <w:tabs>
              <w:tab w:val="left" w:pos="1680"/>
              <w:tab w:val="right" w:leader="dot" w:pos="8494"/>
            </w:tabs>
            <w:ind w:left="895"/>
            <w:rPr>
              <w:szCs w:val="22"/>
              <w:rFonts w:asciiTheme="minorHAnsi" w:hAnsiTheme="minorHAnsi" w:eastAsiaTheme="minorEastAsia" w:cstheme="minorBidi"/>
            </w:rPr>
          </w:pPr>
          <w:hyperlink w:history="1" w:anchor="_Toc134694164">
            <w:r w:rsidRPr="000454EA">
              <w:rPr>
                <w:rStyle w:val="af2"/>
                <w:rFonts w:ascii="宋体" w:hAnsi="宋体"/>
              </w:rPr>
              <w:t>2.5.3</w:t>
            </w:r>
            <w:r>
              <w:tab/>
              <w:rPr>
                <w:szCs w:val="22"/>
                <w:rFonts w:asciiTheme="minorHAnsi" w:hAnsiTheme="minorHAnsi" w:eastAsiaTheme="minorEastAsia" w:cstheme="minorBidi"/>
              </w:rPr>
            </w:r>
            <w:r w:rsidRPr="000454EA">
              <w:rPr>
                <w:rStyle w:val="af2"/>
                <w:rFonts w:ascii="宋体" w:hAnsi="宋体"/>
              </w:rPr>
              <w:t>工伤认定延期申请</w:t>
            </w:r>
            <w:r>
              <w:tab/>
              <w:rPr>
                <w:webHidden/>
              </w:rPr>
            </w:r>
            <w:r>
              <w:rPr>
                <w:webHidden/>
              </w:rPr>
              <w:fldChar w:fldCharType="begin"/>
            </w:r>
            <w:r>
              <w:rPr>
                <w:webHidden/>
              </w:rPr>
              <w:instrText xml:space="preserve"> PAGEREF _Toc134694164 \h </w:instrText>
            </w:r>
            <w:r>
              <w:rPr>
                <w:webHidden/>
              </w:rPr>
            </w:r>
            <w:r>
              <w:rPr>
                <w:webHidden/>
              </w:rPr>
              <w:fldChar w:fldCharType="separate"/>
            </w:r>
            <w:r>
              <w:rPr>
                <w:webHidden/>
              </w:rPr>
              <w:t>28</w:t>
            </w:r>
            <w:r>
              <w:rPr>
                <w:webHidden/>
              </w:rPr>
              <w:fldChar w:fldCharType="end"/>
            </w:r>
          </w:hyperlink>
        </w:p>
        <w:p w14:paraId="5B1822E8" w14:textId="1209AA50" w:rsidR="00447A22" w:rsidRDefault="00447A22">
          <w:pPr>
            <w:pStyle w:val="TOC3"/>
            <w:tabs>
              <w:tab w:val="left" w:pos="1680"/>
              <w:tab w:val="right" w:leader="dot" w:pos="8494"/>
            </w:tabs>
            <w:ind w:left="895"/>
            <w:rPr>
              <w:szCs w:val="22"/>
              <w:rFonts w:asciiTheme="minorHAnsi" w:hAnsiTheme="minorHAnsi" w:eastAsiaTheme="minorEastAsia" w:cstheme="minorBidi"/>
            </w:rPr>
          </w:pPr>
          <w:hyperlink w:history="1" w:anchor="_Toc134694165">
            <w:r w:rsidRPr="000454EA">
              <w:rPr>
                <w:rStyle w:val="af2"/>
              </w:rPr>
              <w:t>2.5.4</w:t>
            </w:r>
            <w:r>
              <w:tab/>
              <w:rPr>
                <w:szCs w:val="22"/>
                <w:rFonts w:asciiTheme="minorHAnsi" w:hAnsiTheme="minorHAnsi" w:eastAsiaTheme="minorEastAsia" w:cstheme="minorBidi"/>
              </w:rPr>
            </w:r>
            <w:r w:rsidRPr="000454EA">
              <w:rPr>
                <w:rStyle w:val="af2"/>
                <w:rFonts w:ascii="宋体" w:hAnsi="宋体"/>
              </w:rPr>
              <w:t>工伤认定补正申请</w:t>
            </w:r>
            <w:r>
              <w:tab/>
              <w:rPr>
                <w:webHidden/>
              </w:rPr>
            </w:r>
            <w:r>
              <w:rPr>
                <w:webHidden/>
              </w:rPr>
              <w:fldChar w:fldCharType="begin"/>
            </w:r>
            <w:r>
              <w:rPr>
                <w:webHidden/>
              </w:rPr>
              <w:instrText xml:space="preserve"> PAGEREF _Toc134694165 \h </w:instrText>
            </w:r>
            <w:r>
              <w:rPr>
                <w:webHidden/>
              </w:rPr>
            </w:r>
            <w:r>
              <w:rPr>
                <w:webHidden/>
              </w:rPr>
              <w:fldChar w:fldCharType="separate"/>
            </w:r>
            <w:r>
              <w:rPr>
                <w:webHidden/>
              </w:rPr>
              <w:t>30</w:t>
            </w:r>
            <w:r>
              <w:rPr>
                <w:webHidden/>
              </w:rPr>
              <w:fldChar w:fldCharType="end"/>
            </w:r>
          </w:hyperlink>
        </w:p>
        <w:p w14:paraId="48000874" w14:textId="15E863E7" w:rsidR="00447A22" w:rsidRDefault="00447A22">
          <w:pPr>
            <w:pStyle w:val="TOC3"/>
            <w:tabs>
              <w:tab w:val="left" w:pos="1680"/>
              <w:tab w:val="right" w:leader="dot" w:pos="8494"/>
            </w:tabs>
            <w:ind w:left="895"/>
            <w:rPr>
              <w:szCs w:val="22"/>
              <w:rFonts w:asciiTheme="minorHAnsi" w:hAnsiTheme="minorHAnsi" w:eastAsiaTheme="minorEastAsia" w:cstheme="minorBidi"/>
            </w:rPr>
          </w:pPr>
          <w:hyperlink w:history="1" w:anchor="_Toc134694166">
            <w:r w:rsidRPr="000454EA">
              <w:rPr>
                <w:rStyle w:val="af2"/>
                <w:rFonts w:ascii="宋体" w:hAnsi="宋体"/>
              </w:rPr>
              <w:t>2.5.5</w:t>
            </w:r>
            <w:r>
              <w:tab/>
              <w:rPr>
                <w:szCs w:val="22"/>
                <w:rFonts w:asciiTheme="minorHAnsi" w:hAnsiTheme="minorHAnsi" w:eastAsiaTheme="minorEastAsia" w:cstheme="minorBidi"/>
              </w:rPr>
            </w:r>
            <w:r w:rsidRPr="000454EA">
              <w:rPr>
                <w:rStyle w:val="af2"/>
                <w:rFonts w:ascii="宋体" w:hAnsi="宋体"/>
              </w:rPr>
              <w:t>劳动能力因工申请</w:t>
            </w:r>
            <w:r>
              <w:tab/>
              <w:rPr>
                <w:webHidden/>
              </w:rPr>
            </w:r>
            <w:r>
              <w:rPr>
                <w:webHidden/>
              </w:rPr>
              <w:fldChar w:fldCharType="begin"/>
            </w:r>
            <w:r>
              <w:rPr>
                <w:webHidden/>
              </w:rPr>
              <w:instrText xml:space="preserve"> PAGEREF _Toc134694166 \h </w:instrText>
            </w:r>
            <w:r>
              <w:rPr>
                <w:webHidden/>
              </w:rPr>
            </w:r>
            <w:r>
              <w:rPr>
                <w:webHidden/>
              </w:rPr>
              <w:fldChar w:fldCharType="separate"/>
            </w:r>
            <w:r>
              <w:rPr>
                <w:webHidden/>
              </w:rPr>
              <w:t>31</w:t>
            </w:r>
            <w:r>
              <w:rPr>
                <w:webHidden/>
              </w:rPr>
              <w:fldChar w:fldCharType="end"/>
            </w:r>
          </w:hyperlink>
        </w:p>
        <w:p w14:paraId="445132BE" w14:textId="3E6591C5" w:rsidR="00447A22" w:rsidRDefault="00447A22">
          <w:pPr>
            <w:pStyle w:val="TOC3"/>
            <w:tabs>
              <w:tab w:val="left" w:pos="1680"/>
              <w:tab w:val="right" w:leader="dot" w:pos="8494"/>
            </w:tabs>
            <w:ind w:left="895"/>
            <w:rPr>
              <w:szCs w:val="22"/>
              <w:rFonts w:asciiTheme="minorHAnsi" w:hAnsiTheme="minorHAnsi" w:eastAsiaTheme="minorEastAsia" w:cstheme="minorBidi"/>
            </w:rPr>
          </w:pPr>
          <w:hyperlink w:history="1" w:anchor="_Toc134694167">
            <w:r w:rsidRPr="000454EA">
              <w:rPr>
                <w:rStyle w:val="af2"/>
                <w:rFonts w:ascii="宋体" w:hAnsi="宋体"/>
              </w:rPr>
              <w:t>2.5.6</w:t>
            </w:r>
            <w:r>
              <w:tab/>
              <w:rPr>
                <w:szCs w:val="22"/>
                <w:rFonts w:asciiTheme="minorHAnsi" w:hAnsiTheme="minorHAnsi" w:eastAsiaTheme="minorEastAsia" w:cstheme="minorBidi"/>
              </w:rPr>
            </w:r>
            <w:r w:rsidRPr="000454EA">
              <w:rPr>
                <w:rStyle w:val="af2"/>
                <w:rFonts w:ascii="宋体" w:hAnsi="宋体"/>
              </w:rPr>
              <w:t>劳动能力非因工申请</w:t>
            </w:r>
            <w:r>
              <w:tab/>
              <w:rPr>
                <w:webHidden/>
              </w:rPr>
            </w:r>
            <w:r>
              <w:rPr>
                <w:webHidden/>
              </w:rPr>
              <w:fldChar w:fldCharType="begin"/>
            </w:r>
            <w:r>
              <w:rPr>
                <w:webHidden/>
              </w:rPr>
              <w:instrText xml:space="preserve"> PAGEREF _Toc134694167 \h </w:instrText>
            </w:r>
            <w:r>
              <w:rPr>
                <w:webHidden/>
              </w:rPr>
            </w:r>
            <w:r>
              <w:rPr>
                <w:webHidden/>
              </w:rPr>
              <w:fldChar w:fldCharType="separate"/>
            </w:r>
            <w:r>
              <w:rPr>
                <w:webHidden/>
              </w:rPr>
              <w:t>32</w:t>
            </w:r>
            <w:r>
              <w:rPr>
                <w:webHidden/>
              </w:rPr>
              <w:fldChar w:fldCharType="end"/>
            </w:r>
          </w:hyperlink>
        </w:p>
        <w:p w14:paraId="7A146C60" w14:textId="34526785" w:rsidR="00447A22" w:rsidRDefault="00447A22">
          <w:pPr>
            <w:pStyle w:val="TOC3"/>
            <w:tabs>
              <w:tab w:val="left" w:pos="1680"/>
              <w:tab w:val="right" w:leader="dot" w:pos="8494"/>
            </w:tabs>
            <w:ind w:left="895"/>
            <w:rPr>
              <w:szCs w:val="22"/>
              <w:rFonts w:asciiTheme="minorHAnsi" w:hAnsiTheme="minorHAnsi" w:eastAsiaTheme="minorEastAsia" w:cstheme="minorBidi"/>
            </w:rPr>
          </w:pPr>
          <w:hyperlink w:history="1" w:anchor="_Toc134694168">
            <w:r w:rsidRPr="000454EA">
              <w:rPr>
                <w:rStyle w:val="af2"/>
              </w:rPr>
              <w:t>2.5.7</w:t>
            </w:r>
            <w:r>
              <w:tab/>
              <w:rPr>
                <w:szCs w:val="22"/>
                <w:rFonts w:asciiTheme="minorHAnsi" w:hAnsiTheme="minorHAnsi" w:eastAsiaTheme="minorEastAsia" w:cstheme="minorBidi"/>
              </w:rPr>
            </w:r>
            <w:r w:rsidRPr="000454EA">
              <w:rPr>
                <w:rStyle w:val="af2"/>
                <w:rFonts w:ascii="宋体" w:hAnsi="宋体"/>
              </w:rPr>
              <w:t>工伤认定补正申请</w:t>
            </w:r>
            <w:r>
              <w:tab/>
              <w:rPr>
                <w:webHidden/>
              </w:rPr>
            </w:r>
            <w:r>
              <w:rPr>
                <w:webHidden/>
              </w:rPr>
              <w:fldChar w:fldCharType="begin"/>
            </w:r>
            <w:r>
              <w:rPr>
                <w:webHidden/>
              </w:rPr>
              <w:instrText xml:space="preserve"> PAGEREF _Toc134694168 \h </w:instrText>
            </w:r>
            <w:r>
              <w:rPr>
                <w:webHidden/>
              </w:rPr>
            </w:r>
            <w:r>
              <w:rPr>
                <w:webHidden/>
              </w:rPr>
              <w:fldChar w:fldCharType="separate"/>
            </w:r>
            <w:r>
              <w:rPr>
                <w:webHidden/>
              </w:rPr>
              <w:t>32</w:t>
            </w:r>
            <w:r>
              <w:rPr>
                <w:webHidden/>
              </w:rPr>
              <w:fldChar w:fldCharType="end"/>
            </w:r>
          </w:hyperlink>
        </w:p>
        <w:p w14:paraId="7C8E9868" w14:textId="3E579290" w:rsidR="00447A22" w:rsidRDefault="00447A22">
          <w:pPr>
            <w:pStyle w:val="TOC3"/>
            <w:tabs>
              <w:tab w:val="left" w:pos="1680"/>
              <w:tab w:val="right" w:leader="dot" w:pos="8494"/>
            </w:tabs>
            <w:ind w:left="895"/>
            <w:rPr>
              <w:szCs w:val="22"/>
              <w:rFonts w:asciiTheme="minorHAnsi" w:hAnsiTheme="minorHAnsi" w:eastAsiaTheme="minorEastAsia" w:cstheme="minorBidi"/>
            </w:rPr>
          </w:pPr>
          <w:hyperlink w:history="1" w:anchor="_Toc134694169">
            <w:r w:rsidRPr="000454EA">
              <w:rPr>
                <w:rStyle w:val="af2"/>
                <w:rFonts w:ascii="宋体" w:hAnsi="宋体"/>
              </w:rPr>
              <w:t>2.5.8</w:t>
            </w:r>
            <w:r>
              <w:tab/>
              <w:rPr>
                <w:szCs w:val="22"/>
                <w:rFonts w:asciiTheme="minorHAnsi" w:hAnsiTheme="minorHAnsi" w:eastAsiaTheme="minorEastAsia" w:cstheme="minorBidi"/>
              </w:rPr>
            </w:r>
            <w:r w:rsidRPr="000454EA">
              <w:rPr>
                <w:rStyle w:val="af2"/>
                <w:rFonts w:ascii="宋体" w:hAnsi="宋体"/>
              </w:rPr>
              <w:t>劳动能力鉴定补正材料</w:t>
            </w:r>
            <w:r>
              <w:tab/>
              <w:rPr>
                <w:webHidden/>
              </w:rPr>
            </w:r>
            <w:r>
              <w:rPr>
                <w:webHidden/>
              </w:rPr>
              <w:fldChar w:fldCharType="begin"/>
            </w:r>
            <w:r>
              <w:rPr>
                <w:webHidden/>
              </w:rPr>
              <w:instrText xml:space="preserve"> PAGEREF _Toc134694169 \h </w:instrText>
            </w:r>
            <w:r>
              <w:rPr>
                <w:webHidden/>
              </w:rPr>
            </w:r>
            <w:r>
              <w:rPr>
                <w:webHidden/>
              </w:rPr>
              <w:fldChar w:fldCharType="separate"/>
            </w:r>
            <w:r>
              <w:rPr>
                <w:webHidden/>
              </w:rPr>
              <w:t>33</w:t>
            </w:r>
            <w:r>
              <w:rPr>
                <w:webHidden/>
              </w:rPr>
              <w:fldChar w:fldCharType="end"/>
            </w:r>
          </w:hyperlink>
        </w:p>
        <w:p w14:paraId="0579BF9A" w14:textId="4D4B2041" w:rsidR="00447A22" w:rsidRDefault="00447A22">
          <w:pPr>
            <w:pStyle w:val="TOC3"/>
            <w:tabs>
              <w:tab w:val="left" w:pos="1680"/>
              <w:tab w:val="right" w:leader="dot" w:pos="8494"/>
            </w:tabs>
            <w:ind w:left="895"/>
            <w:rPr>
              <w:szCs w:val="22"/>
              <w:rFonts w:asciiTheme="minorHAnsi" w:hAnsiTheme="minorHAnsi" w:eastAsiaTheme="minorEastAsia" w:cstheme="minorBidi"/>
            </w:rPr>
          </w:pPr>
          <w:hyperlink w:history="1" w:anchor="_Toc134694170">
            <w:r w:rsidRPr="000454EA">
              <w:rPr>
                <w:rStyle w:val="af2"/>
                <w:rFonts w:ascii="宋体" w:hAnsi="宋体"/>
              </w:rPr>
              <w:t>2.5.9</w:t>
            </w:r>
            <w:r>
              <w:tab/>
              <w:rPr>
                <w:szCs w:val="22"/>
                <w:rFonts w:asciiTheme="minorHAnsi" w:hAnsiTheme="minorHAnsi" w:eastAsiaTheme="minorEastAsia" w:cstheme="minorBidi"/>
              </w:rPr>
            </w:r>
            <w:r w:rsidRPr="000454EA">
              <w:rPr>
                <w:rStyle w:val="af2"/>
                <w:rFonts w:ascii="宋体" w:hAnsi="宋体"/>
              </w:rPr>
              <w:t>工伤待遇信息查询</w:t>
            </w:r>
            <w:r>
              <w:tab/>
              <w:rPr>
                <w:webHidden/>
              </w:rPr>
            </w:r>
            <w:r>
              <w:rPr>
                <w:webHidden/>
              </w:rPr>
              <w:fldChar w:fldCharType="begin"/>
            </w:r>
            <w:r>
              <w:rPr>
                <w:webHidden/>
              </w:rPr>
              <w:instrText xml:space="preserve"> PAGEREF _Toc134694170 \h </w:instrText>
            </w:r>
            <w:r>
              <w:rPr>
                <w:webHidden/>
              </w:rPr>
            </w:r>
            <w:r>
              <w:rPr>
                <w:webHidden/>
              </w:rPr>
              <w:fldChar w:fldCharType="separate"/>
            </w:r>
            <w:r>
              <w:rPr>
                <w:webHidden/>
              </w:rPr>
              <w:t>34</w:t>
            </w:r>
            <w:r>
              <w:rPr>
                <w:webHidden/>
              </w:rPr>
              <w:fldChar w:fldCharType="end"/>
            </w:r>
          </w:hyperlink>
        </w:p>
        <w:p w14:paraId="2AB82720" w14:textId="6F68C381" w:rsidR="00447A22" w:rsidRDefault="00447A22">
          <w:pPr>
            <w:pStyle w:val="TOC3"/>
            <w:tabs>
              <w:tab w:val="left" w:pos="1733"/>
              <w:tab w:val="right" w:leader="dot" w:pos="8494"/>
            </w:tabs>
            <w:ind w:left="895"/>
            <w:rPr>
              <w:szCs w:val="22"/>
              <w:rFonts w:asciiTheme="minorHAnsi" w:hAnsiTheme="minorHAnsi" w:eastAsiaTheme="minorEastAsia" w:cstheme="minorBidi"/>
            </w:rPr>
          </w:pPr>
          <w:hyperlink w:history="1" w:anchor="_Toc134694171">
            <w:r w:rsidRPr="000454EA">
              <w:rPr>
                <w:rStyle w:val="af2"/>
                <w:rFonts w:ascii="宋体" w:hAnsi="宋体"/>
              </w:rPr>
              <w:t>2.5.10</w:t>
            </w:r>
            <w:r>
              <w:tab/>
              <w:rPr>
                <w:szCs w:val="22"/>
                <w:rFonts w:asciiTheme="minorHAnsi" w:hAnsiTheme="minorHAnsi" w:eastAsiaTheme="minorEastAsia" w:cstheme="minorBidi"/>
              </w:rPr>
            </w:r>
            <w:r w:rsidRPr="000454EA">
              <w:rPr>
                <w:rStyle w:val="af2"/>
                <w:rFonts w:ascii="宋体" w:hAnsi="宋体"/>
              </w:rPr>
              <w:t>工伤个人待遇明细信息查询</w:t>
            </w:r>
            <w:r>
              <w:tab/>
              <w:rPr>
                <w:webHidden/>
              </w:rPr>
            </w:r>
            <w:r>
              <w:rPr>
                <w:webHidden/>
              </w:rPr>
              <w:fldChar w:fldCharType="begin"/>
            </w:r>
            <w:r>
              <w:rPr>
                <w:webHidden/>
              </w:rPr>
              <w:instrText xml:space="preserve"> PAGEREF _Toc134694171 \h </w:instrText>
            </w:r>
            <w:r>
              <w:rPr>
                <w:webHidden/>
              </w:rPr>
            </w:r>
            <w:r>
              <w:rPr>
                <w:webHidden/>
              </w:rPr>
              <w:fldChar w:fldCharType="separate"/>
            </w:r>
            <w:r>
              <w:rPr>
                <w:webHidden/>
              </w:rPr>
              <w:t>34</w:t>
            </w:r>
            <w:r>
              <w:rPr>
                <w:webHidden/>
              </w:rPr>
              <w:fldChar w:fldCharType="end"/>
            </w:r>
          </w:hyperlink>
        </w:p>
        <w:p w14:paraId="75C1C898" w14:textId="23802295" w:rsidR="00447A22" w:rsidRDefault="00447A22">
          <w:pPr>
            <w:pStyle w:val="TOC3"/>
            <w:tabs>
              <w:tab w:val="left" w:pos="1733"/>
              <w:tab w:val="right" w:leader="dot" w:pos="8494"/>
            </w:tabs>
            <w:ind w:left="895"/>
            <w:rPr>
              <w:szCs w:val="22"/>
              <w:rFonts w:asciiTheme="minorHAnsi" w:hAnsiTheme="minorHAnsi" w:eastAsiaTheme="minorEastAsia" w:cstheme="minorBidi"/>
            </w:rPr>
          </w:pPr>
          <w:hyperlink w:history="1" w:anchor="_Toc134694172">
            <w:r w:rsidRPr="000454EA">
              <w:rPr>
                <w:rStyle w:val="af2"/>
                <w:rFonts w:ascii="宋体" w:hAnsi="宋体"/>
              </w:rPr>
              <w:t>2.5.11</w:t>
            </w:r>
            <w:r>
              <w:tab/>
              <w:rPr>
                <w:szCs w:val="22"/>
                <w:rFonts w:asciiTheme="minorHAnsi" w:hAnsiTheme="minorHAnsi" w:eastAsiaTheme="minorEastAsia" w:cstheme="minorBidi"/>
              </w:rPr>
            </w:r>
            <w:r w:rsidRPr="000454EA">
              <w:rPr>
                <w:rStyle w:val="af2"/>
                <w:rFonts w:ascii="宋体" w:hAnsi="宋体"/>
              </w:rPr>
              <w:t>工伤待遇停发申请</w:t>
            </w:r>
            <w:r>
              <w:tab/>
              <w:rPr>
                <w:webHidden/>
              </w:rPr>
            </w:r>
            <w:r>
              <w:rPr>
                <w:webHidden/>
              </w:rPr>
              <w:fldChar w:fldCharType="begin"/>
            </w:r>
            <w:r>
              <w:rPr>
                <w:webHidden/>
              </w:rPr>
              <w:instrText xml:space="preserve"> PAGEREF _Toc134694172 \h </w:instrText>
            </w:r>
            <w:r>
              <w:rPr>
                <w:webHidden/>
              </w:rPr>
            </w:r>
            <w:r>
              <w:rPr>
                <w:webHidden/>
              </w:rPr>
              <w:fldChar w:fldCharType="separate"/>
            </w:r>
            <w:r>
              <w:rPr>
                <w:webHidden/>
              </w:rPr>
              <w:t>35</w:t>
            </w:r>
            <w:r>
              <w:rPr>
                <w:webHidden/>
              </w:rPr>
              <w:fldChar w:fldCharType="end"/>
            </w:r>
          </w:hyperlink>
        </w:p>
        <w:p w14:paraId="2639647C" w14:textId="52489324" w:rsidR="00447A22" w:rsidRDefault="00447A22">
          <w:pPr>
            <w:pStyle w:val="TOC3"/>
            <w:tabs>
              <w:tab w:val="left" w:pos="1733"/>
              <w:tab w:val="right" w:leader="dot" w:pos="8494"/>
            </w:tabs>
            <w:ind w:left="895"/>
            <w:rPr>
              <w:szCs w:val="22"/>
              <w:rFonts w:asciiTheme="minorHAnsi" w:hAnsiTheme="minorHAnsi" w:eastAsiaTheme="minorEastAsia" w:cstheme="minorBidi"/>
            </w:rPr>
          </w:pPr>
          <w:hyperlink w:history="1" w:anchor="_Toc134694173">
            <w:r w:rsidRPr="000454EA">
              <w:rPr>
                <w:rStyle w:val="af2"/>
                <w:rFonts w:ascii="宋体" w:hAnsi="宋体"/>
              </w:rPr>
              <w:t>2.5.12</w:t>
            </w:r>
            <w:r>
              <w:tab/>
              <w:rPr>
                <w:szCs w:val="22"/>
                <w:rFonts w:asciiTheme="minorHAnsi" w:hAnsiTheme="minorHAnsi" w:eastAsiaTheme="minorEastAsia" w:cstheme="minorBidi"/>
              </w:rPr>
            </w:r>
            <w:r w:rsidRPr="000454EA">
              <w:rPr>
                <w:rStyle w:val="af2"/>
                <w:rFonts w:ascii="宋体" w:hAnsi="宋体"/>
              </w:rPr>
              <w:t>工伤待遇续发申请</w:t>
            </w:r>
            <w:r>
              <w:tab/>
              <w:rPr>
                <w:webHidden/>
              </w:rPr>
            </w:r>
            <w:r>
              <w:rPr>
                <w:webHidden/>
              </w:rPr>
              <w:fldChar w:fldCharType="begin"/>
            </w:r>
            <w:r>
              <w:rPr>
                <w:webHidden/>
              </w:rPr>
              <w:instrText xml:space="preserve"> PAGEREF _Toc134694173 \h </w:instrText>
            </w:r>
            <w:r>
              <w:rPr>
                <w:webHidden/>
              </w:rPr>
            </w:r>
            <w:r>
              <w:rPr>
                <w:webHidden/>
              </w:rPr>
              <w:fldChar w:fldCharType="separate"/>
            </w:r>
            <w:r>
              <w:rPr>
                <w:webHidden/>
              </w:rPr>
              <w:t>35</w:t>
            </w:r>
            <w:r>
              <w:rPr>
                <w:webHidden/>
              </w:rPr>
              <w:fldChar w:fldCharType="end"/>
            </w:r>
          </w:hyperlink>
        </w:p>
        <w:p w14:paraId="02D0A6DE" w14:textId="79F8212D" w:rsidR="00447A22" w:rsidRDefault="00447A22">
          <w:pPr>
            <w:pStyle w:val="TOC3"/>
            <w:tabs>
              <w:tab w:val="left" w:pos="1733"/>
              <w:tab w:val="right" w:leader="dot" w:pos="8494"/>
            </w:tabs>
            <w:ind w:left="895"/>
            <w:rPr>
              <w:szCs w:val="22"/>
              <w:rFonts w:asciiTheme="minorHAnsi" w:hAnsiTheme="minorHAnsi" w:eastAsiaTheme="minorEastAsia" w:cstheme="minorBidi"/>
            </w:rPr>
          </w:pPr>
          <w:hyperlink w:history="1" w:anchor="_Toc134694174">
            <w:r w:rsidRPr="000454EA">
              <w:rPr>
                <w:rStyle w:val="af2"/>
                <w:rFonts w:ascii="宋体" w:hAnsi="宋体"/>
              </w:rPr>
              <w:t>2.5.13</w:t>
            </w:r>
            <w:r>
              <w:tab/>
              <w:rPr>
                <w:szCs w:val="22"/>
                <w:rFonts w:asciiTheme="minorHAnsi" w:hAnsiTheme="minorHAnsi" w:eastAsiaTheme="minorEastAsia" w:cstheme="minorBidi"/>
              </w:rPr>
            </w:r>
            <w:r w:rsidRPr="000454EA">
              <w:rPr>
                <w:rStyle w:val="af2"/>
                <w:rFonts w:ascii="宋体" w:hAnsi="宋体"/>
              </w:rPr>
              <w:t>工伤待遇终止申请</w:t>
            </w:r>
            <w:r>
              <w:tab/>
              <w:rPr>
                <w:webHidden/>
              </w:rPr>
            </w:r>
            <w:r>
              <w:rPr>
                <w:webHidden/>
              </w:rPr>
              <w:fldChar w:fldCharType="begin"/>
            </w:r>
            <w:r>
              <w:rPr>
                <w:webHidden/>
              </w:rPr>
              <w:instrText xml:space="preserve"> PAGEREF _Toc134694174 \h </w:instrText>
            </w:r>
            <w:r>
              <w:rPr>
                <w:webHidden/>
              </w:rPr>
            </w:r>
            <w:r>
              <w:rPr>
                <w:webHidden/>
              </w:rPr>
              <w:fldChar w:fldCharType="separate"/>
            </w:r>
            <w:r>
              <w:rPr>
                <w:webHidden/>
              </w:rPr>
              <w:t>35</w:t>
            </w:r>
            <w:r>
              <w:rPr>
                <w:webHidden/>
              </w:rPr>
              <w:fldChar w:fldCharType="end"/>
            </w:r>
          </w:hyperlink>
        </w:p>
        <w:p w14:paraId="199E4082" w14:textId="73FF6075" w:rsidR="00447A22" w:rsidRDefault="00447A22">
          <w:pPr>
            <w:pStyle w:val="TOC3"/>
            <w:tabs>
              <w:tab w:val="left" w:pos="1733"/>
              <w:tab w:val="right" w:leader="dot" w:pos="8494"/>
            </w:tabs>
            <w:ind w:left="895"/>
            <w:rPr>
              <w:szCs w:val="22"/>
              <w:rFonts w:asciiTheme="minorHAnsi" w:hAnsiTheme="minorHAnsi" w:eastAsiaTheme="minorEastAsia" w:cstheme="minorBidi"/>
            </w:rPr>
          </w:pPr>
          <w:hyperlink w:history="1" w:anchor="_Toc134694175">
            <w:r w:rsidRPr="000454EA">
              <w:rPr>
                <w:rStyle w:val="af2"/>
                <w:rFonts w:ascii="宋体" w:hAnsi="宋体"/>
              </w:rPr>
              <w:t>2.5.14</w:t>
            </w:r>
            <w:r>
              <w:tab/>
              <w:rPr>
                <w:szCs w:val="22"/>
                <w:rFonts w:asciiTheme="minorHAnsi" w:hAnsiTheme="minorHAnsi" w:eastAsiaTheme="minorEastAsia" w:cstheme="minorBidi"/>
              </w:rPr>
            </w:r>
            <w:r w:rsidRPr="000454EA">
              <w:rPr>
                <w:rStyle w:val="af2"/>
                <w:rFonts w:ascii="宋体" w:hAnsi="宋体"/>
              </w:rPr>
              <w:t>工伤转诊转院申请</w:t>
            </w:r>
            <w:r>
              <w:tab/>
              <w:rPr>
                <w:webHidden/>
              </w:rPr>
            </w:r>
            <w:r>
              <w:rPr>
                <w:webHidden/>
              </w:rPr>
              <w:fldChar w:fldCharType="begin"/>
            </w:r>
            <w:r>
              <w:rPr>
                <w:webHidden/>
              </w:rPr>
              <w:instrText xml:space="preserve"> PAGEREF _Toc134694175 \h </w:instrText>
            </w:r>
            <w:r>
              <w:rPr>
                <w:webHidden/>
              </w:rPr>
            </w:r>
            <w:r>
              <w:rPr>
                <w:webHidden/>
              </w:rPr>
              <w:fldChar w:fldCharType="separate"/>
            </w:r>
            <w:r>
              <w:rPr>
                <w:webHidden/>
              </w:rPr>
              <w:t>36</w:t>
            </w:r>
            <w:r>
              <w:rPr>
                <w:webHidden/>
              </w:rPr>
              <w:fldChar w:fldCharType="end"/>
            </w:r>
          </w:hyperlink>
        </w:p>
        <w:p w14:paraId="39E5B76D" w14:textId="2724512E" w:rsidR="00447A22" w:rsidRDefault="00447A22">
          <w:r>
            <w:rPr>
              <w:b w:val="1"/>
              <w:lang w:val="zh-CN"/>
              <w:bCs/>
            </w:rPr>
            <w:fldChar w:fldCharType="end"/>
          </w:r>
        </w:p>
      </w:sdtContent>
    </w:sdt>
    <w:p w14:paraId="7DDEDA52" w14:textId="413C1616" w:rsidR="00BE755E" w:rsidRDefault="00BE755E" w:rsidP="00447A22">
      <w:pPr>
        <w:rPr>
          <w:lang w:val="zh-CN"/>
          <w:rFonts w:hint="eastAsia"/>
        </w:rPr>
      </w:pPr>
    </w:p>
    <w:p w14:paraId="47B90A94" w14:textId="77777777" w:rsidR="00447A22" w:rsidRDefault="00447A22" w:rsidP="00447A22">
      <w:pPr>
        <w:rPr>
          <w:lang w:val="zh-CN"/>
        </w:rPr>
      </w:pPr>
    </w:p>
    <w:p w14:paraId="7DBD7850" w14:textId="22B653C9" w:rsidR="00447A22" w:rsidRPr="00447A22" w:rsidRDefault="00447A22" w:rsidP="00447A22">
      <w:pPr>
        <w:pStyle w:val="2"/>
        <w:rPr>
          <w:lang w:val="zh-CN"/>
        </w:rPr>
        <w:sectPr w:rsidRPr="00447A22" w:rsidR="00447A22">
          <w:docGrid w:type="linesAndChars" w:linePitch="350" w:charSpace="2824"/>
          <w:pgSz w:w="11906" w:h="16838"/>
          <w:pgMar w:top="1418" w:right="1701" w:bottom="1418" w:left="1701" w:header="1134" w:footer="1077" w:gutter="0"/>
          <w:pgNumType w:start="1"/>
          <w:pgNumType w:start="1"/>
          <w:cols w:space="720"/>
        </w:sectPr>
      </w:pPr>
    </w:p>
    <w:p w14:paraId="68BD7DBC" w14:textId="77777777" w:rsidR="00BE755E" w:rsidRDefault="00BE755E"/>
    <w:p w14:paraId="488D8C0F" w14:textId="77777777" w:rsidR="00BE755E" w:rsidRDefault="00B754C2">
      <w:pPr>
        <w:pStyle w:val="1"/>
        <w:numPr>
          <w:ilvl w:val="0"/>
          <w:numId w:val="1"/>
        </w:numPr>
        <w:ind w:firstLine="0" w:left="0"/>
      </w:pPr>
      <w:bookmarkStart w:id="2" w:name="_Toc444076464"/>
      <w:bookmarkStart w:id="3" w:name="_Toc444076400"/>
      <w:bookmarkStart w:id="4" w:name="_Toc49791739"/>
      <w:bookmarkStart w:id="5" w:name="_Toc49791807"/>
      <w:bookmarkStart w:id="6" w:name="_Toc370911135"/>
      <w:bookmarkStart w:id="7" w:name="_Toc50143549"/>
      <w:bookmarkStart w:id="8" w:name="_Toc444245469"/>
      <w:bookmarkStart w:id="9" w:name="_Toc50143245"/>
      <w:bookmarkStart w:id="10" w:name="_Toc14235"/>
      <w:bookmarkStart w:id="11" w:name="_Toc7372"/>
      <w:bookmarkStart w:id="12" w:name="_Toc436747200"/>
      <w:bookmarkStart w:id="13" w:name="_Toc51237104"/>
      <w:bookmarkStart w:id="14" w:name="_Toc14309"/>
      <w:bookmarkStart w:id="15" w:name="_Toc48672291"/>
      <w:bookmarkStart w:id="16" w:name="_Toc3797"/>
      <w:bookmarkStart w:id="17" w:name="_Toc372017676"/>
      <w:bookmarkStart w:id="18" w:name="_Toc50144015"/>
      <w:bookmarkStart w:id="19" w:name="_Toc134694121"/>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r>
        <w:rPr>
          <w:rFonts w:hint="eastAsia"/>
        </w:rPr>
        <w:t>引言</w:t>
      </w:r>
    </w:p>
    <w:p w14:paraId="7942F177" w14:textId="77777777" w:rsidR="00BE755E" w:rsidRDefault="00B754C2">
      <w:pPr>
        <w:pStyle w:val="2"/>
        <w:numPr>
          <w:ilvl w:val="1"/>
          <w:numId w:val="2"/>
        </w:numPr>
        <w:spacing w:line="360" w:lineRule="auto"/>
        <w:ind w:firstLine="0" w:left="0"/>
        <w:rPr>
          <w:rFonts w:ascii="宋体" w:hAnsi="宋体"/>
        </w:rPr>
      </w:pPr>
      <w:bookmarkStart w:id="20" w:name="_Toc363053249"/>
      <w:bookmarkStart w:id="21" w:name="_Toc370911136"/>
      <w:bookmarkStart w:id="22" w:name="_Toc51237105"/>
      <w:bookmarkStart w:id="23" w:name="_Toc12886"/>
      <w:bookmarkStart w:id="24" w:name="_Toc444076401"/>
      <w:bookmarkStart w:id="25" w:name="_Toc50143246"/>
      <w:bookmarkStart w:id="26" w:name="_Toc372017677"/>
      <w:bookmarkStart w:id="27" w:name="_Toc50143550"/>
      <w:bookmarkStart w:id="28" w:name="_Toc10038"/>
      <w:bookmarkStart w:id="29" w:name="_Toc444245470"/>
      <w:bookmarkStart w:id="30" w:name="_Toc49791740"/>
      <w:bookmarkStart w:id="31" w:name="_Toc436747201"/>
      <w:bookmarkStart w:id="32" w:name="_Toc48672292"/>
      <w:bookmarkStart w:id="33" w:name="_Toc49791808"/>
      <w:bookmarkStart w:id="34" w:name="_Toc444076465"/>
      <w:bookmarkStart w:id="35" w:name="_Toc29646"/>
      <w:bookmarkStart w:id="36" w:name="_Toc50144016"/>
      <w:bookmarkStart w:id="37" w:name="_Toc11351"/>
      <w:bookmarkStart w:id="38" w:name="_Toc134694122"/>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r>
        <w:rPr>
          <w:rFonts w:ascii="宋体" w:hAnsi="宋体" w:hint="eastAsia"/>
        </w:rPr>
        <w:t>编制</w:t>
      </w:r>
      <w:r>
        <w:rPr>
          <w:rFonts w:ascii="宋体" w:hAnsi="宋体" w:hint="eastAsia"/>
        </w:rPr>
        <w:t>目的</w:t>
      </w:r>
    </w:p>
    <w:p w14:paraId="18365027" w14:textId="77777777" w:rsidR="00BE755E" w:rsidRDefault="00B754C2">
      <w:pPr>
        <w:ind w:firstLine="471"/>
        <w:rPr>
          <w:szCs w:val="21"/>
          <w:rFonts w:ascii="宋体" w:hAnsi="宋体"/>
        </w:rPr>
      </w:pPr>
      <w:r>
        <w:rPr>
          <w:szCs w:val="21"/>
          <w:rFonts w:ascii="宋体" w:hAnsi="宋体" w:hint="eastAsia"/>
        </w:rPr>
        <w:t>本操作说明书主要描述了湖南省企业单位养老保险管理信息系统的操作使用说明。</w:t>
      </w:r>
    </w:p>
    <w:p w14:paraId="76ADADA0" w14:textId="77777777" w:rsidR="00BE755E" w:rsidRDefault="00B754C2">
      <w:pPr>
        <w:pStyle w:val="2"/>
        <w:numPr>
          <w:ilvl w:val="1"/>
          <w:numId w:val="2"/>
        </w:numPr>
        <w:spacing w:line="360" w:lineRule="auto"/>
        <w:ind w:firstLine="0" w:left="0"/>
        <w:rPr>
          <w:rFonts w:ascii="宋体" w:hAnsi="宋体"/>
        </w:rPr>
      </w:pPr>
      <w:bookmarkStart w:id="39" w:name="_Toc36833437"/>
      <w:bookmarkStart w:id="40" w:name="_Toc4365"/>
      <w:bookmarkStart w:id="41" w:name="_Toc24537"/>
      <w:bookmarkStart w:id="42" w:name="_Toc36835362"/>
      <w:bookmarkStart w:id="43" w:name="_Toc38962865"/>
      <w:bookmarkStart w:id="44" w:name="_Toc35435023"/>
      <w:bookmarkStart w:id="45" w:name="_Toc520799912"/>
      <w:bookmarkStart w:id="46" w:name="_Toc32076"/>
      <w:bookmarkStart w:id="47" w:name="_Toc25644"/>
      <w:bookmarkStart w:id="48" w:name="_Toc36846714"/>
      <w:bookmarkStart w:id="49" w:name="_Toc36846556"/>
      <w:bookmarkStart w:id="50" w:name="_Toc34402697"/>
      <w:bookmarkStart w:id="51" w:name="_Toc134694123"/>
      <w:bookmarkEnd w:id="39"/>
      <w:bookmarkEnd w:id="40"/>
      <w:bookmarkEnd w:id="41"/>
      <w:bookmarkEnd w:id="42"/>
      <w:bookmarkEnd w:id="43"/>
      <w:bookmarkEnd w:id="44"/>
      <w:bookmarkEnd w:id="45"/>
      <w:bookmarkEnd w:id="46"/>
      <w:bookmarkEnd w:id="47"/>
      <w:bookmarkEnd w:id="48"/>
      <w:bookmarkEnd w:id="49"/>
      <w:bookmarkEnd w:id="50"/>
      <w:bookmarkEnd w:id="51"/>
      <w:r>
        <w:rPr>
          <w:rFonts w:ascii="宋体" w:hAnsi="宋体" w:hint="eastAsia"/>
        </w:rPr>
        <w:t>术语和缩略语</w:t>
      </w:r>
    </w:p>
    <w:tbl>
      <w:tblPr>
        <w:tblW w:w="5010" w:type="pct"/>
        <w:tblInd w:type="dxa" w:w="0.000000"/>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type="dxa" w:w="0.000000"/>
          <w:bottom w:type="dxa" w:w="0.000000"/>
          <w:left w:type="dxa" w:w="0.000000"/>
          <w:right w:type="dxa" w:w="0.000000"/>
        </w:tblCellMar>
        <w:tblLook w:noVBand="1" w:noHBand="0" w:lastColumn="0" w:firstColumn="1" w:lastRow="0" w:firstRow="1" w:val="04A0"/>
      </w:tblPr>
      <w:tblGrid>
        <w:gridCol w:w="699.000000"/>
        <w:gridCol w:w="1862.000000"/>
        <w:gridCol w:w="5970.000000"/>
      </w:tblGrid>
      <w:tr w14:textId="77777777" w14:paraId="30295FB1" w:rsidR="00BE755E">
        <w:trPr>
          <w:trHeight w:val="465" w:hRule="atLeast"/>
          <w:tblHeader/>
        </w:trPr>
        <w:tc>
          <w:tcPr>
            <w:tcW w:w="409" w:type="pct"/>
            <w:shd w:val="clear" w:color="auto" w:fill="A5A5A5"/>
          </w:tcPr>
          <w:p w14:paraId="7FEABB92" w14:textId="77777777" w:rsidR="00BE755E" w:rsidRDefault="00B754C2">
            <w:pPr>
              <w:jc w:val="center"/>
              <w:rPr>
                <w:lang w:val="zh-CN"/>
                <w:szCs w:val="21"/>
                <w:rFonts w:ascii="宋体" w:hAnsi="宋体" w:cs="宋体"/>
              </w:rPr>
            </w:pPr>
            <w:r>
              <w:rPr>
                <w:lang w:val="zh-CN"/>
                <w:szCs w:val="21"/>
                <w:rFonts w:ascii="宋体" w:hAnsi="宋体" w:cs="宋体" w:hint="eastAsia"/>
              </w:rPr>
              <w:t xml:space="preserve">序号 </w:t>
            </w:r>
          </w:p>
        </w:tc>
        <w:tc>
          <w:tcPr>
            <w:tcW w:w="1091" w:type="pct"/>
            <w:shd w:val="clear" w:color="auto" w:fill="A5A5A5"/>
          </w:tcPr>
          <w:p w14:paraId="6B2AD855" w14:textId="77777777" w:rsidR="00BE755E" w:rsidRDefault="00B754C2">
            <w:pPr>
              <w:jc w:val="center"/>
              <w:rPr>
                <w:lang w:val="zh-CN"/>
                <w:szCs w:val="21"/>
                <w:rFonts w:ascii="宋体" w:hAnsi="宋体" w:cs="宋体"/>
              </w:rPr>
            </w:pPr>
            <w:r>
              <w:rPr>
                <w:lang w:val="zh-CN"/>
                <w:szCs w:val="21"/>
                <w:rFonts w:ascii="宋体" w:hAnsi="宋体" w:cs="宋体" w:hint="eastAsia"/>
              </w:rPr>
              <w:t xml:space="preserve">词汇名称 </w:t>
            </w:r>
          </w:p>
        </w:tc>
        <w:tc>
          <w:tcPr>
            <w:tcW w:w="3498" w:type="pct"/>
            <w:shd w:val="clear" w:color="auto" w:fill="A5A5A5"/>
          </w:tcPr>
          <w:p w14:paraId="65BA1E4D" w14:textId="77777777" w:rsidR="00BE755E" w:rsidRDefault="00B754C2">
            <w:pPr>
              <w:jc w:val="center"/>
              <w:rPr>
                <w:lang w:val="zh-CN"/>
                <w:szCs w:val="21"/>
                <w:rFonts w:ascii="宋体" w:hAnsi="宋体" w:cs="宋体"/>
              </w:rPr>
            </w:pPr>
            <w:r>
              <w:rPr>
                <w:lang w:val="zh-CN"/>
                <w:szCs w:val="21"/>
                <w:rFonts w:ascii="宋体" w:hAnsi="宋体" w:cs="宋体" w:hint="eastAsia"/>
              </w:rPr>
              <w:t xml:space="preserve">词汇含义 </w:t>
            </w:r>
          </w:p>
        </w:tc>
      </w:tr>
      <w:tr w14:textId="77777777" w14:paraId="4031E942" w:rsidR="00BE755E">
        <w:trPr>
          <w:trHeight w:val="589" w:hRule="atLeast"/>
        </w:trPr>
        <w:tc>
          <w:tcPr>
            <w:tcW w:w="409" w:type="pct"/>
            <w:vAlign w:val="center"/>
          </w:tcPr>
          <w:p w14:paraId="3E48DC79" w14:textId="77777777" w:rsidR="00BE755E" w:rsidRDefault="00B754C2">
            <w:pPr>
              <w:rPr>
                <w:lang w:val="zh-CN"/>
                <w:szCs w:val="21"/>
                <w:rFonts w:ascii="宋体" w:hAnsi="宋体" w:cs="宋体"/>
              </w:rPr>
            </w:pPr>
            <w:r>
              <w:rPr>
                <w:lang w:val="zh-CN"/>
                <w:szCs w:val="21"/>
                <w:rFonts w:ascii="宋体" w:hAnsi="宋体" w:cs="宋体" w:hint="eastAsia"/>
              </w:rPr>
              <w:t>1</w:t>
            </w:r>
          </w:p>
        </w:tc>
        <w:tc>
          <w:tcPr>
            <w:tcW w:w="1091" w:type="pct"/>
            <w:vAlign w:val="center"/>
          </w:tcPr>
          <w:p w14:paraId="0C3ED943" w14:textId="77777777" w:rsidR="00BE755E" w:rsidRDefault="00B754C2">
            <w:pPr>
              <w:rPr>
                <w:lang w:val="zh-CN"/>
                <w:szCs w:val="21"/>
                <w:rFonts w:ascii="宋体" w:hAnsi="宋体" w:cs="宋体"/>
              </w:rPr>
            </w:pPr>
            <w:r>
              <w:rPr>
                <w:lang w:val="zh-CN"/>
                <w:szCs w:val="21"/>
                <w:rFonts w:ascii="宋体" w:hAnsi="宋体" w:cs="宋体" w:hint="eastAsia"/>
              </w:rPr>
              <w:t>综合柜员制</w:t>
            </w:r>
          </w:p>
        </w:tc>
        <w:tc>
          <w:tcPr>
            <w:tcW w:w="3498" w:type="pct"/>
            <w:vAlign w:val="center"/>
          </w:tcPr>
          <w:p w14:paraId="6221A7DE" w14:textId="77777777" w:rsidR="00BE755E" w:rsidRDefault="00B754C2">
            <w:pPr>
              <w:rPr>
                <w:lang w:val="zh-CN"/>
                <w:szCs w:val="21"/>
                <w:rFonts w:ascii="宋体" w:hAnsi="宋体" w:cs="宋体"/>
              </w:rPr>
            </w:pPr>
            <w:r>
              <w:rPr>
                <w:szCs w:val="21"/>
                <w:rFonts w:ascii="宋体" w:hAnsi="宋体" w:cs="宋体" w:hint="eastAsia"/>
              </w:rPr>
              <w:t>一种业务的办理模式，在一个窗口完成所有事项的受理。</w:t>
            </w:r>
          </w:p>
        </w:tc>
      </w:tr>
      <w:tr w14:textId="77777777" w14:paraId="318FCD34" w:rsidR="00BE755E">
        <w:trPr>
          <w:trHeight w:val="589" w:hRule="atLeast"/>
        </w:trPr>
        <w:tc>
          <w:tcPr>
            <w:tcW w:w="409" w:type="pct"/>
            <w:vAlign w:val="center"/>
          </w:tcPr>
          <w:p w14:paraId="55CE5B3F" w14:textId="77777777" w:rsidR="00BE755E" w:rsidRDefault="00B754C2">
            <w:pPr>
              <w:rPr>
                <w:lang w:val="zh-CN"/>
                <w:szCs w:val="21"/>
                <w:rFonts w:ascii="宋体" w:hAnsi="宋体" w:cs="宋体"/>
              </w:rPr>
            </w:pPr>
            <w:r>
              <w:rPr>
                <w:lang w:val="zh-CN"/>
                <w:szCs w:val="21"/>
                <w:rFonts w:ascii="宋体" w:hAnsi="宋体" w:cs="宋体" w:hint="eastAsia"/>
              </w:rPr>
              <w:t>2</w:t>
            </w:r>
          </w:p>
        </w:tc>
        <w:tc>
          <w:tcPr>
            <w:tcW w:w="1091" w:type="pct"/>
            <w:vAlign w:val="center"/>
          </w:tcPr>
          <w:p w14:paraId="688F6AA8" w14:textId="77777777" w:rsidR="00BE755E" w:rsidRDefault="00B754C2">
            <w:pPr>
              <w:rPr>
                <w:lang w:val="zh-CN"/>
                <w:szCs w:val="21"/>
                <w:rFonts w:ascii="宋体" w:hAnsi="宋体" w:cs="宋体"/>
              </w:rPr>
            </w:pPr>
            <w:r>
              <w:rPr>
                <w:lang w:val="zh-CN"/>
                <w:szCs w:val="21"/>
                <w:rFonts w:ascii="宋体" w:hAnsi="宋体" w:cs="宋体" w:hint="eastAsia"/>
              </w:rPr>
              <w:t>服务事项</w:t>
            </w:r>
          </w:p>
        </w:tc>
        <w:tc>
          <w:tcPr>
            <w:tcW w:w="3498" w:type="pct"/>
            <w:vAlign w:val="center"/>
          </w:tcPr>
          <w:p w14:paraId="60FBA903" w14:textId="77777777" w:rsidR="00BE755E" w:rsidRDefault="00B754C2">
            <w:pPr>
              <w:rPr>
                <w:szCs w:val="21"/>
                <w:rFonts w:ascii="宋体" w:hAnsi="宋体" w:cs="宋体"/>
              </w:rPr>
            </w:pPr>
            <w:r>
              <w:rPr>
                <w:szCs w:val="21"/>
                <w:rFonts w:ascii="宋体" w:hAnsi="宋体" w:cs="宋体" w:hint="eastAsia"/>
              </w:rPr>
              <w:t>人社对外提供的各个领域的办理事项。</w:t>
            </w:r>
          </w:p>
        </w:tc>
      </w:tr>
      <w:tr w14:textId="77777777" w14:paraId="58B06E30" w:rsidR="00BE755E">
        <w:trPr>
          <w:trHeight w:val="589" w:hRule="atLeast"/>
        </w:trPr>
        <w:tc>
          <w:tcPr>
            <w:tcW w:w="409" w:type="pct"/>
            <w:vAlign w:val="center"/>
          </w:tcPr>
          <w:p w14:paraId="74C01A0E" w14:textId="77777777" w:rsidR="00BE755E" w:rsidRDefault="00B754C2">
            <w:pPr>
              <w:rPr>
                <w:szCs w:val="21"/>
                <w:rFonts w:ascii="宋体" w:hAnsi="宋体" w:cs="宋体"/>
              </w:rPr>
            </w:pPr>
            <w:r>
              <w:rPr>
                <w:szCs w:val="21"/>
                <w:rFonts w:ascii="宋体" w:hAnsi="宋体" w:cs="宋体" w:hint="eastAsia"/>
              </w:rPr>
              <w:t>3</w:t>
            </w:r>
          </w:p>
        </w:tc>
        <w:tc>
          <w:tcPr>
            <w:tcW w:w="1091" w:type="pct"/>
            <w:vAlign w:val="center"/>
          </w:tcPr>
          <w:p w14:paraId="08B486F2" w14:textId="77777777" w:rsidR="00BE755E" w:rsidRDefault="00B754C2">
            <w:pPr>
              <w:rPr>
                <w:szCs w:val="21"/>
                <w:rFonts w:ascii="宋体" w:hAnsi="宋体" w:cs="宋体"/>
              </w:rPr>
            </w:pPr>
            <w:r>
              <w:rPr>
                <w:szCs w:val="21"/>
                <w:rFonts w:ascii="宋体" w:hAnsi="宋体" w:cs="宋体" w:hint="eastAsia"/>
              </w:rPr>
              <w:t>社会保障</w:t>
            </w:r>
          </w:p>
        </w:tc>
        <w:tc>
          <w:tcPr>
            <w:tcW w:w="3498" w:type="pct"/>
            <w:vAlign w:val="center"/>
          </w:tcPr>
          <w:p w14:paraId="10A9AF22" w14:textId="77777777" w:rsidR="00BE755E" w:rsidRDefault="00B754C2">
            <w:pPr>
              <w:rPr>
                <w:szCs w:val="21"/>
                <w:rFonts w:ascii="宋体" w:hAnsi="宋体" w:cs="宋体"/>
              </w:rPr>
            </w:pPr>
            <w:r>
              <w:rPr>
                <w:szCs w:val="21"/>
                <w:rFonts w:ascii="宋体" w:hAnsi="宋体" w:cs="宋体" w:hint="eastAsia"/>
              </w:rPr>
              <w:t>是为保障民生以及促进社会进步，由国家和社会以立法为依据出面举办，由政府机关和社会团体组织实施，对因各种经济和社会风险事故而陷入困境的人群以及由物质和精神需求的全体公民提供的、福利性的物质援助和专业服务的制度和事业的总称。</w:t>
            </w:r>
          </w:p>
        </w:tc>
      </w:tr>
      <w:tr w14:textId="77777777" w14:paraId="71C57C6B" w:rsidR="00BE755E">
        <w:trPr>
          <w:trHeight w:val="589" w:hRule="atLeast"/>
        </w:trPr>
        <w:tc>
          <w:tcPr>
            <w:tcW w:w="409" w:type="pct"/>
            <w:vAlign w:val="center"/>
          </w:tcPr>
          <w:p w14:paraId="0380022E" w14:textId="77777777" w:rsidR="00BE755E" w:rsidRDefault="00B754C2">
            <w:pPr>
              <w:rPr>
                <w:szCs w:val="21"/>
                <w:rFonts w:ascii="宋体" w:hAnsi="宋体" w:cs="宋体"/>
              </w:rPr>
            </w:pPr>
            <w:r>
              <w:rPr>
                <w:szCs w:val="21"/>
                <w:rFonts w:ascii="宋体" w:hAnsi="宋体" w:cs="宋体" w:hint="eastAsia"/>
              </w:rPr>
              <w:t>4</w:t>
            </w:r>
          </w:p>
        </w:tc>
        <w:tc>
          <w:tcPr>
            <w:tcW w:w="1091" w:type="pct"/>
            <w:vAlign w:val="center"/>
          </w:tcPr>
          <w:p w14:paraId="60E050E9" w14:textId="77777777" w:rsidR="00BE755E" w:rsidRDefault="00B754C2">
            <w:pPr>
              <w:rPr>
                <w:lang w:val="zh-CN"/>
                <w:szCs w:val="21"/>
                <w:rFonts w:ascii="宋体" w:hAnsi="宋体" w:cs="宋体"/>
              </w:rPr>
            </w:pPr>
            <w:r>
              <w:rPr>
                <w:lang w:val="zh-CN"/>
                <w:szCs w:val="21"/>
                <w:rFonts w:ascii="宋体" w:hAnsi="宋体" w:cs="宋体" w:hint="eastAsia"/>
              </w:rPr>
              <w:t>社会保险</w:t>
            </w:r>
          </w:p>
        </w:tc>
        <w:tc>
          <w:tcPr>
            <w:tcW w:w="3498" w:type="pct"/>
            <w:vAlign w:val="center"/>
          </w:tcPr>
          <w:p w14:paraId="188CEF50" w14:textId="77777777" w:rsidR="00BE755E" w:rsidRDefault="00B754C2">
            <w:pPr>
              <w:rPr>
                <w:szCs w:val="21"/>
                <w:rFonts w:ascii="宋体" w:hAnsi="宋体" w:cs="宋体"/>
              </w:rPr>
            </w:pPr>
            <w:r>
              <w:rPr>
                <w:szCs w:val="21"/>
                <w:rFonts w:ascii="宋体" w:hAnsi="宋体" w:cs="宋体" w:hint="eastAsia"/>
              </w:rPr>
              <w:t>是国家依法建立的面向劳动者的一项社会保障制度，它由政府单位和个人三方共同筹资，目标是保证劳动者在因年老、疾病、工伤、生育、死亡、失业等风险暂时或永久失支劳动能力从而失支工资收入来源时，能够从国家或社会获得物质帮助，以此解除劳动者的后顾之忧。</w:t>
            </w:r>
          </w:p>
        </w:tc>
      </w:tr>
      <w:tr w14:textId="77777777" w14:paraId="1957B633" w:rsidR="00BE755E">
        <w:trPr>
          <w:trHeight w:val="589" w:hRule="atLeast"/>
        </w:trPr>
        <w:tc>
          <w:tcPr>
            <w:tcW w:w="409" w:type="pct"/>
            <w:vAlign w:val="center"/>
          </w:tcPr>
          <w:p w14:paraId="40430317" w14:textId="77777777" w:rsidR="00BE755E" w:rsidRDefault="00B754C2">
            <w:pPr>
              <w:rPr>
                <w:szCs w:val="21"/>
                <w:rFonts w:ascii="宋体" w:hAnsi="宋体" w:cs="宋体"/>
              </w:rPr>
            </w:pPr>
            <w:r>
              <w:rPr>
                <w:szCs w:val="21"/>
                <w:rFonts w:ascii="宋体" w:hAnsi="宋体" w:cs="宋体" w:hint="eastAsia"/>
              </w:rPr>
              <w:t>5</w:t>
            </w:r>
          </w:p>
        </w:tc>
        <w:tc>
          <w:tcPr>
            <w:tcW w:w="1091" w:type="pct"/>
            <w:vAlign w:val="center"/>
          </w:tcPr>
          <w:p w14:paraId="65DA6AAF" w14:textId="77777777" w:rsidR="00BE755E" w:rsidRDefault="00B754C2">
            <w:pPr>
              <w:rPr>
                <w:lang w:val="zh-CN"/>
                <w:szCs w:val="21"/>
                <w:rFonts w:ascii="宋体" w:hAnsi="宋体" w:cs="宋体"/>
              </w:rPr>
            </w:pPr>
            <w:r>
              <w:rPr>
                <w:lang w:val="zh-CN"/>
                <w:szCs w:val="21"/>
                <w:rFonts w:ascii="宋体" w:hAnsi="宋体" w:cs="宋体" w:hint="eastAsia"/>
              </w:rPr>
              <w:t>社会保障法律制度的主体</w:t>
            </w:r>
          </w:p>
        </w:tc>
        <w:tc>
          <w:tcPr>
            <w:tcW w:w="3498" w:type="pct"/>
            <w:vAlign w:val="center"/>
          </w:tcPr>
          <w:p w14:paraId="073BB9E8" w14:textId="77777777" w:rsidR="00BE755E" w:rsidRDefault="00B754C2">
            <w:pPr>
              <w:rPr>
                <w:szCs w:val="21"/>
                <w:rFonts w:ascii="宋体" w:hAnsi="宋体" w:cs="宋体"/>
              </w:rPr>
            </w:pPr>
            <w:r>
              <w:rPr>
                <w:szCs w:val="21"/>
                <w:rFonts w:ascii="宋体" w:hAnsi="宋体" w:cs="宋体" w:hint="eastAsia"/>
              </w:rPr>
              <w:t>在社会保障活动中，依法享受权力与承担义务的当事人。</w:t>
            </w:r>
          </w:p>
        </w:tc>
      </w:tr>
      <w:tr w14:textId="77777777" w14:paraId="03D467BA" w:rsidR="00BE755E">
        <w:trPr>
          <w:trHeight w:val="589" w:hRule="atLeast"/>
        </w:trPr>
        <w:tc>
          <w:tcPr>
            <w:tcW w:w="409" w:type="pct"/>
            <w:vAlign w:val="center"/>
          </w:tcPr>
          <w:p w14:paraId="54F58FDA" w14:textId="77777777" w:rsidR="00BE755E" w:rsidRDefault="00B754C2">
            <w:pPr>
              <w:rPr>
                <w:szCs w:val="21"/>
                <w:rFonts w:ascii="宋体" w:hAnsi="宋体" w:cs="宋体"/>
              </w:rPr>
            </w:pPr>
            <w:r>
              <w:rPr>
                <w:szCs w:val="21"/>
                <w:rFonts w:ascii="宋体" w:hAnsi="宋体" w:cs="宋体" w:hint="eastAsia"/>
              </w:rPr>
              <w:t>6</w:t>
            </w:r>
          </w:p>
        </w:tc>
        <w:tc>
          <w:tcPr>
            <w:tcW w:w="1091" w:type="pct"/>
            <w:vAlign w:val="center"/>
          </w:tcPr>
          <w:p w14:paraId="6B9C896A" w14:textId="77777777" w:rsidR="00BE755E" w:rsidRDefault="00B754C2">
            <w:pPr>
              <w:rPr>
                <w:lang w:val="zh-CN"/>
                <w:szCs w:val="21"/>
                <w:rFonts w:ascii="宋体" w:hAnsi="宋体" w:cs="宋体"/>
              </w:rPr>
            </w:pPr>
            <w:r>
              <w:rPr>
                <w:lang w:val="zh-CN"/>
                <w:szCs w:val="21"/>
                <w:rFonts w:ascii="宋体" w:hAnsi="宋体" w:cs="宋体" w:hint="eastAsia"/>
              </w:rPr>
              <w:t>社会保障管理</w:t>
            </w:r>
          </w:p>
        </w:tc>
        <w:tc>
          <w:tcPr>
            <w:tcW w:w="3498" w:type="pct"/>
            <w:vAlign w:val="center"/>
          </w:tcPr>
          <w:p w14:paraId="6F50A4EF" w14:textId="77777777" w:rsidR="00BE755E" w:rsidRDefault="00B754C2">
            <w:pPr>
              <w:rPr>
                <w:szCs w:val="21"/>
                <w:rFonts w:ascii="宋体" w:hAnsi="宋体" w:cs="宋体"/>
              </w:rPr>
            </w:pPr>
            <w:r>
              <w:rPr>
                <w:szCs w:val="21"/>
                <w:rFonts w:ascii="宋体" w:hAnsi="宋体" w:cs="宋体" w:hint="eastAsia"/>
              </w:rPr>
              <w:t>是指通过一定的机构与程序,采取一定的方式、方法和手段，对各社会保障事务进行计划、组织、协调、控制与监督的过程。社会保障管理不同于生产管理，它是一种社会事务和社会政策管理，致力于提供公共服务和公共产品。</w:t>
            </w:r>
          </w:p>
        </w:tc>
      </w:tr>
      <w:tr w14:textId="77777777" w14:paraId="73AB33E5" w:rsidR="00BE755E">
        <w:trPr>
          <w:trHeight w:val="589" w:hRule="atLeast"/>
        </w:trPr>
        <w:tc>
          <w:tcPr>
            <w:tcW w:w="409" w:type="pct"/>
            <w:vAlign w:val="center"/>
          </w:tcPr>
          <w:p w14:paraId="069C0AA3" w14:textId="77777777" w:rsidR="00BE755E" w:rsidRDefault="00B754C2">
            <w:pPr>
              <w:rPr>
                <w:szCs w:val="21"/>
                <w:rFonts w:ascii="宋体" w:hAnsi="宋体" w:cs="宋体"/>
              </w:rPr>
            </w:pPr>
            <w:r>
              <w:rPr>
                <w:szCs w:val="21"/>
                <w:rFonts w:ascii="宋体" w:hAnsi="宋体" w:cs="宋体" w:hint="eastAsia"/>
              </w:rPr>
              <w:t>7</w:t>
            </w:r>
          </w:p>
        </w:tc>
        <w:tc>
          <w:tcPr>
            <w:tcW w:w="1091" w:type="pct"/>
            <w:vAlign w:val="center"/>
          </w:tcPr>
          <w:p w14:paraId="2B50CE4E" w14:textId="77777777" w:rsidR="00BE755E" w:rsidRDefault="00B754C2">
            <w:pPr>
              <w:rPr>
                <w:lang w:val="zh-CN"/>
                <w:szCs w:val="21"/>
                <w:rFonts w:ascii="宋体" w:hAnsi="宋体" w:cs="宋体"/>
              </w:rPr>
            </w:pPr>
            <w:r>
              <w:rPr>
                <w:lang w:val="zh-CN"/>
                <w:szCs w:val="21"/>
                <w:rFonts w:ascii="宋体" w:hAnsi="宋体" w:cs="宋体" w:hint="eastAsia"/>
              </w:rPr>
              <w:t>社会保障基金</w:t>
            </w:r>
          </w:p>
        </w:tc>
        <w:tc>
          <w:tcPr>
            <w:tcW w:w="3498" w:type="pct"/>
            <w:vAlign w:val="center"/>
          </w:tcPr>
          <w:p w14:paraId="56075DED" w14:textId="77777777" w:rsidR="00BE755E" w:rsidRDefault="00B754C2">
            <w:pPr>
              <w:rPr>
                <w:szCs w:val="21"/>
                <w:rFonts w:ascii="宋体" w:hAnsi="宋体" w:cs="宋体"/>
              </w:rPr>
            </w:pPr>
            <w:r>
              <w:rPr>
                <w:szCs w:val="21"/>
                <w:rFonts w:ascii="宋体" w:hAnsi="宋体" w:cs="宋体" w:hint="eastAsia"/>
              </w:rPr>
              <w:t>是在社会经济生活中，国家为实施各项社会保障计划、项目而预先建立起来的，用以保障社会成员在遭遇社会经济风险事故时所需要的、专款专用的资金。</w:t>
            </w:r>
          </w:p>
        </w:tc>
      </w:tr>
      <w:tr w14:textId="77777777" w14:paraId="2AB19D5D" w:rsidR="00BE755E">
        <w:trPr>
          <w:trHeight w:val="589" w:hRule="atLeast"/>
        </w:trPr>
        <w:tc>
          <w:tcPr>
            <w:tcW w:w="409" w:type="pct"/>
            <w:vAlign w:val="center"/>
          </w:tcPr>
          <w:p w14:paraId="09F2E07D" w14:textId="77777777" w:rsidR="00BE755E" w:rsidRDefault="00B754C2">
            <w:pPr>
              <w:rPr>
                <w:szCs w:val="21"/>
                <w:rFonts w:ascii="宋体" w:hAnsi="宋体" w:cs="宋体"/>
              </w:rPr>
            </w:pPr>
            <w:r>
              <w:rPr>
                <w:szCs w:val="21"/>
                <w:rFonts w:ascii="宋体" w:hAnsi="宋体" w:cs="宋体" w:hint="eastAsia"/>
              </w:rPr>
              <w:t>8</w:t>
            </w:r>
          </w:p>
        </w:tc>
        <w:tc>
          <w:tcPr>
            <w:tcW w:w="1091" w:type="pct"/>
            <w:vAlign w:val="center"/>
          </w:tcPr>
          <w:p w14:paraId="459ADE79" w14:textId="77777777" w:rsidR="00BE755E" w:rsidRDefault="00B754C2">
            <w:pPr>
              <w:rPr>
                <w:szCs w:val="21"/>
                <w:rFonts w:ascii="宋体" w:hAnsi="宋体" w:cs="宋体"/>
              </w:rPr>
            </w:pPr>
            <w:r>
              <w:rPr>
                <w:szCs w:val="21"/>
                <w:rFonts w:ascii="宋体" w:hAnsi="宋体" w:cs="宋体" w:hint="eastAsia"/>
              </w:rPr>
              <w:t>养老保险</w:t>
            </w:r>
          </w:p>
        </w:tc>
        <w:tc>
          <w:tcPr>
            <w:tcW w:w="3498" w:type="pct"/>
            <w:vAlign w:val="center"/>
          </w:tcPr>
          <w:p w14:paraId="6155913C" w14:textId="77777777" w:rsidR="00BE755E" w:rsidRDefault="00B754C2">
            <w:pPr>
              <w:rPr>
                <w:szCs w:val="21"/>
                <w:rFonts w:ascii="宋体" w:hAnsi="宋体" w:cs="宋体"/>
              </w:rPr>
            </w:pPr>
            <w:r>
              <w:rPr>
                <w:szCs w:val="21"/>
                <w:rFonts w:ascii="宋体" w:hAnsi="宋体" w:cs="宋体" w:hint="eastAsia"/>
              </w:rPr>
              <w:t>是政府通过立法的制度性安排，以权力与义务-致性为原则，在劳动者因年老而丧失劳动能力，或达到法定的解除劳动义务的劳动年龄界限后，为满足他们的基本生活需求而建立的一-种经济保障制度。</w:t>
            </w:r>
          </w:p>
        </w:tc>
      </w:tr>
      <w:tr w14:textId="77777777" w14:paraId="20D7AC6A" w:rsidR="00BE755E">
        <w:trPr>
          <w:trHeight w:val="589" w:hRule="atLeast"/>
        </w:trPr>
        <w:tc>
          <w:tcPr>
            <w:tcW w:w="409" w:type="pct"/>
            <w:vAlign w:val="center"/>
          </w:tcPr>
          <w:p w14:paraId="7AEEC835" w14:textId="77777777" w:rsidR="00BE755E" w:rsidRDefault="00B754C2">
            <w:pPr>
              <w:rPr>
                <w:szCs w:val="21"/>
                <w:rFonts w:ascii="宋体" w:hAnsi="宋体" w:cs="宋体"/>
              </w:rPr>
            </w:pPr>
            <w:r>
              <w:rPr>
                <w:szCs w:val="21"/>
                <w:rFonts w:ascii="宋体" w:hAnsi="宋体" w:cs="宋体" w:hint="eastAsia"/>
              </w:rPr>
              <w:lastRenderedPageBreak/>
            </w:r>
            <w:r>
              <w:rPr>
                <w:szCs w:val="21"/>
                <w:rFonts w:ascii="宋体" w:hAnsi="宋体" w:cs="宋体" w:hint="eastAsia"/>
              </w:rPr>
              <w:t>9</w:t>
            </w:r>
          </w:p>
        </w:tc>
        <w:tc>
          <w:tcPr>
            <w:tcW w:w="1091" w:type="pct"/>
            <w:vAlign w:val="center"/>
          </w:tcPr>
          <w:p w14:paraId="358387C6" w14:textId="77777777" w:rsidR="00BE755E" w:rsidRDefault="00B754C2">
            <w:pPr>
              <w:rPr>
                <w:szCs w:val="21"/>
                <w:rFonts w:ascii="宋体" w:hAnsi="宋体" w:cs="宋体"/>
              </w:rPr>
            </w:pPr>
            <w:r>
              <w:rPr>
                <w:szCs w:val="21"/>
                <w:rFonts w:ascii="宋体" w:hAnsi="宋体" w:cs="宋体" w:hint="eastAsia"/>
              </w:rPr>
              <w:t>社会救助</w:t>
            </w:r>
          </w:p>
        </w:tc>
        <w:tc>
          <w:tcPr>
            <w:tcW w:w="3498" w:type="pct"/>
            <w:vAlign w:val="center"/>
          </w:tcPr>
          <w:p w14:paraId="11FC8DC6" w14:textId="77777777" w:rsidR="00BE755E" w:rsidRDefault="00B754C2">
            <w:pPr>
              <w:rPr>
                <w:szCs w:val="21"/>
                <w:rFonts w:ascii="宋体" w:hAnsi="宋体" w:cs="宋体"/>
              </w:rPr>
            </w:pPr>
            <w:r>
              <w:rPr>
                <w:szCs w:val="21"/>
                <w:rFonts w:ascii="宋体" w:hAnsi="宋体" w:cs="宋体" w:hint="eastAsia"/>
              </w:rPr>
              <w:t>是指当社会成员陷入生存危机或不能维持最低限度的生活水平时，由国家和社会依照法定的程序和标准，向其提供满足最低生活需要的物质和其他援助的- -项社会保障制度。</w:t>
            </w:r>
          </w:p>
        </w:tc>
      </w:tr>
      <w:tr w14:textId="77777777" w14:paraId="196A3321" w:rsidR="00BE755E">
        <w:trPr>
          <w:trHeight w:val="589" w:hRule="atLeast"/>
        </w:trPr>
        <w:tc>
          <w:tcPr>
            <w:tcW w:w="409" w:type="pct"/>
            <w:vAlign w:val="center"/>
          </w:tcPr>
          <w:p w14:paraId="0CFE1CED" w14:textId="77777777" w:rsidR="00BE755E" w:rsidRDefault="00B754C2">
            <w:pPr>
              <w:rPr>
                <w:szCs w:val="21"/>
                <w:rFonts w:ascii="宋体" w:hAnsi="宋体" w:cs="宋体"/>
              </w:rPr>
            </w:pPr>
            <w:r>
              <w:rPr>
                <w:szCs w:val="21"/>
                <w:rFonts w:ascii="宋体" w:hAnsi="宋体" w:cs="宋体" w:hint="eastAsia"/>
              </w:rPr>
              <w:t>10</w:t>
            </w:r>
          </w:p>
        </w:tc>
        <w:tc>
          <w:tcPr>
            <w:tcW w:w="1091" w:type="pct"/>
            <w:vAlign w:val="center"/>
          </w:tcPr>
          <w:p w14:paraId="0BA86F57" w14:textId="77777777" w:rsidR="00BE755E" w:rsidRDefault="00B754C2">
            <w:pPr>
              <w:rPr>
                <w:szCs w:val="21"/>
                <w:rFonts w:ascii="宋体" w:hAnsi="宋体" w:cs="宋体"/>
              </w:rPr>
            </w:pPr>
            <w:r>
              <w:rPr>
                <w:szCs w:val="21"/>
                <w:rFonts w:ascii="宋体" w:hAnsi="宋体" w:cs="宋体" w:hint="eastAsia"/>
              </w:rPr>
              <w:t>贫困</w:t>
            </w:r>
          </w:p>
        </w:tc>
        <w:tc>
          <w:tcPr>
            <w:tcW w:w="3498" w:type="pct"/>
            <w:vAlign w:val="center"/>
          </w:tcPr>
          <w:p w14:paraId="57C41BC5" w14:textId="77777777" w:rsidR="00BE755E" w:rsidRDefault="00B754C2">
            <w:pPr>
              <w:rPr>
                <w:szCs w:val="21"/>
                <w:rFonts w:ascii="宋体" w:hAnsi="宋体" w:cs="宋体"/>
              </w:rPr>
            </w:pPr>
            <w:r>
              <w:rPr>
                <w:szCs w:val="21"/>
                <w:rFonts w:ascii="宋体" w:hAnsi="宋体" w:cs="宋体" w:hint="eastAsia"/>
              </w:rPr>
              <w:t>社会成员缺乏生活必需的物质资料和服务，无力适应社会生活环境的一种社会现象。</w:t>
            </w:r>
          </w:p>
        </w:tc>
      </w:tr>
      <w:tr w14:textId="77777777" w14:paraId="7B4509EC" w:rsidR="00BE755E">
        <w:trPr>
          <w:trHeight w:val="589" w:hRule="atLeast"/>
        </w:trPr>
        <w:tc>
          <w:tcPr>
            <w:tcW w:w="409" w:type="pct"/>
            <w:vAlign w:val="center"/>
          </w:tcPr>
          <w:p w14:paraId="1A38354F" w14:textId="77777777" w:rsidR="00BE755E" w:rsidRDefault="00B754C2">
            <w:pPr>
              <w:rPr>
                <w:szCs w:val="21"/>
                <w:rFonts w:ascii="宋体" w:hAnsi="宋体" w:cs="宋体"/>
              </w:rPr>
            </w:pPr>
            <w:r>
              <w:rPr>
                <w:szCs w:val="21"/>
                <w:rFonts w:ascii="宋体" w:hAnsi="宋体" w:cs="宋体" w:hint="eastAsia"/>
              </w:rPr>
              <w:t>11</w:t>
            </w:r>
          </w:p>
        </w:tc>
        <w:tc>
          <w:tcPr>
            <w:tcW w:w="1091" w:type="pct"/>
            <w:vAlign w:val="center"/>
          </w:tcPr>
          <w:p w14:paraId="7961D3A4" w14:textId="77777777" w:rsidR="00BE755E" w:rsidRDefault="00B754C2">
            <w:pPr>
              <w:rPr>
                <w:szCs w:val="21"/>
                <w:rFonts w:ascii="宋体" w:hAnsi="宋体" w:cs="宋体"/>
              </w:rPr>
            </w:pPr>
            <w:r>
              <w:rPr>
                <w:szCs w:val="21"/>
                <w:rFonts w:ascii="宋体" w:hAnsi="宋体" w:cs="宋体" w:hint="eastAsia"/>
              </w:rPr>
              <w:t>绝对贫困</w:t>
            </w:r>
          </w:p>
        </w:tc>
        <w:tc>
          <w:tcPr>
            <w:tcW w:w="3498" w:type="pct"/>
            <w:vAlign w:val="center"/>
          </w:tcPr>
          <w:p w14:paraId="39012068" w14:textId="77777777" w:rsidR="00BE755E" w:rsidRDefault="00B754C2">
            <w:pPr>
              <w:rPr>
                <w:szCs w:val="21"/>
                <w:rFonts w:ascii="宋体" w:hAnsi="宋体" w:cs="宋体"/>
              </w:rPr>
            </w:pPr>
            <w:r>
              <w:rPr>
                <w:szCs w:val="21"/>
                <w:rFonts w:ascii="宋体" w:hAnsi="宋体" w:cs="宋体" w:hint="eastAsia"/>
              </w:rPr>
              <w:t>在一定的社会生产方式和生活方式下，社会成员的收入不能维持其最低生活需要的社会生活状态。</w:t>
            </w:r>
          </w:p>
        </w:tc>
      </w:tr>
      <w:tr w14:textId="77777777" w14:paraId="1D2BEC3F" w:rsidR="00BE755E">
        <w:trPr>
          <w:trHeight w:val="589" w:hRule="atLeast"/>
        </w:trPr>
        <w:tc>
          <w:tcPr>
            <w:tcW w:w="409" w:type="pct"/>
            <w:vAlign w:val="center"/>
          </w:tcPr>
          <w:p w14:paraId="229AA244" w14:textId="77777777" w:rsidR="00BE755E" w:rsidRDefault="00B754C2">
            <w:pPr>
              <w:rPr>
                <w:szCs w:val="21"/>
                <w:rFonts w:ascii="宋体" w:hAnsi="宋体" w:cs="宋体"/>
              </w:rPr>
            </w:pPr>
            <w:r>
              <w:rPr>
                <w:szCs w:val="21"/>
                <w:rFonts w:ascii="宋体" w:hAnsi="宋体" w:cs="宋体" w:hint="eastAsia"/>
              </w:rPr>
              <w:t>12</w:t>
            </w:r>
          </w:p>
        </w:tc>
        <w:tc>
          <w:tcPr>
            <w:tcW w:w="1091" w:type="pct"/>
            <w:vAlign w:val="center"/>
          </w:tcPr>
          <w:p w14:paraId="214FC42D" w14:textId="77777777" w:rsidR="00BE755E" w:rsidRDefault="00B754C2">
            <w:pPr>
              <w:rPr>
                <w:szCs w:val="21"/>
                <w:rFonts w:ascii="宋体" w:hAnsi="宋体" w:cs="宋体"/>
              </w:rPr>
            </w:pPr>
            <w:r>
              <w:rPr>
                <w:szCs w:val="21"/>
                <w:rFonts w:ascii="宋体" w:hAnsi="宋体" w:cs="宋体" w:hint="eastAsia"/>
              </w:rPr>
              <w:t>相对贫困</w:t>
            </w:r>
          </w:p>
        </w:tc>
        <w:tc>
          <w:tcPr>
            <w:tcW w:w="3498" w:type="pct"/>
            <w:vAlign w:val="center"/>
          </w:tcPr>
          <w:p w14:paraId="0C25B20A" w14:textId="77777777" w:rsidR="00BE755E" w:rsidRDefault="00B754C2">
            <w:pPr>
              <w:rPr>
                <w:szCs w:val="21"/>
                <w:rFonts w:ascii="宋体" w:hAnsi="宋体" w:cs="宋体"/>
              </w:rPr>
            </w:pPr>
            <w:r>
              <w:rPr>
                <w:szCs w:val="21"/>
                <w:rFonts w:ascii="宋体" w:hAnsi="宋体" w:cs="宋体" w:hint="eastAsia"/>
              </w:rPr>
              <w:t>是指相比较而言的贫困，即在一-定的社会生产方 式和生活方式下，生活水平低于社会平均水平- -定程度的那部分社会成员的生活状态。</w:t>
            </w:r>
          </w:p>
        </w:tc>
      </w:tr>
      <w:tr w14:textId="77777777" w14:paraId="23840719" w:rsidR="00BE755E">
        <w:trPr>
          <w:trHeight w:val="589" w:hRule="atLeast"/>
        </w:trPr>
        <w:tc>
          <w:tcPr>
            <w:tcW w:w="409" w:type="pct"/>
            <w:vAlign w:val="center"/>
          </w:tcPr>
          <w:p w14:paraId="3912F2B8" w14:textId="77777777" w:rsidR="00BE755E" w:rsidRDefault="00B754C2">
            <w:pPr>
              <w:rPr>
                <w:szCs w:val="21"/>
                <w:rFonts w:ascii="宋体" w:hAnsi="宋体" w:cs="宋体"/>
              </w:rPr>
            </w:pPr>
            <w:r>
              <w:rPr>
                <w:szCs w:val="21"/>
                <w:rFonts w:ascii="宋体" w:hAnsi="宋体" w:cs="宋体" w:hint="eastAsia"/>
              </w:rPr>
              <w:t>13</w:t>
            </w:r>
          </w:p>
        </w:tc>
        <w:tc>
          <w:tcPr>
            <w:tcW w:w="1091" w:type="pct"/>
            <w:vAlign w:val="center"/>
          </w:tcPr>
          <w:p w14:paraId="26F661C6" w14:textId="77777777" w:rsidR="00BE755E" w:rsidRDefault="00B754C2">
            <w:pPr>
              <w:rPr>
                <w:szCs w:val="21"/>
                <w:rFonts w:ascii="宋体" w:hAnsi="宋体" w:cs="宋体"/>
              </w:rPr>
            </w:pPr>
            <w:r>
              <w:rPr>
                <w:szCs w:val="21"/>
                <w:rFonts w:ascii="宋体" w:hAnsi="宋体" w:cs="宋体" w:hint="eastAsia"/>
              </w:rPr>
              <w:t>城市最低生活保障制度</w:t>
            </w:r>
          </w:p>
        </w:tc>
        <w:tc>
          <w:tcPr>
            <w:tcW w:w="3498" w:type="pct"/>
            <w:vAlign w:val="center"/>
          </w:tcPr>
          <w:p w14:paraId="5511B61B" w14:textId="77777777" w:rsidR="00BE755E" w:rsidRDefault="00B754C2">
            <w:pPr>
              <w:rPr>
                <w:szCs w:val="21"/>
                <w:rFonts w:ascii="宋体" w:hAnsi="宋体" w:cs="宋体"/>
              </w:rPr>
            </w:pPr>
            <w:r>
              <w:rPr>
                <w:szCs w:val="21"/>
                <w:rFonts w:ascii="宋体" w:hAnsi="宋体" w:cs="宋体" w:hint="eastAsia"/>
              </w:rPr>
              <w:t>是指持有非农业户口的城市居民，凡共同生活的家庭成员人均收入低于当地城市居民最低生活保障标准的，均有权力从当地人民政府获得基本生活物质帮助，使其生活水平达到最低生活保障标准的社会救助制度。</w:t>
            </w:r>
          </w:p>
        </w:tc>
      </w:tr>
      <w:tr w14:textId="77777777" w14:paraId="4539C658" w:rsidR="00BE755E">
        <w:trPr>
          <w:trHeight w:val="589" w:hRule="atLeast"/>
        </w:trPr>
        <w:tc>
          <w:tcPr>
            <w:tcW w:w="409" w:type="pct"/>
            <w:vAlign w:val="center"/>
          </w:tcPr>
          <w:p w14:paraId="1B110308" w14:textId="77777777" w:rsidR="00BE755E" w:rsidRDefault="00B754C2">
            <w:pPr>
              <w:rPr>
                <w:szCs w:val="21"/>
                <w:rFonts w:ascii="宋体" w:hAnsi="宋体" w:cs="宋体"/>
              </w:rPr>
            </w:pPr>
            <w:r>
              <w:rPr>
                <w:szCs w:val="21"/>
                <w:rFonts w:ascii="宋体" w:hAnsi="宋体" w:cs="宋体" w:hint="eastAsia"/>
              </w:rPr>
              <w:t>14</w:t>
            </w:r>
          </w:p>
        </w:tc>
        <w:tc>
          <w:tcPr>
            <w:tcW w:w="1091" w:type="pct"/>
            <w:vAlign w:val="center"/>
          </w:tcPr>
          <w:p w14:paraId="76ADFF2D" w14:textId="77777777" w:rsidR="00BE755E" w:rsidRDefault="00B754C2">
            <w:pPr>
              <w:rPr>
                <w:szCs w:val="21"/>
                <w:rFonts w:ascii="宋体" w:hAnsi="宋体" w:cs="宋体"/>
              </w:rPr>
            </w:pPr>
            <w:r>
              <w:rPr>
                <w:szCs w:val="21"/>
                <w:rFonts w:ascii="宋体" w:hAnsi="宋体" w:cs="宋体" w:hint="eastAsia"/>
              </w:rPr>
              <w:t>农村贫困户</w:t>
            </w:r>
          </w:p>
        </w:tc>
        <w:tc>
          <w:tcPr>
            <w:tcW w:w="3498" w:type="pct"/>
            <w:vAlign w:val="center"/>
          </w:tcPr>
          <w:p w14:paraId="0C23672C" w14:textId="77777777" w:rsidR="00BE755E" w:rsidRDefault="00B754C2">
            <w:pPr>
              <w:rPr>
                <w:szCs w:val="21"/>
                <w:rFonts w:ascii="宋体" w:hAnsi="宋体" w:cs="宋体"/>
              </w:rPr>
            </w:pPr>
            <w:r>
              <w:rPr>
                <w:szCs w:val="21"/>
                <w:rFonts w:ascii="宋体" w:hAnsi="宋体" w:cs="宋体" w:hint="eastAsia"/>
              </w:rPr>
              <w:t>农村地区缺乏、丧失劳动能力，或因天灾人祸而造成生活困难，亟需给予帮助的农民、牧民、渔民、盐民家庭。</w:t>
            </w:r>
          </w:p>
        </w:tc>
      </w:tr>
      <w:tr w14:textId="77777777" w14:paraId="44ABF07D" w:rsidR="00BE755E">
        <w:trPr>
          <w:trHeight w:val="589" w:hRule="atLeast"/>
        </w:trPr>
        <w:tc>
          <w:tcPr>
            <w:tcW w:w="409" w:type="pct"/>
            <w:vAlign w:val="center"/>
          </w:tcPr>
          <w:p w14:paraId="547B031F" w14:textId="77777777" w:rsidR="00BE755E" w:rsidRDefault="00BE755E">
            <w:pPr>
              <w:rPr>
                <w:lang w:val="zh-CN"/>
                <w:szCs w:val="21"/>
                <w:rFonts w:ascii="宋体" w:hAnsi="宋体" w:cs="宋体"/>
              </w:rPr>
            </w:pPr>
          </w:p>
          <w:p w14:paraId="0E339E59" w14:textId="77777777" w:rsidR="00BE755E" w:rsidRDefault="00B754C2">
            <w:pPr>
              <w:rPr>
                <w:szCs w:val="21"/>
                <w:rFonts w:ascii="宋体" w:hAnsi="宋体" w:cs="宋体"/>
              </w:rPr>
            </w:pPr>
            <w:r>
              <w:rPr>
                <w:szCs w:val="21"/>
                <w:rFonts w:ascii="宋体" w:hAnsi="宋体" w:cs="宋体" w:hint="eastAsia"/>
              </w:rPr>
              <w:t>15</w:t>
            </w:r>
          </w:p>
        </w:tc>
        <w:tc>
          <w:tcPr>
            <w:tcW w:w="1091" w:type="pct"/>
            <w:vAlign w:val="center"/>
          </w:tcPr>
          <w:p w14:paraId="6D4E66E4" w14:textId="77777777" w:rsidR="00BE755E" w:rsidRDefault="00B754C2">
            <w:pPr>
              <w:rPr>
                <w:lang w:val="zh-CN"/>
                <w:szCs w:val="21"/>
                <w:rFonts w:ascii="宋体" w:hAnsi="宋体" w:cs="宋体"/>
              </w:rPr>
            </w:pPr>
            <w:r>
              <w:rPr>
                <w:lang w:val="zh-CN"/>
                <w:szCs w:val="21"/>
                <w:rFonts w:ascii="宋体" w:hAnsi="宋体" w:cs="宋体" w:hint="eastAsia"/>
              </w:rPr>
              <w:t>指标编码</w:t>
            </w:r>
          </w:p>
        </w:tc>
        <w:tc>
          <w:tcPr>
            <w:tcW w:w="3498" w:type="pct"/>
            <w:vAlign w:val="center"/>
          </w:tcPr>
          <w:p w14:paraId="73CE1942" w14:textId="77777777" w:rsidR="00BE755E" w:rsidRDefault="00B754C2">
            <w:pPr>
              <w:rPr>
                <w:lang w:val="zh-CN"/>
                <w:szCs w:val="21"/>
                <w:rFonts w:ascii="宋体" w:hAnsi="宋体" w:cs="宋体"/>
              </w:rPr>
            </w:pPr>
            <w:r>
              <w:rPr>
                <w:lang w:val="zh-CN"/>
                <w:szCs w:val="21"/>
                <w:rFonts w:ascii="宋体" w:hAnsi="宋体" w:cs="宋体" w:hint="eastAsia"/>
              </w:rPr>
              <w:t>指数据指标在数据库（表）中的字段名，用四层六位字符形式表示。</w:t>
            </w:r>
          </w:p>
        </w:tc>
      </w:tr>
      <w:tr w14:textId="77777777" w14:paraId="7126F8A6" w:rsidR="00BE755E">
        <w:trPr>
          <w:trHeight w:val="589" w:hRule="atLeast"/>
        </w:trPr>
        <w:tc>
          <w:tcPr>
            <w:tcW w:w="409" w:type="pct"/>
            <w:vAlign w:val="center"/>
          </w:tcPr>
          <w:p w14:paraId="1335BA76" w14:textId="77777777" w:rsidR="00BE755E" w:rsidRDefault="00B754C2">
            <w:pPr>
              <w:rPr>
                <w:szCs w:val="21"/>
                <w:rFonts w:ascii="宋体" w:hAnsi="宋体" w:cs="宋体"/>
              </w:rPr>
            </w:pPr>
            <w:r>
              <w:rPr>
                <w:szCs w:val="21"/>
                <w:rFonts w:ascii="宋体" w:hAnsi="宋体" w:cs="宋体" w:hint="eastAsia"/>
              </w:rPr>
              <w:t>16</w:t>
            </w:r>
          </w:p>
        </w:tc>
        <w:tc>
          <w:tcPr>
            <w:tcW w:w="1091" w:type="pct"/>
            <w:vAlign w:val="center"/>
          </w:tcPr>
          <w:p w14:paraId="0F3F0C8C" w14:textId="77777777" w:rsidR="00BE755E" w:rsidRDefault="00B754C2">
            <w:pPr>
              <w:rPr>
                <w:lang w:val="zh-CN"/>
                <w:szCs w:val="21"/>
                <w:rFonts w:ascii="宋体" w:hAnsi="宋体" w:cs="宋体"/>
              </w:rPr>
            </w:pPr>
            <w:r>
              <w:rPr>
                <w:lang w:val="zh-CN"/>
                <w:szCs w:val="21"/>
                <w:rFonts w:ascii="宋体" w:hAnsi="宋体" w:cs="宋体" w:hint="eastAsia"/>
              </w:rPr>
              <w:t>指标类型</w:t>
            </w:r>
          </w:p>
        </w:tc>
        <w:tc>
          <w:tcPr>
            <w:tcW w:w="3498" w:type="pct"/>
            <w:vAlign w:val="center"/>
          </w:tcPr>
          <w:p w14:paraId="00D11BDF" w14:textId="77777777" w:rsidR="00BE755E" w:rsidRDefault="00B754C2">
            <w:pPr>
              <w:rPr>
                <w:lang w:val="zh-CN"/>
                <w:szCs w:val="21"/>
                <w:rFonts w:ascii="宋体" w:hAnsi="宋体" w:cs="宋体"/>
              </w:rPr>
            </w:pPr>
            <w:r>
              <w:rPr>
                <w:lang w:val="zh-CN"/>
                <w:szCs w:val="21"/>
                <w:rFonts w:ascii="宋体" w:hAnsi="宋体" w:cs="宋体" w:hint="eastAsia"/>
              </w:rPr>
              <w:t>指数据指标在数据库（表）中计算机处理类型。类型用字母表示，其中：N为数值型，Ｃ为字符型，D为日期型。</w:t>
            </w:r>
          </w:p>
        </w:tc>
      </w:tr>
      <w:tr w14:textId="77777777" w14:paraId="710BD3A6" w:rsidR="00BE755E">
        <w:trPr>
          <w:trHeight w:val="589" w:hRule="atLeast"/>
        </w:trPr>
        <w:tc>
          <w:tcPr>
            <w:tcW w:w="409" w:type="pct"/>
            <w:vAlign w:val="center"/>
          </w:tcPr>
          <w:p w14:paraId="7F1DF2CF" w14:textId="77777777" w:rsidR="00BE755E" w:rsidRDefault="00B754C2">
            <w:pPr>
              <w:rPr>
                <w:szCs w:val="21"/>
                <w:rFonts w:ascii="宋体" w:hAnsi="宋体" w:cs="宋体"/>
              </w:rPr>
            </w:pPr>
            <w:r>
              <w:rPr>
                <w:szCs w:val="21"/>
                <w:rFonts w:ascii="宋体" w:hAnsi="宋体" w:cs="宋体" w:hint="eastAsia"/>
              </w:rPr>
              <w:t>17</w:t>
            </w:r>
          </w:p>
        </w:tc>
        <w:tc>
          <w:tcPr>
            <w:tcW w:w="1091" w:type="pct"/>
            <w:vAlign w:val="center"/>
          </w:tcPr>
          <w:p w14:paraId="3AF8FA57" w14:textId="77777777" w:rsidR="00BE755E" w:rsidRDefault="00B754C2">
            <w:pPr>
              <w:rPr>
                <w:lang w:val="zh-CN"/>
                <w:szCs w:val="21"/>
                <w:rFonts w:ascii="宋体" w:hAnsi="宋体" w:cs="宋体"/>
              </w:rPr>
            </w:pPr>
            <w:r>
              <w:rPr>
                <w:lang w:val="zh-CN"/>
                <w:szCs w:val="21"/>
                <w:rFonts w:ascii="宋体" w:hAnsi="宋体" w:cs="宋体" w:hint="eastAsia"/>
              </w:rPr>
              <w:t>指标长度</w:t>
            </w:r>
          </w:p>
        </w:tc>
        <w:tc>
          <w:tcPr>
            <w:tcW w:w="3498" w:type="pct"/>
            <w:vAlign w:val="center"/>
          </w:tcPr>
          <w:p w14:paraId="7CA8C148" w14:textId="77777777" w:rsidR="00BE755E" w:rsidRDefault="00B754C2">
            <w:pPr>
              <w:rPr>
                <w:lang w:val="zh-CN"/>
                <w:szCs w:val="21"/>
                <w:rFonts w:ascii="宋体" w:hAnsi="宋体" w:cs="宋体"/>
              </w:rPr>
            </w:pPr>
            <w:r>
              <w:rPr>
                <w:lang w:val="zh-CN"/>
                <w:szCs w:val="21"/>
                <w:rFonts w:ascii="宋体" w:hAnsi="宋体" w:cs="宋体" w:hint="eastAsia"/>
              </w:rPr>
              <w:t>指数据指标在数据库（表）中的长度。数值型指标的长度以“m,n”或“m”的形式定义，其中n表示小数位数，m减n为整数部分位数。日期型指标的格式为“YYYY-MM-DD”。其他类型指标的长度定义为整数。</w:t>
            </w:r>
          </w:p>
        </w:tc>
      </w:tr>
    </w:tbl>
    <w:p w14:paraId="6DC3881B" w14:textId="77777777" w:rsidR="00BE755E" w:rsidRDefault="00BE755E">
      <w:pPr>
        <w:pStyle w:val="a3"/>
        <w:rPr>
          <w:rFonts w:ascii="宋体" w:hAnsi="宋体" w:eastAsia="宋体"/>
        </w:rPr>
      </w:pPr>
    </w:p>
    <w:p w14:paraId="014956F1" w14:textId="77777777" w:rsidR="00BE755E" w:rsidRDefault="00BE755E">
      <w:pPr>
        <w:ind w:firstLine="471"/>
        <w:rPr>
          <w:szCs w:val="21"/>
          <w:rFonts w:ascii="宋体" w:hAnsi="宋体"/>
        </w:rPr>
      </w:pPr>
    </w:p>
    <w:p w14:paraId="75991B03" w14:textId="77777777" w:rsidR="00BE755E" w:rsidRDefault="00B754C2">
      <w:pPr>
        <w:pStyle w:val="2"/>
        <w:numPr>
          <w:ilvl w:val="1"/>
          <w:numId w:val="2"/>
        </w:numPr>
        <w:spacing w:line="360" w:lineRule="auto"/>
        <w:ind w:firstLine="0" w:left="0"/>
        <w:rPr>
          <w:rFonts w:ascii="宋体" w:hAnsi="宋体"/>
        </w:rPr>
      </w:pPr>
      <w:bookmarkStart w:id="52" w:name="_Toc48672293"/>
      <w:bookmarkStart w:id="53" w:name="_Toc50144017"/>
      <w:bookmarkStart w:id="54" w:name="_Toc444076466"/>
      <w:bookmarkStart w:id="55" w:name="_Toc363053250"/>
      <w:bookmarkStart w:id="56" w:name="_Toc444076402"/>
      <w:bookmarkStart w:id="57" w:name="_Toc370911137"/>
      <w:bookmarkStart w:id="58" w:name="_Toc49791809"/>
      <w:bookmarkStart w:id="59" w:name="_Toc49791741"/>
      <w:bookmarkStart w:id="60" w:name="_Toc444245471"/>
      <w:bookmarkStart w:id="61" w:name="_Toc436747202"/>
      <w:bookmarkStart w:id="62" w:name="_Toc12056"/>
      <w:bookmarkStart w:id="63" w:name="_Toc14968"/>
      <w:bookmarkStart w:id="64" w:name="_Toc16087"/>
      <w:bookmarkStart w:id="65" w:name="_Toc50143551"/>
      <w:bookmarkStart w:id="66" w:name="_Toc51237106"/>
      <w:bookmarkStart w:id="67" w:name="_Toc24743"/>
      <w:bookmarkStart w:id="68" w:name="_Toc50143247"/>
      <w:bookmarkStart w:id="69" w:name="_Toc372017678"/>
      <w:bookmarkStart w:id="70" w:name="_Toc134694124"/>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r>
        <w:rPr>
          <w:rFonts w:ascii="宋体" w:hAnsi="宋体" w:hint="eastAsia"/>
        </w:rPr>
        <w:t>参考文献</w:t>
      </w:r>
    </w:p>
    <w:tbl>
      <w:tblPr>
        <w:tblW w:w="4936" w:type="pct"/>
        <w:jc w:val="center"/>
        <w:tblInd w:type="dxa" w:w="0.000000"/>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type="dxa" w:w="0.000000"/>
          <w:bottom w:type="dxa" w:w="0.000000"/>
          <w:left w:type="dxa" w:w="107.000000"/>
          <w:right w:type="dxa" w:w="107.000000"/>
        </w:tblCellMar>
        <w:tblLook w:noVBand="1" w:noHBand="0" w:lastColumn="0" w:firstColumn="1" w:lastRow="0" w:firstRow="1" w:val="04A0"/>
      </w:tblPr>
      <w:tblGrid>
        <w:gridCol w:w="1015.000000"/>
        <w:gridCol w:w="3628.000000"/>
        <w:gridCol w:w="1453.000000"/>
        <w:gridCol w:w="2510.000000"/>
      </w:tblGrid>
      <w:tr w14:textId="77777777" w14:paraId="5CB1D28E" w:rsidR="00BE755E">
        <w:trPr>
          <w:trHeight w:val="397" w:hRule="atLeast"/>
          <w:tblHeader/>
          <w:jc w:val="center"/>
        </w:trPr>
        <w:tc>
          <w:tcPr>
            <w:tcW w:w="590" w:type="pct"/>
            <w:vAlign w:val="center"/>
            <w:shd w:val="clear" w:color="auto" w:fill="B3B3B3"/>
          </w:tcPr>
          <w:p w14:paraId="0DAE3C87" w14:textId="77777777" w:rsidR="00BE755E" w:rsidRDefault="00B754C2">
            <w:pPr>
              <w:jc w:val="center"/>
              <w:rPr>
                <w:color w:val="000000"/>
                <w:szCs w:val="21"/>
                <w:rFonts w:ascii="宋体" w:hAnsi="宋体" w:cs="宋体"/>
              </w:rPr>
            </w:pPr>
            <w:r>
              <w:rPr>
                <w:color w:val="000000"/>
                <w:szCs w:val="21"/>
                <w:rFonts w:ascii="宋体" w:hAnsi="宋体" w:cs="宋体" w:hint="eastAsia"/>
              </w:rPr>
              <w:t>序号</w:t>
            </w:r>
          </w:p>
        </w:tc>
        <w:tc>
          <w:tcPr>
            <w:tcW w:w="2107" w:type="pct"/>
            <w:vAlign w:val="center"/>
            <w:shd w:val="clear" w:color="auto" w:fill="B3B3B3"/>
          </w:tcPr>
          <w:p w14:paraId="7054BE6A" w14:textId="77777777" w:rsidR="00BE755E" w:rsidRDefault="00B754C2">
            <w:pPr>
              <w:jc w:val="center"/>
              <w:rPr>
                <w:color w:val="000000"/>
                <w:szCs w:val="21"/>
                <w:rFonts w:ascii="宋体" w:hAnsi="宋体" w:cs="宋体"/>
              </w:rPr>
            </w:pPr>
            <w:r>
              <w:rPr>
                <w:color w:val="000000"/>
                <w:szCs w:val="21"/>
                <w:rFonts w:ascii="宋体" w:hAnsi="宋体" w:cs="宋体" w:hint="eastAsia"/>
              </w:rPr>
              <w:t>资料名称</w:t>
            </w:r>
          </w:p>
        </w:tc>
        <w:tc>
          <w:tcPr>
            <w:tcW w:w="843" w:type="pct"/>
            <w:vAlign w:val="center"/>
            <w:shd w:val="clear" w:color="auto" w:fill="B3B3B3"/>
          </w:tcPr>
          <w:p w14:paraId="7E19CB43" w14:textId="77777777" w:rsidR="00BE755E" w:rsidRDefault="00B754C2">
            <w:pPr>
              <w:jc w:val="center"/>
              <w:rPr>
                <w:color w:val="000000"/>
                <w:szCs w:val="21"/>
                <w:rFonts w:ascii="宋体" w:hAnsi="宋体" w:cs="宋体"/>
              </w:rPr>
            </w:pPr>
            <w:r>
              <w:rPr>
                <w:color w:val="000000"/>
                <w:szCs w:val="21"/>
                <w:rFonts w:ascii="宋体" w:hAnsi="宋体" w:cs="宋体" w:hint="eastAsia"/>
              </w:rPr>
              <w:t>年份</w:t>
            </w:r>
          </w:p>
        </w:tc>
        <w:tc>
          <w:tcPr>
            <w:tcW w:w="1457" w:type="pct"/>
            <w:shd w:val="clear" w:color="auto" w:fill="B3B3B3"/>
          </w:tcPr>
          <w:p w14:paraId="3E97B2C4" w14:textId="77777777" w:rsidR="00BE755E" w:rsidRDefault="00B754C2">
            <w:pPr>
              <w:rPr>
                <w:color w:val="000000"/>
                <w:szCs w:val="21"/>
                <w:rFonts w:ascii="宋体" w:hAnsi="宋体" w:cs="宋体"/>
              </w:rPr>
            </w:pPr>
            <w:r>
              <w:rPr>
                <w:color w:val="000000"/>
                <w:szCs w:val="21"/>
                <w:rFonts w:ascii="宋体" w:hAnsi="宋体" w:cs="宋体" w:hint="eastAsia"/>
              </w:rPr>
              <w:t>发文机构</w:t>
            </w:r>
          </w:p>
        </w:tc>
      </w:tr>
      <w:tr w14:textId="77777777" w14:paraId="355FBAD9" w:rsidR="00BE755E">
        <w:trPr>
          <w:trHeight w:val="720" w:hRule="atLeast"/>
          <w:jc w:val="center"/>
        </w:trPr>
        <w:tc>
          <w:tcPr>
            <w:tcW w:w="590" w:type="pct"/>
          </w:tcPr>
          <w:p w14:paraId="2CE78B1F" w14:textId="77777777" w:rsidR="00BE755E" w:rsidRDefault="00B754C2">
            <w:pPr>
              <w:rPr>
                <w:szCs w:val="21"/>
                <w:rFonts w:ascii="宋体" w:hAnsi="宋体" w:cs="宋体"/>
              </w:rPr>
            </w:pPr>
            <w:r>
              <w:rPr>
                <w:szCs w:val="21"/>
                <w:rFonts w:ascii="宋体" w:hAnsi="宋体" w:cs="宋体" w:hint="eastAsia"/>
              </w:rPr>
              <w:t>1</w:t>
            </w:r>
          </w:p>
        </w:tc>
        <w:tc>
          <w:tcPr>
            <w:tcW w:w="2107" w:type="pct"/>
          </w:tcPr>
          <w:p w14:paraId="49D0EF90" w14:textId="77777777" w:rsidR="00BE755E" w:rsidRDefault="00B754C2">
            <w:pPr>
              <w:rPr>
                <w:color w:val="000000"/>
                <w:szCs w:val="21"/>
                <w:rFonts w:ascii="宋体" w:hAnsi="宋体" w:cs="宋体"/>
              </w:rPr>
            </w:pPr>
            <w:r>
              <w:rPr>
                <w:szCs w:val="21"/>
                <w:rFonts w:ascii="宋体" w:hAnsi="宋体" w:cs="宋体" w:hint="eastAsia"/>
              </w:rPr>
              <w:t>《中华人民共和国社会保险法》</w:t>
            </w:r>
          </w:p>
        </w:tc>
        <w:tc>
          <w:tcPr>
            <w:tcW w:w="843" w:type="pct"/>
          </w:tcPr>
          <w:p w14:paraId="6F835634" w14:textId="77777777" w:rsidR="00BE755E" w:rsidRDefault="00B754C2">
            <w:pPr>
              <w:rPr>
                <w:color w:val="000000"/>
                <w:szCs w:val="21"/>
                <w:rFonts w:ascii="宋体" w:hAnsi="宋体" w:cs="宋体"/>
              </w:rPr>
            </w:pPr>
            <w:r>
              <w:rPr>
                <w:szCs w:val="21"/>
                <w:rFonts w:ascii="宋体" w:hAnsi="宋体" w:cs="宋体" w:hint="eastAsia"/>
              </w:rPr>
              <w:t>2010年</w:t>
            </w:r>
          </w:p>
        </w:tc>
        <w:tc>
          <w:tcPr>
            <w:tcW w:w="1457" w:type="pct"/>
          </w:tcPr>
          <w:p w14:paraId="1C8F0280" w14:textId="77777777" w:rsidR="00BE755E" w:rsidRDefault="00B754C2">
            <w:pPr>
              <w:rPr>
                <w:color w:val="000000"/>
                <w:szCs w:val="21"/>
                <w:rFonts w:ascii="宋体" w:hAnsi="宋体" w:cs="宋体"/>
              </w:rPr>
            </w:pPr>
            <w:r>
              <w:rPr>
                <w:szCs w:val="21"/>
                <w:rFonts w:ascii="宋体" w:hAnsi="宋体" w:cs="宋体" w:hint="eastAsia"/>
              </w:rPr>
              <w:t>（中华人民共和国主席令第三十五号）</w:t>
            </w:r>
          </w:p>
        </w:tc>
      </w:tr>
      <w:tr w14:textId="77777777" w14:paraId="7FEAA0E6" w:rsidR="00BE755E">
        <w:trPr>
          <w:trHeight w:val="397" w:hRule="atLeast"/>
          <w:jc w:val="center"/>
        </w:trPr>
        <w:tc>
          <w:tcPr>
            <w:tcW w:w="590" w:type="pct"/>
          </w:tcPr>
          <w:p w14:paraId="348FE236" w14:textId="77777777" w:rsidR="00BE755E" w:rsidRDefault="00B754C2">
            <w:pPr>
              <w:rPr>
                <w:szCs w:val="21"/>
                <w:rFonts w:ascii="宋体" w:hAnsi="宋体" w:cs="宋体"/>
              </w:rPr>
            </w:pPr>
            <w:r>
              <w:rPr>
                <w:szCs w:val="21"/>
                <w:rFonts w:ascii="宋体" w:hAnsi="宋体" w:cs="宋体" w:hint="eastAsia"/>
              </w:rPr>
              <w:t>2</w:t>
            </w:r>
          </w:p>
        </w:tc>
        <w:tc>
          <w:tcPr>
            <w:tcW w:w="2107" w:type="pct"/>
          </w:tcPr>
          <w:p w14:paraId="0EE6011F" w14:textId="77777777" w:rsidR="00BE755E" w:rsidRDefault="00B754C2">
            <w:pPr>
              <w:rPr>
                <w:szCs w:val="21"/>
                <w:rFonts w:ascii="宋体" w:hAnsi="宋体" w:cs="宋体"/>
              </w:rPr>
            </w:pPr>
            <w:r>
              <w:rPr>
                <w:szCs w:val="21"/>
                <w:rFonts w:ascii="宋体" w:hAnsi="宋体" w:cs="宋体" w:hint="eastAsia"/>
              </w:rPr>
              <w:t>《人力资源社会保障部关于进一步做好人力资源和社会保障领域深化简政放权放管结合优化服务改革工作有关问题的通知》</w:t>
            </w:r>
          </w:p>
        </w:tc>
        <w:tc>
          <w:tcPr>
            <w:tcW w:w="843" w:type="pct"/>
          </w:tcPr>
          <w:p w14:paraId="28C5AB06" w14:textId="77777777" w:rsidR="00BE755E" w:rsidRDefault="00B754C2">
            <w:pPr>
              <w:rPr>
                <w:szCs w:val="21"/>
                <w:rFonts w:ascii="宋体" w:hAnsi="宋体" w:cs="宋体"/>
              </w:rPr>
            </w:pPr>
            <w:r>
              <w:rPr>
                <w:szCs w:val="21"/>
                <w:rFonts w:ascii="宋体" w:hAnsi="宋体" w:cs="宋体" w:hint="eastAsia"/>
              </w:rPr>
              <w:t>2017年</w:t>
            </w:r>
          </w:p>
        </w:tc>
        <w:tc>
          <w:tcPr>
            <w:tcW w:w="1457" w:type="pct"/>
          </w:tcPr>
          <w:p w14:paraId="423ED7D3" w14:textId="77777777" w:rsidR="00BE755E" w:rsidRDefault="00B754C2">
            <w:pPr>
              <w:rPr>
                <w:szCs w:val="21"/>
                <w:rFonts w:ascii="宋体" w:hAnsi="宋体" w:cs="宋体"/>
              </w:rPr>
            </w:pPr>
            <w:r>
              <w:rPr>
                <w:szCs w:val="21"/>
                <w:rFonts w:ascii="宋体" w:hAnsi="宋体" w:cs="宋体" w:hint="eastAsia"/>
              </w:rPr>
              <w:t>人社部发〔2017〕57号</w:t>
            </w:r>
          </w:p>
        </w:tc>
      </w:tr>
      <w:tr w14:textId="77777777" w14:paraId="6E48211B" w:rsidR="00BE755E">
        <w:trPr>
          <w:trHeight w:val="397" w:hRule="atLeast"/>
          <w:jc w:val="center"/>
        </w:trPr>
        <w:tc>
          <w:tcPr>
            <w:tcW w:w="590" w:type="pct"/>
          </w:tcPr>
          <w:p w14:paraId="672BA34B" w14:textId="77777777" w:rsidR="00BE755E" w:rsidRDefault="00B754C2">
            <w:pPr>
              <w:rPr>
                <w:szCs w:val="21"/>
                <w:rFonts w:ascii="宋体" w:hAnsi="宋体" w:cs="宋体"/>
              </w:rPr>
            </w:pPr>
            <w:r>
              <w:rPr>
                <w:szCs w:val="21"/>
                <w:rFonts w:ascii="宋体" w:hAnsi="宋体" w:cs="宋体" w:hint="eastAsia"/>
              </w:rPr>
              <w:t>3</w:t>
            </w:r>
          </w:p>
        </w:tc>
        <w:tc>
          <w:tcPr>
            <w:tcW w:w="2107" w:type="pct"/>
          </w:tcPr>
          <w:p w14:paraId="10246B4F" w14:textId="77777777" w:rsidR="00BE755E" w:rsidRDefault="00B754C2">
            <w:pPr>
              <w:rPr>
                <w:szCs w:val="21"/>
                <w:rFonts w:ascii="宋体" w:hAnsi="宋体" w:cs="宋体"/>
              </w:rPr>
            </w:pPr>
            <w:r>
              <w:rPr>
                <w:szCs w:val="21"/>
                <w:rFonts w:ascii="宋体" w:hAnsi="宋体" w:cs="宋体" w:hint="eastAsia"/>
              </w:rPr>
              <w:t>《人力资源社会保障部关于开展</w:t>
            </w:r>
            <w:r>
              <w:rPr>
                <w:szCs w:val="21"/>
                <w:rFonts w:ascii="宋体" w:hAnsi="宋体" w:cs="宋体" w:hint="eastAsia"/>
              </w:rPr>
              <w:lastRenderedPageBreak/>
            </w:r>
            <w:r>
              <w:rPr>
                <w:szCs w:val="21"/>
                <w:rFonts w:ascii="宋体" w:hAnsi="宋体" w:cs="宋体" w:hint="eastAsia"/>
              </w:rPr>
              <w:t>“人社服务快办行动”的通知》</w:t>
            </w:r>
          </w:p>
        </w:tc>
        <w:tc>
          <w:tcPr>
            <w:tcW w:w="843" w:type="pct"/>
          </w:tcPr>
          <w:p w14:paraId="6035813A" w14:textId="77777777" w:rsidR="00BE755E" w:rsidRDefault="00B754C2">
            <w:pPr>
              <w:rPr>
                <w:szCs w:val="21"/>
                <w:rFonts w:ascii="宋体" w:hAnsi="宋体" w:cs="宋体"/>
              </w:rPr>
            </w:pPr>
            <w:r>
              <w:rPr>
                <w:szCs w:val="21"/>
                <w:rFonts w:ascii="宋体" w:hAnsi="宋体" w:cs="宋体" w:hint="eastAsia"/>
              </w:rPr>
              <w:lastRenderedPageBreak/>
            </w:r>
            <w:r>
              <w:rPr>
                <w:szCs w:val="21"/>
                <w:rFonts w:ascii="宋体" w:hAnsi="宋体" w:cs="宋体" w:hint="eastAsia"/>
              </w:rPr>
              <w:t>2020年</w:t>
            </w:r>
          </w:p>
        </w:tc>
        <w:tc>
          <w:tcPr>
            <w:tcW w:w="1457" w:type="pct"/>
          </w:tcPr>
          <w:p w14:paraId="7FAB6B81" w14:textId="77777777" w:rsidR="00BE755E" w:rsidRDefault="00B754C2">
            <w:pPr>
              <w:rPr>
                <w:szCs w:val="21"/>
                <w:rFonts w:ascii="宋体" w:hAnsi="宋体" w:cs="宋体"/>
              </w:rPr>
            </w:pPr>
            <w:r>
              <w:rPr>
                <w:szCs w:val="21"/>
                <w:rFonts w:ascii="宋体" w:hAnsi="宋体" w:cs="宋体" w:hint="eastAsia"/>
              </w:rPr>
              <w:t>人社部发〔2020〕26号</w:t>
            </w:r>
          </w:p>
        </w:tc>
      </w:tr>
      <w:tr w14:textId="77777777" w14:paraId="34824419" w:rsidR="00BE755E">
        <w:trPr>
          <w:trHeight w:val="397" w:hRule="atLeast"/>
          <w:jc w:val="center"/>
        </w:trPr>
        <w:tc>
          <w:tcPr>
            <w:tcW w:w="590" w:type="pct"/>
          </w:tcPr>
          <w:p w14:paraId="602B02B7" w14:textId="77777777" w:rsidR="00BE755E" w:rsidRDefault="00B754C2">
            <w:pPr>
              <w:rPr>
                <w:szCs w:val="21"/>
                <w:rFonts w:ascii="宋体" w:hAnsi="宋体" w:cs="宋体"/>
              </w:rPr>
            </w:pPr>
            <w:r>
              <w:rPr>
                <w:szCs w:val="21"/>
                <w:rFonts w:ascii="宋体" w:hAnsi="宋体" w:cs="宋体" w:hint="eastAsia"/>
              </w:rPr>
              <w:t>4</w:t>
            </w:r>
          </w:p>
        </w:tc>
        <w:tc>
          <w:tcPr>
            <w:tcW w:w="2107" w:type="pct"/>
          </w:tcPr>
          <w:p w14:paraId="6D1414B3" w14:textId="77777777" w:rsidR="00BE755E" w:rsidRDefault="00B754C2">
            <w:pPr>
              <w:rPr>
                <w:szCs w:val="21"/>
                <w:rFonts w:ascii="宋体" w:hAnsi="宋体" w:cs="宋体"/>
              </w:rPr>
            </w:pPr>
            <w:r>
              <w:rPr>
                <w:szCs w:val="21"/>
                <w:rFonts w:ascii="宋体" w:hAnsi="宋体" w:cs="宋体" w:hint="eastAsia"/>
              </w:rPr>
              <w:t>《人力资源社会保障部办公厅关于做好人力资源和社会保障政务服务“好差评”工作的通知》</w:t>
            </w:r>
          </w:p>
        </w:tc>
        <w:tc>
          <w:tcPr>
            <w:tcW w:w="843" w:type="pct"/>
          </w:tcPr>
          <w:p w14:paraId="366AF849" w14:textId="77777777" w:rsidR="00BE755E" w:rsidRDefault="00B754C2">
            <w:pPr>
              <w:rPr>
                <w:szCs w:val="21"/>
                <w:rFonts w:ascii="宋体" w:hAnsi="宋体" w:cs="宋体"/>
              </w:rPr>
            </w:pPr>
            <w:r>
              <w:rPr>
                <w:szCs w:val="21"/>
                <w:rFonts w:ascii="宋体" w:hAnsi="宋体" w:cs="宋体" w:hint="eastAsia"/>
              </w:rPr>
              <w:t>2020年</w:t>
            </w:r>
          </w:p>
        </w:tc>
        <w:tc>
          <w:tcPr>
            <w:tcW w:w="1457" w:type="pct"/>
          </w:tcPr>
          <w:p w14:paraId="40C3D9AB" w14:textId="77777777" w:rsidR="00BE755E" w:rsidRDefault="00B754C2">
            <w:pPr>
              <w:rPr>
                <w:szCs w:val="21"/>
                <w:rFonts w:ascii="宋体" w:hAnsi="宋体" w:cs="宋体"/>
              </w:rPr>
            </w:pPr>
            <w:r>
              <w:rPr>
                <w:szCs w:val="21"/>
                <w:rFonts w:ascii="宋体" w:hAnsi="宋体" w:cs="宋体" w:hint="eastAsia"/>
              </w:rPr>
              <w:t>人社厅发〔2020〕31号</w:t>
            </w:r>
          </w:p>
        </w:tc>
      </w:tr>
      <w:tr w14:textId="77777777" w14:paraId="4B43D150" w:rsidR="00BE755E">
        <w:trPr>
          <w:trHeight w:val="397" w:hRule="atLeast"/>
          <w:jc w:val="center"/>
        </w:trPr>
        <w:tc>
          <w:tcPr>
            <w:tcW w:w="590" w:type="pct"/>
          </w:tcPr>
          <w:p w14:paraId="047B37CC" w14:textId="77777777" w:rsidR="00BE755E" w:rsidRDefault="00B754C2">
            <w:pPr>
              <w:rPr>
                <w:szCs w:val="21"/>
                <w:rFonts w:ascii="宋体" w:hAnsi="宋体" w:cs="宋体"/>
              </w:rPr>
            </w:pPr>
            <w:r>
              <w:rPr>
                <w:szCs w:val="21"/>
                <w:rFonts w:ascii="宋体" w:hAnsi="宋体" w:cs="宋体" w:hint="eastAsia"/>
              </w:rPr>
              <w:t>5</w:t>
            </w:r>
          </w:p>
        </w:tc>
        <w:tc>
          <w:tcPr>
            <w:tcW w:w="2107" w:type="pct"/>
          </w:tcPr>
          <w:p w14:paraId="06182FE1" w14:textId="77777777" w:rsidR="00BE755E" w:rsidRDefault="00B754C2">
            <w:pPr>
              <w:rPr>
                <w:szCs w:val="21"/>
                <w:rFonts w:ascii="宋体" w:hAnsi="宋体" w:cs="宋体"/>
              </w:rPr>
            </w:pPr>
            <w:r>
              <w:rPr>
                <w:szCs w:val="21"/>
                <w:rFonts w:ascii="宋体" w:hAnsi="宋体" w:cs="宋体" w:hint="eastAsia"/>
              </w:rPr>
              <w:t>《人力资源社会保障部关于建立全国统一的社会保险公共服务平台的指导意见》</w:t>
            </w:r>
          </w:p>
        </w:tc>
        <w:tc>
          <w:tcPr>
            <w:tcW w:w="843" w:type="pct"/>
          </w:tcPr>
          <w:p w14:paraId="68F18900" w14:textId="77777777" w:rsidR="00BE755E" w:rsidRDefault="00B754C2">
            <w:pPr>
              <w:rPr>
                <w:szCs w:val="21"/>
                <w:rFonts w:ascii="宋体" w:hAnsi="宋体" w:cs="宋体"/>
              </w:rPr>
            </w:pPr>
            <w:r>
              <w:rPr>
                <w:szCs w:val="21"/>
                <w:rFonts w:ascii="宋体" w:hAnsi="宋体" w:cs="宋体" w:hint="eastAsia"/>
              </w:rPr>
              <w:t>2019年</w:t>
            </w:r>
          </w:p>
        </w:tc>
        <w:tc>
          <w:tcPr>
            <w:tcW w:w="1457" w:type="pct"/>
          </w:tcPr>
          <w:p w14:paraId="1521C308" w14:textId="77777777" w:rsidR="00BE755E" w:rsidRDefault="00B754C2">
            <w:pPr>
              <w:rPr>
                <w:szCs w:val="21"/>
                <w:rFonts w:ascii="宋体" w:hAnsi="宋体" w:cs="宋体"/>
              </w:rPr>
            </w:pPr>
            <w:r>
              <w:rPr>
                <w:szCs w:val="21"/>
                <w:rFonts w:ascii="宋体" w:hAnsi="宋体" w:cs="宋体" w:hint="eastAsia"/>
              </w:rPr>
              <w:t>人社部发〔2019〕103号</w:t>
            </w:r>
          </w:p>
        </w:tc>
      </w:tr>
      <w:tr w14:textId="77777777" w14:paraId="1F03C5D9" w:rsidR="00BE755E">
        <w:trPr>
          <w:trHeight w:val="612" w:hRule="atLeast"/>
          <w:jc w:val="center"/>
        </w:trPr>
        <w:tc>
          <w:tcPr>
            <w:tcW w:w="590" w:type="pct"/>
          </w:tcPr>
          <w:p w14:paraId="03C1C7E0" w14:textId="77777777" w:rsidR="00BE755E" w:rsidRDefault="00B754C2">
            <w:pPr>
              <w:rPr>
                <w:szCs w:val="21"/>
                <w:rFonts w:ascii="宋体" w:hAnsi="宋体" w:cs="宋体"/>
              </w:rPr>
            </w:pPr>
            <w:r>
              <w:rPr>
                <w:szCs w:val="21"/>
                <w:rFonts w:ascii="宋体" w:hAnsi="宋体" w:cs="宋体" w:hint="eastAsia"/>
              </w:rPr>
              <w:t>6</w:t>
            </w:r>
          </w:p>
        </w:tc>
        <w:tc>
          <w:tcPr>
            <w:tcW w:w="2107" w:type="pct"/>
          </w:tcPr>
          <w:p w14:paraId="3C1D9FBC" w14:textId="77777777" w:rsidR="00BE755E" w:rsidRDefault="00B754C2">
            <w:pPr>
              <w:rPr>
                <w:szCs w:val="21"/>
                <w:rFonts w:ascii="宋体" w:hAnsi="宋体" w:cs="宋体"/>
              </w:rPr>
            </w:pPr>
            <w:r>
              <w:rPr>
                <w:szCs w:val="21"/>
                <w:rFonts w:ascii="宋体" w:hAnsi="宋体" w:cs="宋体" w:hint="eastAsia"/>
              </w:rPr>
              <w:t>《关于进一步健全社会保险经办服务标准化体系的意见》</w:t>
            </w:r>
          </w:p>
        </w:tc>
        <w:tc>
          <w:tcPr>
            <w:tcW w:w="843" w:type="pct"/>
          </w:tcPr>
          <w:p w14:paraId="5785D473" w14:textId="77777777" w:rsidR="00BE755E" w:rsidRDefault="00B754C2">
            <w:pPr>
              <w:rPr>
                <w:szCs w:val="21"/>
                <w:rFonts w:ascii="宋体" w:hAnsi="宋体" w:cs="宋体"/>
              </w:rPr>
            </w:pPr>
            <w:r>
              <w:rPr>
                <w:szCs w:val="21"/>
                <w:rFonts w:ascii="宋体" w:hAnsi="宋体" w:cs="宋体" w:hint="eastAsia"/>
              </w:rPr>
              <w:t>2017年</w:t>
            </w:r>
          </w:p>
        </w:tc>
        <w:tc>
          <w:tcPr>
            <w:tcW w:w="1457" w:type="pct"/>
          </w:tcPr>
          <w:p w14:paraId="443421DC" w14:textId="77777777" w:rsidR="00BE755E" w:rsidRDefault="00B754C2">
            <w:pPr>
              <w:rPr>
                <w:szCs w:val="21"/>
                <w:rFonts w:ascii="宋体" w:hAnsi="宋体" w:cs="宋体"/>
              </w:rPr>
            </w:pPr>
            <w:r>
              <w:rPr>
                <w:szCs w:val="21"/>
                <w:rFonts w:ascii="宋体" w:hAnsi="宋体" w:cs="宋体" w:hint="eastAsia"/>
              </w:rPr>
              <w:t>人社部发〔2017〕104号</w:t>
            </w:r>
          </w:p>
        </w:tc>
      </w:tr>
      <w:tr w14:textId="77777777" w14:paraId="20474D99" w:rsidR="00BE755E">
        <w:trPr>
          <w:trHeight w:val="397" w:hRule="atLeast"/>
          <w:jc w:val="center"/>
        </w:trPr>
        <w:tc>
          <w:tcPr>
            <w:tcW w:w="590" w:type="pct"/>
          </w:tcPr>
          <w:p w14:paraId="6EC9CFE6" w14:textId="77777777" w:rsidR="00BE755E" w:rsidRDefault="00B754C2">
            <w:pPr>
              <w:rPr>
                <w:szCs w:val="21"/>
                <w:rFonts w:ascii="宋体" w:hAnsi="宋体" w:cs="宋体"/>
              </w:rPr>
            </w:pPr>
            <w:r>
              <w:rPr>
                <w:szCs w:val="21"/>
                <w:rFonts w:ascii="宋体" w:hAnsi="宋体" w:cs="宋体" w:hint="eastAsia"/>
              </w:rPr>
              <w:t>7</w:t>
            </w:r>
          </w:p>
        </w:tc>
        <w:tc>
          <w:tcPr>
            <w:tcW w:w="2107" w:type="pct"/>
          </w:tcPr>
          <w:p w14:paraId="4F39A1FD" w14:textId="77777777" w:rsidR="00BE755E" w:rsidRDefault="00B754C2">
            <w:pPr>
              <w:rPr>
                <w:szCs w:val="21"/>
                <w:rFonts w:ascii="宋体" w:hAnsi="宋体" w:cs="宋体"/>
              </w:rPr>
            </w:pPr>
            <w:r>
              <w:rPr>
                <w:szCs w:val="21"/>
                <w:rFonts w:ascii="宋体" w:hAnsi="宋体" w:cs="宋体" w:hint="eastAsia"/>
              </w:rPr>
              <w:t>《人力资源社会保障部关于进一步做好人力资源和社会保障领域深化简政放权放管结合优化服务改革工作有关问题的通知》</w:t>
            </w:r>
          </w:p>
        </w:tc>
        <w:tc>
          <w:tcPr>
            <w:tcW w:w="843" w:type="pct"/>
          </w:tcPr>
          <w:p w14:paraId="7108556D" w14:textId="77777777" w:rsidR="00BE755E" w:rsidRDefault="00B754C2">
            <w:pPr>
              <w:rPr>
                <w:szCs w:val="21"/>
                <w:rFonts w:ascii="宋体" w:hAnsi="宋体" w:cs="宋体"/>
              </w:rPr>
            </w:pPr>
            <w:r>
              <w:rPr>
                <w:szCs w:val="21"/>
                <w:rFonts w:ascii="宋体" w:hAnsi="宋体" w:cs="宋体" w:hint="eastAsia"/>
              </w:rPr>
              <w:t>2017年</w:t>
            </w:r>
          </w:p>
        </w:tc>
        <w:tc>
          <w:tcPr>
            <w:tcW w:w="1457" w:type="pct"/>
          </w:tcPr>
          <w:p w14:paraId="67C233BA" w14:textId="77777777" w:rsidR="00BE755E" w:rsidRDefault="00B754C2">
            <w:pPr>
              <w:rPr>
                <w:szCs w:val="21"/>
                <w:rFonts w:ascii="宋体" w:hAnsi="宋体" w:cs="宋体"/>
              </w:rPr>
            </w:pPr>
            <w:r>
              <w:rPr>
                <w:szCs w:val="21"/>
                <w:rFonts w:ascii="宋体" w:hAnsi="宋体" w:cs="宋体" w:hint="eastAsia"/>
              </w:rPr>
              <w:t>人社部发〔2017〕57号</w:t>
            </w:r>
          </w:p>
        </w:tc>
      </w:tr>
      <w:tr w14:textId="77777777" w14:paraId="494BB1BF" w:rsidR="00BE755E">
        <w:trPr>
          <w:trHeight w:val="397" w:hRule="atLeast"/>
          <w:jc w:val="center"/>
        </w:trPr>
        <w:tc>
          <w:tcPr>
            <w:tcW w:w="590" w:type="pct"/>
          </w:tcPr>
          <w:p w14:paraId="6A78B70E" w14:textId="77777777" w:rsidR="00BE755E" w:rsidRDefault="00B754C2">
            <w:pPr>
              <w:rPr>
                <w:szCs w:val="21"/>
                <w:rFonts w:ascii="宋体" w:hAnsi="宋体" w:cs="宋体"/>
              </w:rPr>
            </w:pPr>
            <w:r>
              <w:rPr>
                <w:szCs w:val="21"/>
                <w:rFonts w:ascii="宋体" w:hAnsi="宋体" w:cs="宋体" w:hint="eastAsia"/>
              </w:rPr>
              <w:t>8</w:t>
            </w:r>
          </w:p>
        </w:tc>
        <w:tc>
          <w:tcPr>
            <w:tcW w:w="2107" w:type="pct"/>
          </w:tcPr>
          <w:p w14:paraId="34137113" w14:textId="77777777" w:rsidR="00BE755E" w:rsidRDefault="00B754C2">
            <w:pPr>
              <w:rPr>
                <w:szCs w:val="21"/>
                <w:rFonts w:ascii="宋体" w:hAnsi="宋体" w:cs="宋体"/>
              </w:rPr>
            </w:pPr>
            <w:r>
              <w:rPr>
                <w:szCs w:val="21"/>
                <w:rFonts w:ascii="宋体" w:hAnsi="宋体" w:cs="宋体" w:hint="eastAsia"/>
              </w:rPr>
              <w:t>《</w:t>
            </w:r>
            <w:r>
              <w:rPr>
                <w:kern w:val="0"/>
                <w:szCs w:val="21"/>
                <w:rFonts w:ascii="宋体" w:hAnsi="宋体" w:cs="宋体" w:hint="eastAsia"/>
              </w:rPr>
              <w:t>国家政务服</w:t>
            </w:r>
            <w:r>
              <w:rPr>
                <w:color w:val="000000"/>
                <w:lang w:bidi="ar"/>
                <w:kern w:val="0"/>
                <w:szCs w:val="21"/>
                <w:rFonts w:ascii="宋体" w:hAnsi="宋体" w:cs="宋体" w:hint="eastAsia"/>
              </w:rPr>
              <w:t>务平台政务服务事项基本目录及实施清单第 1 部分：编码要求》</w:t>
            </w:r>
          </w:p>
        </w:tc>
        <w:tc>
          <w:tcPr>
            <w:tcW w:w="843" w:type="pct"/>
          </w:tcPr>
          <w:p w14:paraId="68E5A956" w14:textId="77777777" w:rsidR="00BE755E" w:rsidRDefault="00B754C2">
            <w:pPr>
              <w:rPr>
                <w:szCs w:val="21"/>
                <w:rFonts w:ascii="宋体" w:hAnsi="宋体" w:cs="宋体"/>
              </w:rPr>
            </w:pPr>
            <w:r>
              <w:rPr>
                <w:szCs w:val="21"/>
                <w:rFonts w:ascii="宋体" w:hAnsi="宋体" w:cs="宋体" w:hint="eastAsia"/>
              </w:rPr>
              <w:t>2018年</w:t>
            </w:r>
          </w:p>
        </w:tc>
        <w:tc>
          <w:tcPr>
            <w:tcW w:w="1457" w:type="pct"/>
          </w:tcPr>
          <w:p w14:paraId="4D9E345D" w14:textId="77777777" w:rsidR="00BE755E" w:rsidRDefault="00B754C2">
            <w:pPr>
              <w:rPr>
                <w:szCs w:val="21"/>
                <w:rFonts w:ascii="宋体" w:hAnsi="宋体" w:cs="宋体"/>
              </w:rPr>
            </w:pPr>
            <w:r>
              <w:rPr>
                <w:szCs w:val="21"/>
                <w:rFonts w:ascii="宋体" w:hAnsi="宋体" w:cs="宋体" w:hint="eastAsia"/>
              </w:rPr>
              <w:t>国务院</w:t>
            </w:r>
          </w:p>
        </w:tc>
      </w:tr>
    </w:tbl>
    <w:p w14:paraId="77EEBDAE" w14:textId="77777777" w:rsidR="00BE755E" w:rsidRDefault="00BE755E"/>
    <w:p w14:paraId="1CEFBF7D" w14:textId="77777777" w:rsidR="00BE755E" w:rsidRDefault="00B754C2">
      <w:pPr>
        <w:pStyle w:val="1"/>
        <w:numPr>
          <w:ilvl w:val="0"/>
          <w:numId w:val="1"/>
        </w:numPr>
        <w:ind w:firstLine="0" w:left="0"/>
        <w:rPr>
          <w:sz w:val="28"/>
          <w:szCs w:val="28"/>
        </w:rPr>
      </w:pPr>
      <w:bookmarkStart w:id="71" w:name="_Toc134694125"/>
      <w:bookmarkEnd w:id="71"/>
      <w:r>
        <w:rPr>
          <w:sz w:val="28"/>
          <w:szCs w:val="28"/>
          <w:rFonts w:hint="eastAsia"/>
        </w:rPr>
        <w:t>社保服务</w:t>
      </w:r>
    </w:p>
    <w:p w14:paraId="3491DAE1" w14:textId="77777777" w:rsidR="00BE755E" w:rsidRDefault="00B754C2">
      <w:pPr>
        <w:pStyle w:val="2"/>
        <w:tabs>
          <w:tab w:val="clear" w:pos="576"/>
        </w:tabs>
        <w:spacing w:after="0" w:before="0" w:line="360" w:lineRule="auto"/>
        <w:ind w:firstLine="0" w:left="0"/>
        <w:rPr>
          <w:sz w:val="24"/>
          <w:kern w:val="2"/>
          <w:szCs w:val="24"/>
          <w:rFonts w:ascii="宋体" w:hAnsi="宋体"/>
        </w:rPr>
      </w:pPr>
      <w:bookmarkStart w:id="72" w:name="_Toc134694126"/>
      <w:bookmarkEnd w:id="72"/>
      <w:r>
        <w:rPr>
          <w:sz w:val="24"/>
          <w:kern w:val="2"/>
          <w:szCs w:val="24"/>
          <w:rFonts w:ascii="宋体" w:hAnsi="宋体" w:hint="eastAsia"/>
        </w:rPr>
        <w:t>综合查询</w:t>
      </w:r>
    </w:p>
    <w:p w14:paraId="5A86B39E" w14:textId="77777777" w:rsidR="00BE755E" w:rsidRDefault="00B754C2">
      <w:pPr>
        <w:pStyle w:val="3"/>
        <w:tabs>
          <w:tab w:val="clear" w:pos="720"/>
        </w:tabs>
        <w:spacing w:after="0" w:before="0" w:line="360" w:lineRule="auto"/>
        <w:ind w:firstLine="0" w:left="0"/>
        <w:rPr>
          <w:sz w:val="24"/>
          <w:szCs w:val="24"/>
          <w:rFonts w:ascii="宋体" w:hAnsi="宋体"/>
        </w:rPr>
      </w:pPr>
      <w:bookmarkStart w:id="73" w:name="_Toc134694127"/>
      <w:bookmarkEnd w:id="73"/>
      <w:r>
        <w:rPr>
          <w:sz w:val="24"/>
          <w:szCs w:val="24"/>
          <w:rFonts w:ascii="宋体" w:hAnsi="宋体" w:hint="eastAsia"/>
        </w:rPr>
        <w:t>缴费信息查询</w:t>
      </w:r>
    </w:p>
    <w:p w14:paraId="7CA591FB" w14:textId="77777777" w:rsidR="00BE755E" w:rsidRDefault="00B754C2">
      <w:pPr>
        <w:spacing w:line="360" w:lineRule="auto"/>
        <w:ind w:firstLine="449" w:firstLineChars="200"/>
        <w:rPr>
          <w:b w:val="1"/>
          <w:rFonts w:ascii="宋体" w:hAnsi="宋体"/>
        </w:rPr>
      </w:pPr>
      <w:r>
        <w:rPr>
          <w:b w:val="1"/>
          <w:rFonts w:ascii="宋体" w:hAnsi="宋体" w:hint="eastAsia"/>
        </w:rPr>
        <w:t>功能描述：</w:t>
      </w:r>
      <w:r>
        <w:rPr>
          <w:szCs w:val="21"/>
          <w:rFonts w:ascii="宋体" w:hAnsi="宋体" w:hint="eastAsia"/>
        </w:rPr>
        <w:t>正常参保人员缴费信息查询</w:t>
      </w:r>
    </w:p>
    <w:p w14:paraId="76DE455D" w14:textId="77777777" w:rsidR="00BE755E" w:rsidRDefault="00B754C2">
      <w:pPr>
        <w:spacing w:line="360" w:lineRule="auto"/>
        <w:ind w:firstLine="449" w:firstLineChars="200"/>
      </w:pPr>
      <w:r>
        <w:rPr>
          <w:b w:val="1"/>
          <w:rFonts w:ascii="宋体" w:hAnsi="宋体" w:hint="eastAsia"/>
        </w:rPr>
        <w:t>操作步骤：</w:t>
      </w:r>
    </w:p>
    <w:p w14:paraId="4817F24D" w14:textId="77777777" w:rsidR="00BE755E" w:rsidRDefault="00B754C2">
      <w:pPr>
        <w:numPr>
          <w:ilvl w:val="0"/>
          <w:numId w:val="3"/>
        </w:numPr>
        <w:spacing w:line="360" w:lineRule="auto"/>
        <w:ind w:firstLine="448" w:firstLineChars="200" w:left="0"/>
        <w:rPr>
          <w:rFonts w:ascii="宋体" w:hAnsi="宋体"/>
        </w:rPr>
      </w:pPr>
      <w:r>
        <w:rPr>
          <w:rFonts w:ascii="宋体" w:hAnsi="宋体" w:hint="eastAsia"/>
        </w:rPr>
        <w:t>登录进入网站首页，单击菜单【首页】-【社保服务】-【综合查询】-【缴费信息查询】；</w:t>
      </w:r>
    </w:p>
    <w:p w14:paraId="59B75501" w14:textId="77777777" w:rsidR="00BE755E" w:rsidRDefault="00B754C2">
      <w:pPr>
        <w:jc w:val="center"/>
      </w:pPr>
      <w:r>
        <w:rPr/>
        <w:lastRenderedPageBreak/>
      </w:r>
      <w:r>
        <w:rPr/>
        <w:drawing>
          <wp:inline distT="0" distB="0" distL="114300" distR="114300" wp14:anchorId="40102763" wp14:editId="46C3D842">
            <wp:extent cx="5396230" cy="3206750"/>
            <wp:effectExtent l="0" t="0" r="13970" b="1270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pic:nvPicPr>
                  <pic:blipFill>
                    <a:blip r:embed="rId10"/>
                    <a:stretch>
                      <a:fillRect/>
                    </a:stretch>
                  </pic:blipFill>
                  <pic:spPr>
                    <a:xfrm>
                      <a:off x="0" y="0"/>
                      <a:ext cx="5396230" cy="3206750"/>
                    </a:xfrm>
                    <a:prstGeom prst="rect">
                      <a:avLst/>
                    </a:prstGeom>
                    <a:noFill/>
                    <a:ln w="12700">
                      <a:noFill/>
                    </a:ln>
                  </pic:spPr>
                </pic:pic>
              </a:graphicData>
            </a:graphic>
          </wp:inline>
        </w:drawing>
      </w:r>
    </w:p>
    <w:p w14:paraId="6944E9D1" w14:textId="77777777" w:rsidR="00BE755E" w:rsidRDefault="00B754C2">
      <w:pPr>
        <w:jc w:val="center"/>
      </w:pPr>
      <w:r>
        <w:rPr>
          <w:sz w:val="18"/>
          <w:szCs w:val="18"/>
          <w:rFonts w:ascii="宋体" w:hAnsi="宋体" w:cs="宋体" w:hint="eastAsia"/>
        </w:rPr>
        <w:t xml:space="preserve">图 </w:t>
      </w:r>
      <w:r>
        <w:rPr>
          <w:sz w:val="18"/>
          <w:szCs w:val="18"/>
          <w:rFonts w:ascii="宋体" w:hAnsi="宋体" w:cs="宋体" w:hint="eastAsia"/>
        </w:rPr>
        <w:fldChar w:fldCharType="begin"/>
      </w:r>
      <w:r>
        <w:rPr>
          <w:sz w:val="18"/>
          <w:szCs w:val="18"/>
          <w:rFonts w:ascii="宋体" w:hAnsi="宋体" w:cs="宋体" w:hint="eastAsia"/>
        </w:rPr>
        <w:instrText xml:space="preserve"> SEQ 图 \* ARABIC </w:instrText>
      </w:r>
      <w:r>
        <w:rPr>
          <w:sz w:val="18"/>
          <w:szCs w:val="18"/>
          <w:rFonts w:ascii="宋体" w:hAnsi="宋体" w:cs="宋体" w:hint="eastAsia"/>
        </w:rPr>
        <w:fldChar w:fldCharType="separate"/>
      </w:r>
      <w:r>
        <w:rPr>
          <w:sz w:val="18"/>
          <w:szCs w:val="18"/>
          <w:rFonts w:ascii="宋体" w:hAnsi="宋体" w:cs="宋体" w:hint="eastAsia"/>
        </w:rPr>
        <w:t>1</w:t>
      </w:r>
      <w:r>
        <w:rPr>
          <w:sz w:val="18"/>
          <w:szCs w:val="18"/>
          <w:rFonts w:ascii="宋体" w:hAnsi="宋体" w:cs="宋体" w:hint="eastAsia"/>
        </w:rPr>
        <w:fldChar w:fldCharType="end"/>
      </w:r>
      <w:r>
        <w:rPr>
          <w:sz w:val="18"/>
          <w:szCs w:val="18"/>
          <w:rFonts w:ascii="宋体" w:hAnsi="宋体" w:cs="宋体" w:hint="eastAsia"/>
        </w:rPr>
        <w:t>：缴费信息查询界面</w:t>
      </w:r>
    </w:p>
    <w:p w14:paraId="13CAEAB1" w14:textId="77777777" w:rsidR="00BE755E" w:rsidRDefault="00B754C2">
      <w:pPr>
        <w:pStyle w:val="3"/>
        <w:tabs>
          <w:tab w:val="clear" w:pos="720"/>
        </w:tabs>
        <w:spacing w:after="0" w:before="0" w:line="360" w:lineRule="auto"/>
        <w:ind w:firstLine="0" w:left="0"/>
        <w:rPr>
          <w:sz w:val="24"/>
          <w:szCs w:val="24"/>
          <w:rFonts w:ascii="宋体" w:hAnsi="宋体"/>
        </w:rPr>
      </w:pPr>
      <w:bookmarkStart w:id="74" w:name="_Toc134694128"/>
      <w:bookmarkEnd w:id="74"/>
      <w:r>
        <w:rPr>
          <w:sz w:val="24"/>
          <w:szCs w:val="24"/>
          <w:rFonts w:ascii="宋体" w:hAnsi="宋体" w:hint="eastAsia"/>
        </w:rPr>
        <w:t>参保信息查询</w:t>
      </w:r>
    </w:p>
    <w:p w14:paraId="6A9A5420" w14:textId="77777777" w:rsidR="00BE755E" w:rsidRDefault="00B754C2">
      <w:pPr>
        <w:spacing w:line="360" w:lineRule="auto"/>
        <w:ind w:firstLine="449" w:firstLineChars="200"/>
        <w:rPr>
          <w:b w:val="1"/>
          <w:rFonts w:ascii="宋体" w:hAnsi="宋体"/>
        </w:rPr>
      </w:pPr>
      <w:r>
        <w:rPr>
          <w:b w:val="1"/>
          <w:rFonts w:ascii="宋体" w:hAnsi="宋体" w:hint="eastAsia"/>
        </w:rPr>
        <w:t>功能描述：</w:t>
      </w:r>
      <w:r>
        <w:rPr>
          <w:szCs w:val="21"/>
          <w:rFonts w:ascii="宋体" w:hAnsi="宋体" w:hint="eastAsia"/>
        </w:rPr>
        <w:t>个人参保信息查询</w:t>
      </w:r>
    </w:p>
    <w:p w14:paraId="3D9A48EF" w14:textId="77777777" w:rsidR="00BE755E" w:rsidRDefault="00B754C2">
      <w:pPr>
        <w:spacing w:line="360" w:lineRule="auto"/>
        <w:ind w:firstLine="449" w:firstLineChars="200"/>
      </w:pPr>
      <w:r>
        <w:rPr>
          <w:b w:val="1"/>
          <w:rFonts w:ascii="宋体" w:hAnsi="宋体" w:hint="eastAsia"/>
        </w:rPr>
        <w:t>操作步骤：</w:t>
      </w:r>
    </w:p>
    <w:p w14:paraId="62ECD595" w14:textId="77777777" w:rsidR="00BE755E" w:rsidRDefault="00B754C2">
      <w:pPr>
        <w:numPr>
          <w:ilvl w:val="0"/>
          <w:numId w:val="4"/>
        </w:numPr>
        <w:spacing w:line="360" w:lineRule="auto"/>
        <w:ind w:firstLine="448" w:firstLineChars="200" w:left="0"/>
        <w:rPr>
          <w:b w:val="1"/>
          <w:sz w:val="24"/>
          <w:bCs/>
          <w:rFonts w:ascii="宋体" w:hAnsi="宋体"/>
        </w:rPr>
      </w:pPr>
      <w:r>
        <w:rPr>
          <w:rFonts w:ascii="宋体" w:hAnsi="宋体" w:hint="eastAsia"/>
        </w:rPr>
        <w:t>登录进入网站首页，单击菜单【首页】-【社保服务】-【综合查询】-【参保信息查询】；</w:t>
      </w:r>
    </w:p>
    <w:p w14:paraId="32CAB063" w14:textId="77777777" w:rsidR="00BE755E" w:rsidRDefault="00B754C2">
      <w:pPr>
        <w:jc w:val="center"/>
      </w:pPr>
      <w:r>
        <w:rPr/>
        <w:drawing>
          <wp:inline distT="0" distB="0" distL="114300" distR="114300" wp14:anchorId="624C26E7" wp14:editId="1E7D5E56">
            <wp:extent cx="5390515" cy="3239135"/>
            <wp:effectExtent l="0" t="0" r="635" b="1841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pic:cNvPicPr/>
                  </pic:nvPicPr>
                  <pic:blipFill>
                    <a:blip r:embed="rId11"/>
                    <a:stretch>
                      <a:fillRect/>
                    </a:stretch>
                  </pic:blipFill>
                  <pic:spPr>
                    <a:xfrm>
                      <a:off x="0" y="0"/>
                      <a:ext cx="5390515" cy="3239135"/>
                    </a:xfrm>
                    <a:prstGeom prst="rect">
                      <a:avLst/>
                    </a:prstGeom>
                    <a:noFill/>
                    <a:ln w="12700">
                      <a:noFill/>
                    </a:ln>
                  </pic:spPr>
                </pic:pic>
              </a:graphicData>
            </a:graphic>
          </wp:inline>
        </w:drawing>
      </w:r>
    </w:p>
    <w:p w14:paraId="24DD9817" w14:textId="77777777" w:rsidR="00BE755E" w:rsidRDefault="00B754C2">
      <w:pPr>
        <w:jc w:val="center"/>
      </w:pPr>
      <w:r>
        <w:rPr>
          <w:sz w:val="18"/>
          <w:szCs w:val="18"/>
          <w:rFonts w:ascii="宋体" w:hAnsi="宋体" w:cs="宋体" w:hint="eastAsia"/>
        </w:rPr>
        <w:t>图 2：参保信息查询界面</w:t>
      </w:r>
    </w:p>
    <w:p w14:paraId="642060D4" w14:textId="77777777" w:rsidR="00BE755E" w:rsidRDefault="00B754C2">
      <w:pPr>
        <w:pStyle w:val="3"/>
        <w:tabs>
          <w:tab w:val="clear" w:pos="720"/>
        </w:tabs>
        <w:spacing w:after="0" w:before="0" w:line="360" w:lineRule="auto"/>
        <w:ind w:firstLine="0" w:left="0"/>
      </w:pPr>
      <w:bookmarkStart w:id="75" w:name="_Toc134694129"/>
      <w:bookmarkEnd w:id="75"/>
      <w:r>
        <w:rPr>
          <w:sz w:val="24"/>
          <w:szCs w:val="24"/>
          <w:rFonts w:ascii="宋体" w:hAnsi="宋体" w:hint="eastAsia"/>
        </w:rPr>
        <w:lastRenderedPageBreak/>
      </w:r>
      <w:r>
        <w:rPr>
          <w:sz w:val="24"/>
          <w:szCs w:val="24"/>
          <w:rFonts w:ascii="宋体" w:hAnsi="宋体" w:hint="eastAsia"/>
        </w:rPr>
        <w:t>个人账户查询</w:t>
      </w:r>
    </w:p>
    <w:p w14:paraId="492F80E1" w14:textId="77777777" w:rsidR="00BE755E" w:rsidRDefault="00B754C2">
      <w:pPr>
        <w:spacing w:line="360" w:lineRule="auto"/>
        <w:ind w:firstLine="449" w:firstLineChars="200"/>
        <w:rPr>
          <w:b w:val="1"/>
          <w:rFonts w:ascii="宋体" w:hAnsi="宋体"/>
        </w:rPr>
      </w:pPr>
      <w:r>
        <w:rPr>
          <w:b w:val="1"/>
          <w:rFonts w:ascii="宋体" w:hAnsi="宋体" w:hint="eastAsia"/>
        </w:rPr>
        <w:t>功能描述：</w:t>
      </w:r>
      <w:r>
        <w:rPr>
          <w:bCs/>
          <w:szCs w:val="21"/>
          <w:rFonts w:ascii="宋体" w:hAnsi="宋体" w:hint="eastAsia"/>
        </w:rPr>
        <w:t>个人账户查询</w:t>
      </w:r>
    </w:p>
    <w:p w14:paraId="3E7005BD" w14:textId="77777777" w:rsidR="00BE755E" w:rsidRDefault="00B754C2">
      <w:pPr>
        <w:spacing w:line="360" w:lineRule="auto"/>
        <w:ind w:firstLine="449" w:firstLineChars="200"/>
      </w:pPr>
      <w:r>
        <w:rPr>
          <w:b w:val="1"/>
          <w:rFonts w:ascii="宋体" w:hAnsi="宋体" w:hint="eastAsia"/>
        </w:rPr>
        <w:t>操作步骤：</w:t>
      </w:r>
    </w:p>
    <w:p w14:paraId="6A9900DE" w14:textId="77777777" w:rsidR="00BE755E" w:rsidRDefault="00B754C2">
      <w:pPr>
        <w:numPr>
          <w:ilvl w:val="0"/>
          <w:numId w:val="5"/>
        </w:numPr>
        <w:spacing w:line="360" w:lineRule="auto"/>
        <w:ind w:firstLine="448" w:firstLineChars="200" w:left="0"/>
        <w:rPr>
          <w:rFonts w:ascii="宋体" w:hAnsi="宋体"/>
        </w:rPr>
      </w:pPr>
      <w:r>
        <w:rPr>
          <w:rFonts w:ascii="宋体" w:hAnsi="宋体" w:hint="eastAsia"/>
        </w:rPr>
        <w:t>登录进入网站首页，点击菜单【首页】-【社保服务】-【综合查询】-【个人账户查询】；</w:t>
      </w:r>
    </w:p>
    <w:p w14:paraId="0AC3435B" w14:textId="77777777" w:rsidR="00BE755E" w:rsidRDefault="00B754C2">
      <w:pPr>
        <w:jc w:val="left"/>
        <w:spacing w:line="360" w:lineRule="auto"/>
        <w:ind w:left="448" w:leftChars="200"/>
        <w:rPr>
          <w:b w:val="1"/>
          <w:sz w:val="24"/>
          <w:bCs/>
          <w:rFonts w:ascii="宋体" w:hAnsi="宋体"/>
        </w:rPr>
      </w:pPr>
      <w:r>
        <w:rPr/>
        <w:drawing>
          <wp:inline distT="0" distB="0" distL="114300" distR="114300" wp14:anchorId="4A98CABB" wp14:editId="62A63854">
            <wp:extent cx="5391150" cy="3226435"/>
            <wp:effectExtent l="0" t="0" r="0" b="12065"/>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pic:cNvPicPr/>
                  </pic:nvPicPr>
                  <pic:blipFill>
                    <a:blip r:embed="rId12"/>
                    <a:stretch>
                      <a:fillRect/>
                    </a:stretch>
                  </pic:blipFill>
                  <pic:spPr>
                    <a:xfrm>
                      <a:off x="0" y="0"/>
                      <a:ext cx="5391150" cy="3226435"/>
                    </a:xfrm>
                    <a:prstGeom prst="rect">
                      <a:avLst/>
                    </a:prstGeom>
                    <a:noFill/>
                    <a:ln w="12700">
                      <a:noFill/>
                    </a:ln>
                  </pic:spPr>
                </pic:pic>
              </a:graphicData>
            </a:graphic>
          </wp:inline>
        </w:drawing>
      </w:r>
    </w:p>
    <w:p w14:paraId="7FFBB373" w14:textId="77777777" w:rsidR="00BE755E" w:rsidRDefault="00B754C2">
      <w:pPr>
        <w:jc w:val="center"/>
        <w:spacing w:line="360" w:lineRule="auto"/>
        <w:ind w:left="448" w:leftChars="200"/>
        <w:rPr>
          <w:sz w:val="18"/>
          <w:szCs w:val="18"/>
          <w:rFonts w:ascii="宋体" w:hAnsi="宋体" w:cs="宋体"/>
        </w:rPr>
      </w:pPr>
      <w:r>
        <w:rPr>
          <w:sz w:val="18"/>
          <w:szCs w:val="18"/>
          <w:rFonts w:ascii="宋体" w:hAnsi="宋体" w:cs="宋体" w:hint="eastAsia"/>
        </w:rPr>
        <w:t>图 3：个人账户查询界面</w:t>
      </w:r>
    </w:p>
    <w:p w14:paraId="76204839" w14:textId="77777777" w:rsidR="00BE755E" w:rsidRDefault="00B754C2">
      <w:pPr>
        <w:pStyle w:val="3"/>
        <w:tabs>
          <w:tab w:val="clear" w:pos="720"/>
        </w:tabs>
        <w:spacing w:after="0" w:before="0" w:line="360" w:lineRule="auto"/>
        <w:ind w:firstLine="0" w:left="0"/>
      </w:pPr>
      <w:bookmarkStart w:id="76" w:name="_Toc134694130"/>
      <w:bookmarkEnd w:id="76"/>
      <w:r>
        <w:rPr>
          <w:sz w:val="24"/>
          <w:szCs w:val="24"/>
          <w:rFonts w:ascii="宋体" w:hAnsi="宋体" w:hint="eastAsia"/>
        </w:rPr>
        <w:t>待遇资格认证记录查询</w:t>
      </w:r>
    </w:p>
    <w:p w14:paraId="4F7F9FE0" w14:textId="77777777" w:rsidR="00BE755E" w:rsidRDefault="00B754C2">
      <w:pPr>
        <w:spacing w:line="360" w:lineRule="auto"/>
        <w:ind w:firstLine="449" w:firstLineChars="200"/>
        <w:rPr>
          <w:b w:val="1"/>
          <w:rFonts w:ascii="宋体" w:hAnsi="宋体"/>
        </w:rPr>
      </w:pPr>
      <w:r>
        <w:rPr>
          <w:b w:val="1"/>
          <w:rFonts w:ascii="宋体" w:hAnsi="宋体" w:hint="eastAsia"/>
        </w:rPr>
        <w:t>功能描述：</w:t>
      </w:r>
      <w:r>
        <w:rPr>
          <w:bCs/>
          <w:szCs w:val="21"/>
          <w:rFonts w:ascii="宋体" w:hAnsi="宋体" w:hint="eastAsia"/>
        </w:rPr>
        <w:t>待遇资格认证记录查询</w:t>
      </w:r>
    </w:p>
    <w:p w14:paraId="6E25473D" w14:textId="77777777" w:rsidR="00BE755E" w:rsidRDefault="00B754C2">
      <w:pPr>
        <w:spacing w:line="360" w:lineRule="auto"/>
        <w:ind w:firstLine="449" w:firstLineChars="200"/>
      </w:pPr>
      <w:r>
        <w:rPr>
          <w:b w:val="1"/>
          <w:rFonts w:ascii="宋体" w:hAnsi="宋体" w:hint="eastAsia"/>
        </w:rPr>
        <w:t>操作步骤：</w:t>
      </w:r>
    </w:p>
    <w:p w14:paraId="272ADA76" w14:textId="77777777" w:rsidR="00BE755E" w:rsidRDefault="00B754C2">
      <w:pPr>
        <w:numPr>
          <w:ilvl w:val="0"/>
          <w:numId w:val="6"/>
        </w:numPr>
        <w:spacing w:line="360" w:lineRule="auto"/>
        <w:ind w:firstLine="448" w:firstLineChars="200" w:left="0"/>
        <w:rPr>
          <w:rFonts w:ascii="宋体" w:hAnsi="宋体"/>
        </w:rPr>
      </w:pPr>
      <w:r>
        <w:rPr>
          <w:rFonts w:ascii="宋体" w:hAnsi="宋体" w:hint="eastAsia"/>
        </w:rPr>
        <w:t>登录进入网站首页，点击菜单【首页】-【社保服务】-【综合查询】-【待遇资格认证记录查询】；</w:t>
      </w:r>
    </w:p>
    <w:p w14:paraId="320B988A" w14:textId="77777777" w:rsidR="00BE755E" w:rsidRDefault="00B754C2">
      <w:pPr>
        <w:jc w:val="left"/>
        <w:spacing w:line="360" w:lineRule="auto"/>
        <w:ind w:left="448" w:leftChars="200"/>
        <w:rPr>
          <w:b w:val="1"/>
          <w:sz w:val="24"/>
          <w:bCs/>
          <w:rFonts w:ascii="宋体" w:hAnsi="宋体"/>
        </w:rPr>
      </w:pPr>
      <w:r>
        <w:rPr/>
        <w:lastRenderedPageBreak/>
      </w:r>
      <w:r>
        <w:rPr/>
        <w:drawing>
          <wp:inline distT="0" distB="0" distL="114300" distR="114300" wp14:anchorId="1DCBEAE6" wp14:editId="32FF411D">
            <wp:extent cx="5390515" cy="3201670"/>
            <wp:effectExtent l="0" t="0" r="635" b="1778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
                    <pic:cNvPicPr/>
                  </pic:nvPicPr>
                  <pic:blipFill>
                    <a:blip r:embed="rId13"/>
                    <a:stretch>
                      <a:fillRect/>
                    </a:stretch>
                  </pic:blipFill>
                  <pic:spPr>
                    <a:xfrm>
                      <a:off x="0" y="0"/>
                      <a:ext cx="5390515" cy="3201670"/>
                    </a:xfrm>
                    <a:prstGeom prst="rect">
                      <a:avLst/>
                    </a:prstGeom>
                    <a:noFill/>
                    <a:ln w="12700">
                      <a:noFill/>
                    </a:ln>
                  </pic:spPr>
                </pic:pic>
              </a:graphicData>
            </a:graphic>
          </wp:inline>
        </w:drawing>
      </w:r>
    </w:p>
    <w:p w14:paraId="01E7BE67" w14:textId="582EB738" w:rsidR="00BE755E" w:rsidRDefault="00B754C2">
      <w:pPr>
        <w:jc w:val="center"/>
        <w:spacing w:line="360" w:lineRule="auto"/>
        <w:ind w:left="448" w:leftChars="200"/>
        <w:rPr>
          <w:sz w:val="18"/>
          <w:szCs w:val="18"/>
          <w:rFonts w:ascii="宋体" w:hAnsi="宋体" w:cs="宋体"/>
        </w:rPr>
      </w:pPr>
      <w:r>
        <w:rPr>
          <w:sz w:val="18"/>
          <w:szCs w:val="18"/>
          <w:rFonts w:ascii="宋体" w:hAnsi="宋体" w:cs="宋体" w:hint="eastAsia"/>
        </w:rPr>
        <w:t>图 4：待遇资格认证记录查询界面</w:t>
      </w:r>
    </w:p>
    <w:p w14:paraId="4D125C3F" w14:textId="77777777" w:rsidR="006A5228" w:rsidRDefault="006A5228" w:rsidP="006A5228">
      <w:pPr>
        <w:pStyle w:val="3"/>
        <w:tabs>
          <w:tab w:val="clear" w:pos="720"/>
        </w:tabs>
        <w:spacing w:after="0" w:before="0" w:line="360" w:lineRule="auto"/>
        <w:ind w:firstLine="0" w:left="0"/>
        <w:rPr>
          <w:sz w:val="24"/>
          <w:szCs w:val="24"/>
          <w:rFonts w:ascii="宋体" w:hAnsi="宋体"/>
        </w:rPr>
      </w:pPr>
      <w:bookmarkStart w:id="77" w:name="_Toc134694131"/>
      <w:bookmarkEnd w:id="77"/>
      <w:r>
        <w:rPr>
          <w:sz w:val="24"/>
          <w:szCs w:val="24"/>
          <w:rFonts w:ascii="宋体" w:hAnsi="宋体" w:hint="eastAsia"/>
        </w:rPr>
        <w:t>劳动能力鉴定信息查询</w:t>
      </w:r>
    </w:p>
    <w:p w14:paraId="5469BF0B" w14:textId="77777777" w:rsidR="006A5228" w:rsidRDefault="006A5228" w:rsidP="006A5228">
      <w:pPr>
        <w:spacing w:line="360" w:lineRule="auto"/>
        <w:ind w:firstLine="449" w:firstLineChars="200"/>
        <w:rPr>
          <w:b w:val="1"/>
          <w:rFonts w:ascii="宋体" w:hAnsi="宋体"/>
        </w:rPr>
      </w:pPr>
      <w:r>
        <w:rPr>
          <w:b w:val="1"/>
          <w:rFonts w:ascii="宋体" w:hAnsi="宋体" w:hint="eastAsia"/>
        </w:rPr>
        <w:t>功能描述：劳动能力鉴定信息查询</w:t>
      </w:r>
    </w:p>
    <w:p w14:paraId="77D2E0E2" w14:textId="77777777" w:rsidR="006A5228" w:rsidRDefault="006A5228" w:rsidP="006A5228">
      <w:pPr>
        <w:spacing w:line="360" w:lineRule="auto"/>
        <w:ind w:firstLine="449" w:firstLineChars="200"/>
      </w:pPr>
      <w:r>
        <w:rPr>
          <w:b w:val="1"/>
          <w:rFonts w:ascii="宋体" w:hAnsi="宋体" w:hint="eastAsia"/>
        </w:rPr>
        <w:t>操作步骤：</w:t>
      </w:r>
    </w:p>
    <w:p w14:paraId="700A40C6" w14:textId="77777777" w:rsidR="006A5228" w:rsidRDefault="006A5228" w:rsidP="006A5228">
      <w:pPr>
        <w:numPr>
          <w:ilvl w:val="0"/>
          <w:numId w:val="33"/>
        </w:numPr>
        <w:spacing w:line="360" w:lineRule="auto"/>
        <w:ind w:firstLine="448" w:firstLineChars="200" w:left="0"/>
        <w:rPr>
          <w:rFonts w:ascii="宋体" w:hAnsi="宋体"/>
        </w:rPr>
      </w:pPr>
      <w:r>
        <w:rPr>
          <w:rFonts w:ascii="宋体" w:hAnsi="宋体" w:hint="eastAsia"/>
        </w:rPr>
        <w:t>登录进入网站首页，点击菜单【社保服务】-【工伤保险】-【劳动能力鉴定信息查询】；</w:t>
      </w:r>
    </w:p>
    <w:p w14:paraId="5463E3BD" w14:textId="77777777" w:rsidR="006A5228" w:rsidRDefault="006A5228" w:rsidP="006A5228">
      <w:pPr>
        <w:jc w:val="center"/>
        <w:spacing w:line="360" w:lineRule="auto"/>
        <w:ind w:left="448" w:leftChars="200"/>
      </w:pPr>
      <w:r>
        <w:rPr/>
        <w:drawing>
          <wp:inline distT="0" distB="0" distL="114300" distR="114300" wp14:anchorId="1724B496" wp14:editId="763099AF">
            <wp:extent cx="5398770" cy="2685415"/>
            <wp:effectExtent l="0" t="0" r="11430" b="12065"/>
            <wp:docPr id="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0"/>
                    <pic:cNvPicPr/>
                  </pic:nvPicPr>
                  <pic:blipFill>
                    <a:blip r:embed="rId14"/>
                    <a:stretch>
                      <a:fillRect/>
                    </a:stretch>
                  </pic:blipFill>
                  <pic:spPr>
                    <a:xfrm>
                      <a:off x="0" y="0"/>
                      <a:ext cx="5398770" cy="2685415"/>
                    </a:xfrm>
                    <a:prstGeom prst="rect">
                      <a:avLst/>
                    </a:prstGeom>
                    <a:noFill/>
                    <a:ln w="12700">
                      <a:noFill/>
                    </a:ln>
                  </pic:spPr>
                </pic:pic>
              </a:graphicData>
            </a:graphic>
          </wp:inline>
        </w:drawing>
      </w:r>
    </w:p>
    <w:p w14:paraId="1337D0A3" w14:textId="77777777" w:rsidR="006A5228" w:rsidRPr="006A5228" w:rsidRDefault="006A5228" w:rsidP="006A5228"/>
    <w:p w14:paraId="646A2940" w14:textId="77777777" w:rsidR="00E22EF6" w:rsidRDefault="00E22EF6" w:rsidP="00E22EF6">
      <w:pPr>
        <w:pStyle w:val="3"/>
        <w:tabs>
          <w:tab w:val="clear" w:pos="720"/>
        </w:tabs>
        <w:spacing w:after="0" w:before="0" w:line="360" w:lineRule="auto"/>
        <w:ind w:firstLine="0" w:left="0"/>
        <w:rPr>
          <w:sz w:val="24"/>
          <w:szCs w:val="24"/>
          <w:rFonts w:ascii="宋体" w:hAnsi="宋体"/>
        </w:rPr>
      </w:pPr>
      <w:bookmarkStart w:id="78" w:name="_Toc386"/>
      <w:bookmarkStart w:id="79" w:name="_Toc134694132"/>
      <w:bookmarkEnd w:id="78"/>
      <w:bookmarkEnd w:id="79"/>
      <w:r>
        <w:rPr>
          <w:sz w:val="24"/>
          <w:szCs w:val="24"/>
          <w:rFonts w:ascii="宋体" w:hAnsi="宋体" w:hint="eastAsia"/>
        </w:rPr>
        <w:lastRenderedPageBreak/>
      </w:r>
      <w:r>
        <w:rPr>
          <w:sz w:val="24"/>
          <w:szCs w:val="24"/>
          <w:rFonts w:ascii="宋体" w:hAnsi="宋体" w:hint="eastAsia"/>
        </w:rPr>
        <w:t>个人工伤参保信息</w:t>
      </w:r>
    </w:p>
    <w:p w14:paraId="57BD6899" w14:textId="77777777" w:rsidR="00E22EF6" w:rsidRDefault="00E22EF6" w:rsidP="00E22EF6">
      <w:pPr>
        <w:spacing w:line="360" w:lineRule="auto"/>
        <w:ind w:firstLine="449" w:firstLineChars="200"/>
        <w:rPr>
          <w:b w:val="1"/>
          <w:rFonts w:ascii="宋体" w:hAnsi="宋体"/>
        </w:rPr>
      </w:pPr>
      <w:r>
        <w:rPr>
          <w:b w:val="1"/>
          <w:rFonts w:ascii="宋体" w:hAnsi="宋体" w:hint="eastAsia"/>
        </w:rPr>
        <w:t>功能描述：</w:t>
      </w:r>
      <w:r>
        <w:rPr>
          <w:szCs w:val="21"/>
          <w:rFonts w:ascii="宋体" w:hAnsi="宋体" w:hint="eastAsia"/>
        </w:rPr>
        <w:t>个人参保参保信息查询</w:t>
      </w:r>
    </w:p>
    <w:p w14:paraId="18628D8D" w14:textId="77777777" w:rsidR="00E22EF6" w:rsidRDefault="00E22EF6" w:rsidP="00E22EF6">
      <w:pPr>
        <w:spacing w:line="360" w:lineRule="auto"/>
        <w:ind w:firstLine="449" w:firstLineChars="200"/>
      </w:pPr>
      <w:r>
        <w:rPr>
          <w:b w:val="1"/>
          <w:rFonts w:ascii="宋体" w:hAnsi="宋体" w:hint="eastAsia"/>
        </w:rPr>
        <w:t>操作步骤：</w:t>
      </w:r>
    </w:p>
    <w:p w14:paraId="17DD1724" w14:textId="77777777" w:rsidR="00E22EF6" w:rsidRDefault="00E22EF6" w:rsidP="00E22EF6">
      <w:pPr>
        <w:numPr>
          <w:ilvl w:val="0"/>
          <w:numId w:val="3"/>
        </w:numPr>
        <w:spacing w:line="360" w:lineRule="auto"/>
        <w:ind w:firstLine="448" w:firstLineChars="200" w:left="0"/>
        <w:rPr>
          <w:rFonts w:ascii="宋体" w:hAnsi="宋体"/>
        </w:rPr>
      </w:pPr>
      <w:r>
        <w:rPr>
          <w:rFonts w:ascii="宋体" w:hAnsi="宋体" w:hint="eastAsia"/>
        </w:rPr>
        <w:t>登录进入网站首页，单击菜单【首页】-【社保服务】-【综合查询】-【参保信息查询查询】；</w:t>
      </w:r>
    </w:p>
    <w:p w14:paraId="17CD8D68" w14:textId="77777777" w:rsidR="00E22EF6" w:rsidRDefault="00E22EF6" w:rsidP="00E22EF6">
      <w:pPr>
        <w:jc w:val="center"/>
      </w:pPr>
      <w:r>
        <w:rPr/>
        <w:drawing>
          <wp:inline distT="0" distB="0" distL="114300" distR="114300" wp14:anchorId="2D635F42" wp14:editId="584A240B">
            <wp:extent cx="5398770" cy="2198370"/>
            <wp:effectExtent l="0" t="0" r="11430" b="11430"/>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pic:nvPicPr>
                  <pic:blipFill>
                    <a:blip r:embed="rId15"/>
                    <a:stretch>
                      <a:fillRect/>
                    </a:stretch>
                  </pic:blipFill>
                  <pic:spPr>
                    <a:xfrm>
                      <a:off x="0" y="0"/>
                      <a:ext cx="5398770" cy="2198370"/>
                    </a:xfrm>
                    <a:prstGeom prst="rect">
                      <a:avLst/>
                    </a:prstGeom>
                    <a:noFill/>
                    <a:ln w="12700">
                      <a:noFill/>
                    </a:ln>
                  </pic:spPr>
                </pic:pic>
              </a:graphicData>
            </a:graphic>
          </wp:inline>
        </w:drawing>
      </w:r>
    </w:p>
    <w:p w14:paraId="43B693A4" w14:textId="77777777" w:rsidR="00E22EF6" w:rsidRDefault="00E22EF6" w:rsidP="00E22EF6">
      <w:pPr>
        <w:jc w:val="center"/>
      </w:pPr>
      <w:r>
        <w:rPr>
          <w:sz w:val="18"/>
          <w:szCs w:val="18"/>
          <w:rFonts w:ascii="宋体" w:hAnsi="宋体" w:cs="宋体" w:hint="eastAsia"/>
        </w:rPr>
        <w:t xml:space="preserve">图 </w:t>
      </w:r>
      <w:r>
        <w:rPr>
          <w:sz w:val="18"/>
          <w:szCs w:val="18"/>
          <w:rFonts w:ascii="宋体" w:hAnsi="宋体" w:cs="宋体" w:hint="eastAsia"/>
        </w:rPr>
        <w:fldChar w:fldCharType="begin"/>
      </w:r>
      <w:r>
        <w:rPr>
          <w:sz w:val="18"/>
          <w:szCs w:val="18"/>
          <w:rFonts w:ascii="宋体" w:hAnsi="宋体" w:cs="宋体" w:hint="eastAsia"/>
        </w:rPr>
        <w:instrText xml:space="preserve"> SEQ 图 \* ARABIC </w:instrText>
      </w:r>
      <w:r>
        <w:rPr>
          <w:sz w:val="18"/>
          <w:szCs w:val="18"/>
          <w:rFonts w:ascii="宋体" w:hAnsi="宋体" w:cs="宋体" w:hint="eastAsia"/>
        </w:rPr>
        <w:fldChar w:fldCharType="separate"/>
      </w:r>
      <w:r>
        <w:rPr>
          <w:sz w:val="18"/>
          <w:szCs w:val="18"/>
          <w:rFonts w:ascii="宋体" w:hAnsi="宋体" w:cs="宋体" w:hint="eastAsia"/>
        </w:rPr>
        <w:t>1</w:t>
      </w:r>
      <w:r>
        <w:rPr>
          <w:sz w:val="18"/>
          <w:szCs w:val="18"/>
          <w:rFonts w:ascii="宋体" w:hAnsi="宋体" w:cs="宋体" w:hint="eastAsia"/>
        </w:rPr>
        <w:fldChar w:fldCharType="end"/>
      </w:r>
      <w:r>
        <w:rPr>
          <w:sz w:val="18"/>
          <w:szCs w:val="18"/>
          <w:rFonts w:ascii="宋体" w:hAnsi="宋体" w:cs="宋体" w:hint="eastAsia"/>
        </w:rPr>
        <w:t>：首页界面</w:t>
      </w:r>
    </w:p>
    <w:p w14:paraId="4E4AD1A5" w14:textId="77777777" w:rsidR="00E22EF6" w:rsidRDefault="00E22EF6" w:rsidP="00E22EF6">
      <w:pPr>
        <w:jc w:val="center"/>
        <w:spacing w:line="360" w:lineRule="auto"/>
      </w:pPr>
      <w:r>
        <w:rPr/>
        <w:drawing>
          <wp:inline distT="0" distB="0" distL="114300" distR="114300" wp14:anchorId="2F559543" wp14:editId="014BE7F6">
            <wp:extent cx="5398770" cy="2685415"/>
            <wp:effectExtent l="0" t="0" r="11430" b="12065"/>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
                    <pic:cNvPicPr/>
                  </pic:nvPicPr>
                  <pic:blipFill>
                    <a:blip r:embed="rId16"/>
                    <a:stretch>
                      <a:fillRect/>
                    </a:stretch>
                  </pic:blipFill>
                  <pic:spPr>
                    <a:xfrm>
                      <a:off x="0" y="0"/>
                      <a:ext cx="5398770" cy="2685415"/>
                    </a:xfrm>
                    <a:prstGeom prst="rect">
                      <a:avLst/>
                    </a:prstGeom>
                    <a:noFill/>
                    <a:ln w="12700">
                      <a:noFill/>
                    </a:ln>
                  </pic:spPr>
                </pic:pic>
              </a:graphicData>
            </a:graphic>
          </wp:inline>
        </w:drawing>
      </w:r>
      <w:r>
        <w:rPr>
          <w:sz w:val="18"/>
          <w:szCs w:val="18"/>
          <w:rFonts w:ascii="宋体" w:hAnsi="宋体" w:cs="宋体" w:hint="eastAsia"/>
        </w:rPr>
        <w:t>图 2：参保险种查询界面</w:t>
      </w:r>
    </w:p>
    <w:p w14:paraId="27598354" w14:textId="77777777" w:rsidR="00E22EF6" w:rsidRDefault="00E22EF6" w:rsidP="00E22EF6">
      <w:pPr>
        <w:pStyle w:val="3"/>
        <w:tabs>
          <w:tab w:val="clear" w:pos="720"/>
        </w:tabs>
        <w:spacing w:after="0" w:before="0" w:line="360" w:lineRule="auto"/>
        <w:ind w:firstLine="0" w:left="0"/>
        <w:rPr>
          <w:sz w:val="24"/>
          <w:szCs w:val="24"/>
          <w:rFonts w:ascii="宋体" w:hAnsi="宋体"/>
        </w:rPr>
      </w:pPr>
      <w:bookmarkStart w:id="80" w:name="_Toc22917"/>
      <w:bookmarkStart w:id="81" w:name="_Toc134694133"/>
      <w:bookmarkEnd w:id="80"/>
      <w:bookmarkEnd w:id="81"/>
      <w:r>
        <w:rPr>
          <w:sz w:val="24"/>
          <w:szCs w:val="24"/>
          <w:rFonts w:ascii="宋体" w:hAnsi="宋体" w:hint="eastAsia"/>
        </w:rPr>
        <w:t>个人工伤保险缴费信息</w:t>
      </w:r>
    </w:p>
    <w:p w14:paraId="301005EF" w14:textId="77777777" w:rsidR="00E22EF6" w:rsidRDefault="00E22EF6" w:rsidP="00E22EF6">
      <w:pPr>
        <w:spacing w:line="360" w:lineRule="auto"/>
        <w:ind w:firstLine="449" w:firstLineChars="200"/>
        <w:rPr>
          <w:b w:val="1"/>
          <w:rFonts w:ascii="宋体" w:hAnsi="宋体"/>
        </w:rPr>
      </w:pPr>
      <w:r>
        <w:rPr>
          <w:b w:val="1"/>
          <w:rFonts w:ascii="宋体" w:hAnsi="宋体" w:hint="eastAsia"/>
        </w:rPr>
        <w:t>功能描述：</w:t>
      </w:r>
      <w:r>
        <w:rPr>
          <w:szCs w:val="21"/>
          <w:rFonts w:ascii="宋体" w:hAnsi="宋体" w:hint="eastAsia"/>
        </w:rPr>
        <w:t>个人工伤保险缴费信息查询</w:t>
      </w:r>
    </w:p>
    <w:p w14:paraId="71C0622F" w14:textId="77777777" w:rsidR="00E22EF6" w:rsidRDefault="00E22EF6" w:rsidP="00E22EF6">
      <w:pPr>
        <w:spacing w:line="360" w:lineRule="auto"/>
        <w:ind w:firstLine="449" w:firstLineChars="200"/>
      </w:pPr>
      <w:r>
        <w:rPr>
          <w:b w:val="1"/>
          <w:rFonts w:ascii="宋体" w:hAnsi="宋体" w:hint="eastAsia"/>
        </w:rPr>
        <w:t>操作步骤：</w:t>
      </w:r>
    </w:p>
    <w:p w14:paraId="7C83A666" w14:textId="77777777" w:rsidR="00E22EF6" w:rsidRDefault="00E22EF6" w:rsidP="00E22EF6">
      <w:pPr>
        <w:numPr>
          <w:ilvl w:val="0"/>
          <w:numId w:val="4"/>
        </w:numPr>
        <w:spacing w:line="360" w:lineRule="auto"/>
        <w:ind w:firstLine="448" w:firstLineChars="200" w:left="0"/>
        <w:rPr>
          <w:b w:val="1"/>
          <w:sz w:val="24"/>
          <w:bCs/>
          <w:rFonts w:ascii="宋体" w:hAnsi="宋体"/>
        </w:rPr>
      </w:pPr>
      <w:r>
        <w:rPr>
          <w:rFonts w:ascii="宋体" w:hAnsi="宋体" w:hint="eastAsia"/>
        </w:rPr>
        <w:t>登录进入网站首页，单击菜单【首页】-【社保服务】-【综合查询】-【缴费信</w:t>
      </w:r>
      <w:r>
        <w:rPr>
          <w:rFonts w:ascii="宋体" w:hAnsi="宋体" w:hint="eastAsia"/>
        </w:rPr>
        <w:lastRenderedPageBreak/>
      </w:r>
      <w:r>
        <w:rPr>
          <w:rFonts w:ascii="宋体" w:hAnsi="宋体" w:hint="eastAsia"/>
        </w:rPr>
        <w:t>息查询】；</w:t>
      </w:r>
    </w:p>
    <w:p w14:paraId="619384AC" w14:textId="77777777" w:rsidR="00E22EF6" w:rsidRDefault="00E22EF6" w:rsidP="00E22EF6">
      <w:pPr>
        <w:jc w:val="center"/>
      </w:pPr>
      <w:r>
        <w:rPr/>
        <w:drawing>
          <wp:inline distT="0" distB="0" distL="114300" distR="114300" wp14:anchorId="580E79D2" wp14:editId="3E6442A2">
            <wp:extent cx="5398770" cy="3317875"/>
            <wp:effectExtent l="0" t="0" r="11430" b="4445"/>
            <wp:docPr id="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pic:nvPicPr>
                  <pic:blipFill>
                    <a:blip r:embed="rId17"/>
                    <a:stretch>
                      <a:fillRect/>
                    </a:stretch>
                  </pic:blipFill>
                  <pic:spPr>
                    <a:xfrm>
                      <a:off x="0" y="0"/>
                      <a:ext cx="5398770" cy="3317875"/>
                    </a:xfrm>
                    <a:prstGeom prst="rect">
                      <a:avLst/>
                    </a:prstGeom>
                    <a:noFill/>
                    <a:ln w="12700">
                      <a:noFill/>
                    </a:ln>
                  </pic:spPr>
                </pic:pic>
              </a:graphicData>
            </a:graphic>
          </wp:inline>
        </w:drawing>
      </w:r>
      <w:r>
        <w:rPr>
          <w:sz w:val="18"/>
          <w:szCs w:val="18"/>
          <w:rFonts w:ascii="宋体" w:hAnsi="宋体" w:cs="宋体" w:hint="eastAsia"/>
        </w:rPr>
        <w:t>图 3：缴费信息界</w:t>
      </w:r>
    </w:p>
    <w:p w14:paraId="7355B0CB" w14:textId="77777777" w:rsidR="00E22EF6" w:rsidRDefault="00E22EF6" w:rsidP="00E22EF6">
      <w:pPr>
        <w:pStyle w:val="3"/>
        <w:tabs>
          <w:tab w:val="clear" w:pos="720"/>
        </w:tabs>
        <w:spacing w:after="0" w:before="0" w:line="360" w:lineRule="auto"/>
        <w:ind w:firstLine="0" w:left="0"/>
      </w:pPr>
      <w:bookmarkStart w:id="82" w:name="_Toc4183"/>
      <w:bookmarkStart w:id="83" w:name="_Toc134694134"/>
      <w:bookmarkEnd w:id="82"/>
      <w:bookmarkEnd w:id="83"/>
      <w:r>
        <w:rPr>
          <w:sz w:val="24"/>
          <w:szCs w:val="24"/>
          <w:rFonts w:ascii="宋体" w:hAnsi="宋体" w:hint="eastAsia"/>
        </w:rPr>
        <w:t>工伤保险个人账户</w:t>
      </w:r>
    </w:p>
    <w:p w14:paraId="396C54AE" w14:textId="77777777" w:rsidR="00E22EF6" w:rsidRDefault="00E22EF6" w:rsidP="00E22EF6">
      <w:pPr>
        <w:spacing w:line="360" w:lineRule="auto"/>
        <w:ind w:firstLine="449" w:firstLineChars="200"/>
        <w:rPr>
          <w:b w:val="1"/>
          <w:rFonts w:ascii="宋体" w:hAnsi="宋体"/>
        </w:rPr>
      </w:pPr>
      <w:r>
        <w:rPr>
          <w:b w:val="1"/>
          <w:rFonts w:ascii="宋体" w:hAnsi="宋体" w:hint="eastAsia"/>
        </w:rPr>
        <w:t>功能描述：</w:t>
      </w:r>
      <w:r>
        <w:rPr>
          <w:bCs/>
          <w:szCs w:val="21"/>
          <w:rFonts w:ascii="宋体" w:hAnsi="宋体" w:hint="eastAsia"/>
        </w:rPr>
        <w:t>个人工伤保险账户查询</w:t>
      </w:r>
    </w:p>
    <w:p w14:paraId="0BF977A6" w14:textId="77777777" w:rsidR="00E22EF6" w:rsidRDefault="00E22EF6" w:rsidP="00E22EF6">
      <w:pPr>
        <w:spacing w:line="360" w:lineRule="auto"/>
        <w:ind w:firstLine="449" w:firstLineChars="200"/>
      </w:pPr>
      <w:r>
        <w:rPr>
          <w:b w:val="1"/>
          <w:rFonts w:ascii="宋体" w:hAnsi="宋体" w:hint="eastAsia"/>
        </w:rPr>
        <w:t>操作步骤：</w:t>
      </w:r>
    </w:p>
    <w:p w14:paraId="7C6FC603" w14:textId="77777777" w:rsidR="00E22EF6" w:rsidRDefault="00E22EF6" w:rsidP="00E22EF6">
      <w:pPr>
        <w:numPr>
          <w:ilvl w:val="0"/>
          <w:numId w:val="5"/>
        </w:numPr>
        <w:spacing w:line="360" w:lineRule="auto"/>
        <w:ind w:firstLine="448" w:firstLineChars="200" w:left="0"/>
        <w:rPr>
          <w:rFonts w:ascii="宋体" w:hAnsi="宋体"/>
        </w:rPr>
      </w:pPr>
      <w:r>
        <w:rPr>
          <w:rFonts w:ascii="宋体" w:hAnsi="宋体" w:hint="eastAsia"/>
        </w:rPr>
        <w:t>登录进入网站首页，点击菜单【首页】-【社保服务】-【综合查询】-【个人账户查询】；</w:t>
      </w:r>
    </w:p>
    <w:p w14:paraId="670C4F75" w14:textId="77777777" w:rsidR="00E22EF6" w:rsidRDefault="00E22EF6" w:rsidP="00E22EF6">
      <w:pPr>
        <w:jc w:val="left"/>
        <w:spacing w:line="360" w:lineRule="auto"/>
        <w:ind w:left="448" w:leftChars="200"/>
        <w:rPr>
          <w:b w:val="1"/>
          <w:sz w:val="24"/>
          <w:bCs/>
          <w:rFonts w:ascii="宋体" w:hAnsi="宋体"/>
        </w:rPr>
      </w:pPr>
      <w:r>
        <w:rPr/>
        <w:drawing>
          <wp:inline distT="0" distB="0" distL="114300" distR="114300" wp14:anchorId="275D21E3" wp14:editId="3AE9BD8F">
            <wp:extent cx="5398770" cy="2685415"/>
            <wp:effectExtent l="0" t="0" r="11430" b="12065"/>
            <wp:docPr id="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8"/>
                    <pic:cNvPicPr/>
                  </pic:nvPicPr>
                  <pic:blipFill>
                    <a:blip r:embed="rId18"/>
                    <a:stretch>
                      <a:fillRect/>
                    </a:stretch>
                  </pic:blipFill>
                  <pic:spPr>
                    <a:xfrm>
                      <a:off x="0" y="0"/>
                      <a:ext cx="5398770" cy="2685415"/>
                    </a:xfrm>
                    <a:prstGeom prst="rect">
                      <a:avLst/>
                    </a:prstGeom>
                    <a:noFill/>
                    <a:ln w="12700">
                      <a:noFill/>
                    </a:ln>
                  </pic:spPr>
                </pic:pic>
              </a:graphicData>
            </a:graphic>
          </wp:inline>
        </w:drawing>
      </w:r>
    </w:p>
    <w:p w14:paraId="5E512AC5" w14:textId="77777777" w:rsidR="00E22EF6" w:rsidRDefault="00E22EF6" w:rsidP="00E22EF6">
      <w:pPr>
        <w:jc w:val="center"/>
        <w:spacing w:line="360" w:lineRule="auto"/>
        <w:ind w:left="448" w:leftChars="200"/>
        <w:rPr>
          <w:b w:val="1"/>
          <w:sz w:val="24"/>
          <w:bCs/>
          <w:rFonts w:ascii="宋体" w:hAnsi="宋体"/>
        </w:rPr>
      </w:pPr>
      <w:r>
        <w:rPr>
          <w:sz w:val="18"/>
          <w:szCs w:val="18"/>
          <w:rFonts w:ascii="宋体" w:hAnsi="宋体" w:cs="宋体" w:hint="eastAsia"/>
        </w:rPr>
        <w:t>图 4：工伤保险账户查询界面</w:t>
      </w:r>
    </w:p>
    <w:p w14:paraId="6AE2BDA7" w14:textId="77777777" w:rsidR="00E22EF6" w:rsidRDefault="00E22EF6" w:rsidP="00E22EF6"/>
    <w:p w14:paraId="179293B3" w14:textId="77777777" w:rsidR="00E22EF6" w:rsidRDefault="00E22EF6" w:rsidP="00E22EF6">
      <w:pPr>
        <w:pStyle w:val="3"/>
        <w:tabs>
          <w:tab w:val="clear" w:pos="720"/>
        </w:tabs>
        <w:spacing w:after="0" w:before="0" w:line="360" w:lineRule="auto"/>
        <w:ind w:firstLine="0" w:left="0"/>
        <w:rPr>
          <w:sz w:val="24"/>
          <w:szCs w:val="24"/>
          <w:rFonts w:ascii="宋体" w:hAnsi="宋体"/>
        </w:rPr>
      </w:pPr>
      <w:bookmarkStart w:id="84" w:name="_Toc14715"/>
      <w:bookmarkStart w:id="85" w:name="_Toc134694135"/>
      <w:bookmarkEnd w:id="84"/>
      <w:bookmarkEnd w:id="85"/>
      <w:r>
        <w:rPr>
          <w:sz w:val="24"/>
          <w:szCs w:val="24"/>
          <w:rFonts w:ascii="宋体" w:hAnsi="宋体" w:hint="eastAsia"/>
        </w:rPr>
        <w:t>个人</w:t>
      </w:r>
      <w:r>
        <w:rPr>
          <w:sz w:val="24"/>
          <w:szCs w:val="24"/>
          <w:rFonts w:ascii="宋体" w:hAnsi="宋体" w:hint="eastAsia"/>
        </w:rPr>
        <w:t>工伤认定信息</w:t>
      </w:r>
    </w:p>
    <w:p w14:paraId="6D390062" w14:textId="77777777" w:rsidR="00E22EF6" w:rsidRDefault="00E22EF6" w:rsidP="00E22EF6">
      <w:pPr>
        <w:spacing w:line="360" w:lineRule="auto"/>
        <w:ind w:firstLine="449" w:firstLineChars="200"/>
        <w:rPr>
          <w:b w:val="1"/>
          <w:rFonts w:ascii="宋体" w:hAnsi="宋体"/>
        </w:rPr>
      </w:pPr>
      <w:r>
        <w:rPr>
          <w:b w:val="1"/>
          <w:rFonts w:ascii="宋体" w:hAnsi="宋体" w:hint="eastAsia"/>
        </w:rPr>
        <w:t>功能描述：</w:t>
      </w:r>
      <w:r>
        <w:rPr>
          <w:bCs/>
          <w:rFonts w:ascii="宋体" w:hAnsi="宋体" w:hint="eastAsia"/>
        </w:rPr>
        <w:t>个人工伤认定信息查询</w:t>
      </w:r>
    </w:p>
    <w:p w14:paraId="3ED09EF2" w14:textId="77777777" w:rsidR="00E22EF6" w:rsidRDefault="00E22EF6" w:rsidP="00E22EF6">
      <w:pPr>
        <w:spacing w:line="360" w:lineRule="auto"/>
        <w:ind w:firstLine="449" w:firstLineChars="200"/>
      </w:pPr>
      <w:r>
        <w:rPr>
          <w:b w:val="1"/>
          <w:rFonts w:ascii="宋体" w:hAnsi="宋体" w:hint="eastAsia"/>
        </w:rPr>
        <w:t>操作步骤：</w:t>
      </w:r>
    </w:p>
    <w:p w14:paraId="646E80C1" w14:textId="77777777" w:rsidR="00E22EF6" w:rsidRDefault="00E22EF6" w:rsidP="00E22EF6">
      <w:pPr>
        <w:numPr>
          <w:ilvl w:val="0"/>
          <w:numId w:val="34"/>
        </w:numPr>
        <w:spacing w:line="360" w:lineRule="auto"/>
        <w:ind w:firstLine="448" w:firstLineChars="200" w:left="0"/>
        <w:rPr>
          <w:rFonts w:ascii="宋体" w:hAnsi="宋体"/>
        </w:rPr>
      </w:pPr>
      <w:r>
        <w:rPr>
          <w:rFonts w:ascii="宋体" w:hAnsi="宋体" w:hint="eastAsia"/>
        </w:rPr>
        <w:t>登录进入网站首页，点击菜单【首页】-【社保服务】-【工伤保险】-【工伤认定信息查询】；</w:t>
      </w:r>
    </w:p>
    <w:p w14:paraId="7E4E59F4" w14:textId="77777777" w:rsidR="00E22EF6" w:rsidRDefault="00E22EF6" w:rsidP="00E22EF6">
      <w:pPr>
        <w:jc w:val="left"/>
        <w:ind w:left="448" w:leftChars="200"/>
      </w:pPr>
      <w:r>
        <w:rPr/>
        <w:drawing>
          <wp:inline distT="0" distB="0" distL="114300" distR="114300" wp14:anchorId="3419E45A" wp14:editId="605A1C85">
            <wp:extent cx="5398770" cy="1992630"/>
            <wp:effectExtent l="0" t="0" r="11430" b="3810"/>
            <wp:docPr id="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9"/>
                    <pic:cNvPicPr/>
                  </pic:nvPicPr>
                  <pic:blipFill>
                    <a:blip r:embed="rId19"/>
                    <a:stretch>
                      <a:fillRect/>
                    </a:stretch>
                  </pic:blipFill>
                  <pic:spPr>
                    <a:xfrm>
                      <a:off x="0" y="0"/>
                      <a:ext cx="5398770" cy="1992630"/>
                    </a:xfrm>
                    <a:prstGeom prst="rect">
                      <a:avLst/>
                    </a:prstGeom>
                    <a:noFill/>
                    <a:ln w="12700">
                      <a:noFill/>
                    </a:ln>
                  </pic:spPr>
                </pic:pic>
              </a:graphicData>
            </a:graphic>
          </wp:inline>
        </w:drawing>
      </w:r>
    </w:p>
    <w:p w14:paraId="1EDDF0C9" w14:textId="77777777" w:rsidR="00E22EF6" w:rsidRDefault="00E22EF6" w:rsidP="00E22EF6">
      <w:pPr>
        <w:jc w:val="center"/>
        <w:ind w:left="448" w:leftChars="200"/>
      </w:pPr>
      <w:r>
        <w:rPr>
          <w:sz w:val="18"/>
          <w:szCs w:val="18"/>
          <w:rFonts w:ascii="宋体" w:hAnsi="宋体" w:cs="宋体" w:hint="eastAsia"/>
        </w:rPr>
        <w:t>图 5：个人工伤信息查询界面</w:t>
      </w:r>
    </w:p>
    <w:p w14:paraId="436B0E56" w14:textId="77777777" w:rsidR="00E22EF6" w:rsidRDefault="00E22EF6" w:rsidP="00E22EF6">
      <w:pPr>
        <w:pStyle w:val="3"/>
        <w:tabs>
          <w:tab w:val="clear" w:pos="720"/>
        </w:tabs>
        <w:spacing w:after="0" w:before="0" w:line="360" w:lineRule="auto"/>
        <w:ind w:firstLine="0" w:left="0"/>
        <w:rPr>
          <w:sz w:val="24"/>
          <w:szCs w:val="24"/>
          <w:rFonts w:ascii="宋体" w:hAnsi="宋体"/>
        </w:rPr>
      </w:pPr>
      <w:bookmarkStart w:id="86" w:name="_Toc134694136"/>
      <w:bookmarkEnd w:id="86"/>
      <w:r>
        <w:rPr>
          <w:sz w:val="24"/>
          <w:szCs w:val="24"/>
          <w:rFonts w:ascii="宋体" w:hAnsi="宋体" w:hint="eastAsia"/>
        </w:rPr>
        <w:t>劳动能力鉴定信息查询</w:t>
      </w:r>
    </w:p>
    <w:p w14:paraId="7D11BF5F" w14:textId="77777777" w:rsidR="00E22EF6" w:rsidRDefault="00E22EF6" w:rsidP="00E22EF6">
      <w:pPr>
        <w:spacing w:line="360" w:lineRule="auto"/>
        <w:ind w:firstLine="449" w:firstLineChars="200"/>
        <w:rPr>
          <w:b w:val="1"/>
          <w:rFonts w:ascii="宋体" w:hAnsi="宋体"/>
        </w:rPr>
      </w:pPr>
      <w:r>
        <w:rPr>
          <w:b w:val="1"/>
          <w:rFonts w:ascii="宋体" w:hAnsi="宋体" w:hint="eastAsia"/>
        </w:rPr>
        <w:t>功能描述：劳动能力鉴定信息查询</w:t>
      </w:r>
    </w:p>
    <w:p w14:paraId="2CE7A051" w14:textId="77777777" w:rsidR="00E22EF6" w:rsidRDefault="00E22EF6" w:rsidP="00E22EF6">
      <w:pPr>
        <w:spacing w:line="360" w:lineRule="auto"/>
        <w:ind w:firstLine="449" w:firstLineChars="200"/>
      </w:pPr>
      <w:r>
        <w:rPr>
          <w:b w:val="1"/>
          <w:rFonts w:ascii="宋体" w:hAnsi="宋体" w:hint="eastAsia"/>
        </w:rPr>
        <w:t>操作步骤：</w:t>
      </w:r>
    </w:p>
    <w:p w14:paraId="4CFE0031" w14:textId="77777777" w:rsidR="00E22EF6" w:rsidRDefault="00E22EF6" w:rsidP="00E22EF6">
      <w:pPr>
        <w:numPr>
          <w:ilvl w:val="0"/>
          <w:numId w:val="33"/>
        </w:numPr>
        <w:spacing w:line="360" w:lineRule="auto"/>
        <w:ind w:firstLine="448" w:firstLineChars="200" w:left="0"/>
        <w:rPr>
          <w:rFonts w:ascii="宋体" w:hAnsi="宋体"/>
        </w:rPr>
      </w:pPr>
      <w:r>
        <w:rPr>
          <w:rFonts w:ascii="宋体" w:hAnsi="宋体" w:hint="eastAsia"/>
        </w:rPr>
        <w:t>登录进入网站首页，点击菜单【社保服务】-【工伤保险】-【劳动能力鉴定信息查询】；</w:t>
      </w:r>
    </w:p>
    <w:p w14:paraId="475A3D8E" w14:textId="77777777" w:rsidR="00E22EF6" w:rsidRDefault="00E22EF6" w:rsidP="00E22EF6">
      <w:pPr>
        <w:jc w:val="center"/>
        <w:spacing w:line="360" w:lineRule="auto"/>
        <w:ind w:left="448" w:leftChars="200"/>
        <w:rPr>
          <w:sz w:val="18"/>
          <w:szCs w:val="18"/>
          <w:rFonts w:ascii="宋体" w:hAnsi="宋体" w:cs="宋体"/>
        </w:rPr>
      </w:pPr>
      <w:r>
        <w:rPr/>
        <w:drawing>
          <wp:inline distT="0" distB="0" distL="114300" distR="114300" wp14:anchorId="7C05139F" wp14:editId="69CEBDE2">
            <wp:extent cx="5398770" cy="2685415"/>
            <wp:effectExtent l="0" t="0" r="11430" b="12065"/>
            <wp:docPr id="1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0"/>
                    <pic:cNvPicPr/>
                  </pic:nvPicPr>
                  <pic:blipFill>
                    <a:blip r:embed="rId14"/>
                    <a:stretch>
                      <a:fillRect/>
                    </a:stretch>
                  </pic:blipFill>
                  <pic:spPr>
                    <a:xfrm>
                      <a:off x="0" y="0"/>
                      <a:ext cx="5398770" cy="2685415"/>
                    </a:xfrm>
                    <a:prstGeom prst="rect">
                      <a:avLst/>
                    </a:prstGeom>
                    <a:noFill/>
                    <a:ln w="12700">
                      <a:noFill/>
                    </a:ln>
                  </pic:spPr>
                </pic:pic>
              </a:graphicData>
            </a:graphic>
          </wp:inline>
        </w:drawing>
      </w:r>
    </w:p>
    <w:p w14:paraId="6BF83DAF" w14:textId="77777777" w:rsidR="00E22EF6" w:rsidRDefault="00E22EF6" w:rsidP="00E22EF6">
      <w:pPr>
        <w:jc w:val="center"/>
        <w:spacing w:line="360" w:lineRule="auto"/>
        <w:ind w:left="448" w:leftChars="200"/>
        <w:rPr>
          <w:b w:val="1"/>
          <w:sz w:val="24"/>
          <w:bCs/>
          <w:rFonts w:ascii="宋体" w:hAnsi="宋体"/>
        </w:rPr>
      </w:pPr>
      <w:r>
        <w:rPr>
          <w:sz w:val="18"/>
          <w:szCs w:val="18"/>
          <w:rFonts w:ascii="宋体" w:hAnsi="宋体" w:cs="宋体" w:hint="eastAsia"/>
        </w:rPr>
        <w:lastRenderedPageBreak/>
      </w:r>
      <w:r>
        <w:rPr>
          <w:sz w:val="18"/>
          <w:szCs w:val="18"/>
          <w:rFonts w:ascii="宋体" w:hAnsi="宋体" w:cs="宋体" w:hint="eastAsia"/>
        </w:rPr>
        <w:t>图 6：劳动能力鉴定信息查询界面</w:t>
      </w:r>
    </w:p>
    <w:p w14:paraId="1F9E5818" w14:textId="77777777" w:rsidR="00E22EF6" w:rsidRPr="00E22EF6" w:rsidRDefault="00E22EF6" w:rsidP="00E22EF6"/>
    <w:p w14:paraId="6BEE3450" w14:textId="6FD6D460" w:rsidR="006A5228" w:rsidRDefault="006A5228" w:rsidP="006A5228">
      <w:pPr>
        <w:pStyle w:val="3"/>
        <w:tabs>
          <w:tab w:val="clear" w:pos="720"/>
        </w:tabs>
        <w:spacing w:after="0" w:before="0" w:line="360" w:lineRule="auto"/>
        <w:ind w:firstLine="0" w:left="0"/>
        <w:rPr>
          <w:sz w:val="24"/>
          <w:szCs w:val="24"/>
          <w:rFonts w:ascii="宋体" w:hAnsi="宋体"/>
        </w:rPr>
      </w:pPr>
      <w:bookmarkStart w:id="87" w:name="_Toc134694137"/>
      <w:bookmarkEnd w:id="87"/>
      <w:r>
        <w:rPr>
          <w:sz w:val="24"/>
          <w:szCs w:val="24"/>
          <w:rFonts w:ascii="宋体" w:hAnsi="宋体" w:hint="eastAsia"/>
        </w:rPr>
        <w:t>机关养老待遇支付明细查询</w:t>
      </w:r>
    </w:p>
    <w:p w14:paraId="2C59CD8F" w14:textId="77777777" w:rsidR="006A5228" w:rsidRDefault="006A5228" w:rsidP="006A5228">
      <w:pPr>
        <w:spacing w:line="360" w:lineRule="auto"/>
        <w:ind w:firstLine="449" w:firstLineChars="200"/>
        <w:rPr>
          <w:b w:val="1"/>
          <w:rFonts w:ascii="宋体" w:hAnsi="宋体"/>
        </w:rPr>
      </w:pPr>
      <w:r>
        <w:rPr>
          <w:b w:val="1"/>
          <w:rFonts w:ascii="宋体" w:hAnsi="宋体" w:hint="eastAsia"/>
        </w:rPr>
        <w:t>功能描述：用于查询机关事业单位退休人员支付明细数据</w:t>
      </w:r>
    </w:p>
    <w:p w14:paraId="0C2FC164" w14:textId="77777777" w:rsidR="006A5228" w:rsidRDefault="006A5228" w:rsidP="006A5228">
      <w:pPr>
        <w:spacing w:line="360" w:lineRule="auto"/>
        <w:ind w:firstLine="449" w:firstLineChars="200"/>
      </w:pPr>
      <w:r>
        <w:rPr>
          <w:b w:val="1"/>
          <w:rFonts w:ascii="宋体" w:hAnsi="宋体" w:hint="eastAsia"/>
        </w:rPr>
        <w:t>操作步骤：</w:t>
      </w:r>
    </w:p>
    <w:p w14:paraId="1F1AD606" w14:textId="77777777" w:rsidR="006A5228" w:rsidRDefault="006A5228" w:rsidP="006A5228">
      <w:pPr>
        <w:numPr>
          <w:ilvl w:val="0"/>
          <w:numId w:val="33"/>
        </w:numPr>
        <w:spacing w:line="360" w:lineRule="auto"/>
        <w:ind w:firstLine="448" w:firstLineChars="200" w:left="0"/>
        <w:rPr>
          <w:rFonts w:ascii="宋体" w:hAnsi="宋体"/>
        </w:rPr>
      </w:pPr>
      <w:r>
        <w:rPr>
          <w:rFonts w:ascii="宋体" w:hAnsi="宋体" w:hint="eastAsia"/>
        </w:rPr>
        <w:t>登录进入网站首页，点击菜单【社保服务】-【机关养老保险】-【机关养老待遇支付明细查询】；</w:t>
      </w:r>
    </w:p>
    <w:p w14:paraId="63915C99" w14:textId="77777777" w:rsidR="006A5228" w:rsidRDefault="006A5228" w:rsidP="006A5228">
      <w:r>
        <w:rPr/>
        <w:drawing>
          <wp:inline distT="0" distB="0" distL="114300" distR="114300" wp14:anchorId="0E95CD38" wp14:editId="23EEA367">
            <wp:extent cx="5388610" cy="2551430"/>
            <wp:effectExtent l="0" t="0" r="8890" b="1270"/>
            <wp:docPr id="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pic:nvPicPr>
                  <pic:blipFill>
                    <a:blip r:embed="rId20"/>
                    <a:stretch>
                      <a:fillRect/>
                    </a:stretch>
                  </pic:blipFill>
                  <pic:spPr>
                    <a:xfrm>
                      <a:off x="0" y="0"/>
                      <a:ext cx="5388610" cy="2551430"/>
                    </a:xfrm>
                    <a:prstGeom prst="rect">
                      <a:avLst/>
                    </a:prstGeom>
                    <a:noFill/>
                    <a:ln w="12700">
                      <a:noFill/>
                    </a:ln>
                  </pic:spPr>
                </pic:pic>
              </a:graphicData>
            </a:graphic>
          </wp:inline>
        </w:drawing>
      </w:r>
    </w:p>
    <w:p w14:paraId="5A9A512B" w14:textId="77777777" w:rsidR="006A5228" w:rsidRDefault="006A5228" w:rsidP="006A5228">
      <w:r>
        <w:rPr>
          <w:rFonts w:hint="eastAsia"/>
        </w:rPr>
        <w:t>(</w:t>
      </w:r>
      <w:r>
        <w:rPr>
          <w:rFonts w:hint="eastAsia"/>
        </w:rPr>
        <w:t>图片需要更新</w:t>
      </w:r>
      <w:r>
        <w:rPr>
          <w:rFonts w:hint="eastAsia"/>
        </w:rPr>
        <w:t>)</w:t>
      </w:r>
    </w:p>
    <w:p w14:paraId="6D28B490" w14:textId="77777777" w:rsidR="006A5228" w:rsidRDefault="006A5228" w:rsidP="006A5228">
      <w:pPr>
        <w:pStyle w:val="3"/>
        <w:tabs>
          <w:tab w:val="clear" w:pos="720"/>
        </w:tabs>
        <w:spacing w:after="0" w:before="0" w:line="360" w:lineRule="auto"/>
        <w:ind w:firstLine="0" w:left="0"/>
        <w:rPr>
          <w:sz w:val="24"/>
          <w:szCs w:val="24"/>
          <w:rFonts w:ascii="宋体" w:hAnsi="宋体"/>
        </w:rPr>
      </w:pPr>
      <w:bookmarkStart w:id="88" w:name="_Toc134694138"/>
      <w:bookmarkEnd w:id="88"/>
      <w:r>
        <w:rPr>
          <w:sz w:val="24"/>
          <w:szCs w:val="24"/>
          <w:rFonts w:ascii="宋体" w:hAnsi="宋体" w:hint="eastAsia"/>
        </w:rPr>
        <w:t>机关事业单位退休人员待遇核定表</w:t>
      </w:r>
    </w:p>
    <w:p w14:paraId="4DA3DF43" w14:textId="77777777" w:rsidR="006A5228" w:rsidRDefault="006A5228" w:rsidP="006A5228">
      <w:pPr>
        <w:spacing w:line="360" w:lineRule="auto"/>
        <w:ind w:firstLine="449" w:firstLineChars="200"/>
        <w:rPr>
          <w:b w:val="1"/>
          <w:rFonts w:ascii="宋体" w:hAnsi="宋体"/>
        </w:rPr>
      </w:pPr>
      <w:r>
        <w:rPr>
          <w:b w:val="1"/>
          <w:rFonts w:ascii="宋体" w:hAnsi="宋体" w:hint="eastAsia"/>
        </w:rPr>
        <w:t>功能描述：用于查询机关事业单位退休人员支付明细数据</w:t>
      </w:r>
    </w:p>
    <w:p w14:paraId="22B8FD5C" w14:textId="77777777" w:rsidR="006A5228" w:rsidRDefault="006A5228" w:rsidP="006A5228">
      <w:pPr>
        <w:spacing w:line="360" w:lineRule="auto"/>
        <w:ind w:firstLine="449" w:firstLineChars="200"/>
      </w:pPr>
      <w:r>
        <w:rPr>
          <w:b w:val="1"/>
          <w:rFonts w:ascii="宋体" w:hAnsi="宋体" w:hint="eastAsia"/>
        </w:rPr>
        <w:t>操作步骤：</w:t>
      </w:r>
    </w:p>
    <w:p w14:paraId="2DDC7B1B" w14:textId="77777777" w:rsidR="006A5228" w:rsidRDefault="006A5228" w:rsidP="006A5228">
      <w:pPr>
        <w:numPr>
          <w:ilvl w:val="0"/>
          <w:numId w:val="33"/>
        </w:numPr>
        <w:spacing w:line="360" w:lineRule="auto"/>
        <w:ind w:firstLine="448" w:firstLineChars="200" w:left="0"/>
        <w:rPr>
          <w:rFonts w:ascii="宋体" w:hAnsi="宋体"/>
        </w:rPr>
      </w:pPr>
      <w:r>
        <w:rPr>
          <w:rFonts w:ascii="宋体" w:hAnsi="宋体" w:hint="eastAsia"/>
        </w:rPr>
        <w:t>登录进入网站首页，点击菜单【社保服务】-【机关养老保险】-【机关事业单位退休人员待遇核定表】；</w:t>
      </w:r>
    </w:p>
    <w:p w14:paraId="7E6B75A0" w14:textId="77777777" w:rsidR="006A5228" w:rsidRDefault="006A5228" w:rsidP="006A5228">
      <w:r>
        <w:rPr/>
        <w:lastRenderedPageBreak/>
      </w:r>
      <w:r>
        <w:rPr/>
        <w:drawing>
          <wp:inline distT="0" distB="0" distL="114300" distR="114300" wp14:anchorId="14FF79E4" wp14:editId="27F3E0A5">
            <wp:extent cx="5389880" cy="2553970"/>
            <wp:effectExtent l="0" t="0" r="7620" b="11430"/>
            <wp:docPr id="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pic:nvPicPr>
                  <pic:blipFill>
                    <a:blip r:embed="rId21"/>
                    <a:stretch>
                      <a:fillRect/>
                    </a:stretch>
                  </pic:blipFill>
                  <pic:spPr>
                    <a:xfrm>
                      <a:off x="0" y="0"/>
                      <a:ext cx="5389880" cy="2553970"/>
                    </a:xfrm>
                    <a:prstGeom prst="rect">
                      <a:avLst/>
                    </a:prstGeom>
                    <a:noFill/>
                    <a:ln w="12700">
                      <a:noFill/>
                    </a:ln>
                  </pic:spPr>
                </pic:pic>
              </a:graphicData>
            </a:graphic>
          </wp:inline>
        </w:drawing>
      </w:r>
    </w:p>
    <w:p w14:paraId="7B8C6B84" w14:textId="77777777" w:rsidR="006A5228" w:rsidRDefault="006A5228" w:rsidP="006A5228">
      <w:pPr>
        <w:pStyle w:val="3"/>
        <w:tabs>
          <w:tab w:val="clear" w:pos="720"/>
        </w:tabs>
        <w:spacing w:after="0" w:before="0" w:line="360" w:lineRule="auto"/>
        <w:ind w:firstLine="0" w:left="0"/>
        <w:rPr>
          <w:sz w:val="24"/>
          <w:szCs w:val="24"/>
          <w:rFonts w:ascii="宋体" w:hAnsi="宋体"/>
        </w:rPr>
      </w:pPr>
      <w:bookmarkStart w:id="89" w:name="_Toc134694139"/>
      <w:bookmarkEnd w:id="89"/>
      <w:r>
        <w:rPr>
          <w:sz w:val="24"/>
          <w:szCs w:val="24"/>
          <w:rFonts w:ascii="宋体" w:hAnsi="宋体" w:hint="eastAsia"/>
        </w:rPr>
        <w:t>机关事业单位退休人员待遇查询单</w:t>
      </w:r>
    </w:p>
    <w:p w14:paraId="55059279" w14:textId="77777777" w:rsidR="006A5228" w:rsidRDefault="006A5228" w:rsidP="006A5228">
      <w:pPr>
        <w:spacing w:line="360" w:lineRule="auto"/>
        <w:ind w:firstLine="449" w:firstLineChars="200"/>
        <w:rPr>
          <w:b w:val="1"/>
          <w:rFonts w:ascii="宋体" w:hAnsi="宋体"/>
        </w:rPr>
      </w:pPr>
      <w:r>
        <w:rPr>
          <w:b w:val="1"/>
          <w:rFonts w:ascii="宋体" w:hAnsi="宋体" w:hint="eastAsia"/>
        </w:rPr>
        <w:t>功能描述：用于机关事业单位退休人员待遇单查询、下载</w:t>
      </w:r>
    </w:p>
    <w:p w14:paraId="51D11EF9" w14:textId="77777777" w:rsidR="006A5228" w:rsidRDefault="006A5228" w:rsidP="006A5228">
      <w:pPr>
        <w:spacing w:line="360" w:lineRule="auto"/>
        <w:ind w:firstLine="449" w:firstLineChars="200"/>
      </w:pPr>
      <w:r>
        <w:rPr>
          <w:b w:val="1"/>
          <w:rFonts w:ascii="宋体" w:hAnsi="宋体" w:hint="eastAsia"/>
        </w:rPr>
        <w:t>操作步骤：</w:t>
      </w:r>
    </w:p>
    <w:p w14:paraId="5E9E0954" w14:textId="77777777" w:rsidR="006A5228" w:rsidRDefault="006A5228" w:rsidP="006A5228">
      <w:pPr>
        <w:numPr>
          <w:ilvl w:val="0"/>
          <w:numId w:val="33"/>
        </w:numPr>
        <w:spacing w:line="360" w:lineRule="auto"/>
        <w:ind w:firstLine="448" w:firstLineChars="200" w:left="0"/>
        <w:rPr>
          <w:rFonts w:ascii="宋体" w:hAnsi="宋体"/>
        </w:rPr>
      </w:pPr>
      <w:r>
        <w:rPr>
          <w:rFonts w:ascii="宋体" w:hAnsi="宋体" w:hint="eastAsia"/>
        </w:rPr>
        <w:t>登录进入网站首页，点击菜单【社保服务】-【机关养老保险】-【机关事业单位退休人员待遇查询单】；</w:t>
      </w:r>
    </w:p>
    <w:p w14:paraId="6FD8B14E" w14:textId="77777777" w:rsidR="006A5228" w:rsidRDefault="006A5228" w:rsidP="006A5228">
      <w:r>
        <w:rPr/>
        <w:drawing>
          <wp:inline distT="0" distB="0" distL="114300" distR="114300" wp14:anchorId="51FDD1FD" wp14:editId="116DABA8">
            <wp:extent cx="5393690" cy="2560320"/>
            <wp:effectExtent l="0" t="0" r="3810" b="5080"/>
            <wp:docPr id="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a:blip r:embed="rId22"/>
                    <a:stretch>
                      <a:fillRect/>
                    </a:stretch>
                  </pic:blipFill>
                  <pic:spPr>
                    <a:xfrm>
                      <a:off x="0" y="0"/>
                      <a:ext cx="5393690" cy="2560320"/>
                    </a:xfrm>
                    <a:prstGeom prst="rect">
                      <a:avLst/>
                    </a:prstGeom>
                    <a:noFill/>
                    <a:ln w="12700">
                      <a:noFill/>
                    </a:ln>
                  </pic:spPr>
                </pic:pic>
              </a:graphicData>
            </a:graphic>
          </wp:inline>
        </w:drawing>
      </w:r>
    </w:p>
    <w:p w14:paraId="6716FCB6" w14:textId="77777777" w:rsidR="006A5228" w:rsidRDefault="006A5228" w:rsidP="006A5228">
      <w:pPr>
        <w:pStyle w:val="3"/>
        <w:tabs>
          <w:tab w:val="clear" w:pos="720"/>
        </w:tabs>
        <w:spacing w:after="0" w:before="0" w:line="360" w:lineRule="auto"/>
        <w:ind w:firstLine="0" w:left="0"/>
        <w:rPr>
          <w:sz w:val="24"/>
          <w:szCs w:val="24"/>
          <w:rFonts w:ascii="宋体" w:hAnsi="宋体"/>
        </w:rPr>
      </w:pPr>
      <w:bookmarkStart w:id="90" w:name="_Toc134694140"/>
      <w:bookmarkEnd w:id="90"/>
      <w:r>
        <w:rPr>
          <w:sz w:val="24"/>
          <w:szCs w:val="24"/>
          <w:rFonts w:ascii="宋体" w:hAnsi="宋体" w:hint="eastAsia"/>
        </w:rPr>
        <w:t>机关事业单位退休人员权益查询单</w:t>
      </w:r>
    </w:p>
    <w:p w14:paraId="77E9CA39" w14:textId="77777777" w:rsidR="006A5228" w:rsidRDefault="006A5228" w:rsidP="006A5228">
      <w:pPr>
        <w:spacing w:line="360" w:lineRule="auto"/>
        <w:ind w:firstLine="449" w:firstLineChars="200"/>
        <w:rPr>
          <w:b w:val="1"/>
          <w:rFonts w:ascii="宋体" w:hAnsi="宋体"/>
        </w:rPr>
      </w:pPr>
      <w:r>
        <w:rPr>
          <w:b w:val="1"/>
          <w:rFonts w:ascii="宋体" w:hAnsi="宋体" w:hint="eastAsia"/>
        </w:rPr>
        <w:t>功能描述：用于机关事业单位退休人员权益单查询、下载</w:t>
      </w:r>
    </w:p>
    <w:p w14:paraId="5EFFF36D" w14:textId="77777777" w:rsidR="006A5228" w:rsidRDefault="006A5228" w:rsidP="006A5228">
      <w:pPr>
        <w:spacing w:line="360" w:lineRule="auto"/>
        <w:ind w:firstLine="449" w:firstLineChars="200"/>
      </w:pPr>
      <w:r>
        <w:rPr>
          <w:b w:val="1"/>
          <w:rFonts w:ascii="宋体" w:hAnsi="宋体" w:hint="eastAsia"/>
        </w:rPr>
        <w:t>操作步骤：</w:t>
      </w:r>
    </w:p>
    <w:p w14:paraId="1C2A8D38" w14:textId="77777777" w:rsidR="006A5228" w:rsidRDefault="006A5228" w:rsidP="006A5228">
      <w:pPr>
        <w:numPr>
          <w:ilvl w:val="0"/>
          <w:numId w:val="33"/>
        </w:numPr>
        <w:spacing w:line="360" w:lineRule="auto"/>
        <w:ind w:firstLine="448" w:firstLineChars="200" w:left="0"/>
        <w:rPr>
          <w:rFonts w:ascii="宋体" w:hAnsi="宋体"/>
        </w:rPr>
      </w:pPr>
      <w:r>
        <w:rPr>
          <w:rFonts w:ascii="宋体" w:hAnsi="宋体" w:hint="eastAsia"/>
        </w:rPr>
        <w:t>登录进入网站首页，点击菜单【社保服务】-【机关养老保险】-【机关事业单位退休人员权益查询单】；</w:t>
      </w:r>
    </w:p>
    <w:p w14:paraId="2778510C" w14:textId="77777777" w:rsidR="006A5228" w:rsidRDefault="006A5228" w:rsidP="006A5228">
      <w:r>
        <w:rPr/>
        <w:lastRenderedPageBreak/>
      </w:r>
      <w:r>
        <w:rPr/>
        <w:drawing>
          <wp:inline distT="0" distB="0" distL="114300" distR="114300" wp14:anchorId="375F1038" wp14:editId="54FDF30F">
            <wp:extent cx="5388610" cy="2562860"/>
            <wp:effectExtent l="0" t="0" r="8890" b="2540"/>
            <wp:docPr id="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pic:nvPicPr>
                  <pic:blipFill>
                    <a:blip r:embed="rId23"/>
                    <a:stretch>
                      <a:fillRect/>
                    </a:stretch>
                  </pic:blipFill>
                  <pic:spPr>
                    <a:xfrm>
                      <a:off x="0" y="0"/>
                      <a:ext cx="5388610" cy="2562860"/>
                    </a:xfrm>
                    <a:prstGeom prst="rect">
                      <a:avLst/>
                    </a:prstGeom>
                    <a:noFill/>
                    <a:ln w="12700">
                      <a:noFill/>
                    </a:ln>
                  </pic:spPr>
                </pic:pic>
              </a:graphicData>
            </a:graphic>
          </wp:inline>
        </w:drawing>
      </w:r>
    </w:p>
    <w:p w14:paraId="4DC9F993" w14:textId="77777777" w:rsidR="006A5228" w:rsidRDefault="006A5228" w:rsidP="006A5228">
      <w:pPr>
        <w:pStyle w:val="3"/>
        <w:tabs>
          <w:tab w:val="clear" w:pos="720"/>
        </w:tabs>
        <w:spacing w:after="0" w:before="0" w:line="360" w:lineRule="auto"/>
        <w:ind w:firstLine="0" w:left="0"/>
        <w:rPr>
          <w:sz w:val="24"/>
          <w:szCs w:val="24"/>
          <w:rFonts w:ascii="宋体" w:hAnsi="宋体"/>
        </w:rPr>
      </w:pPr>
      <w:bookmarkStart w:id="91" w:name="_Toc134694141"/>
      <w:bookmarkEnd w:id="91"/>
      <w:r>
        <w:rPr>
          <w:sz w:val="24"/>
          <w:szCs w:val="24"/>
          <w:rFonts w:ascii="宋体" w:hAnsi="宋体" w:hint="eastAsia"/>
        </w:rPr>
        <w:t>职业年金待遇支付明细查询</w:t>
      </w:r>
    </w:p>
    <w:p w14:paraId="5878496D" w14:textId="77777777" w:rsidR="006A5228" w:rsidRDefault="006A5228" w:rsidP="006A5228">
      <w:pPr>
        <w:spacing w:line="360" w:lineRule="auto"/>
        <w:ind w:firstLine="449" w:firstLineChars="200"/>
        <w:rPr>
          <w:b w:val="1"/>
          <w:rFonts w:ascii="宋体" w:hAnsi="宋体"/>
        </w:rPr>
      </w:pPr>
      <w:r>
        <w:rPr>
          <w:b w:val="1"/>
          <w:rFonts w:ascii="宋体" w:hAnsi="宋体" w:hint="eastAsia"/>
        </w:rPr>
        <w:t>功能描述：用于机关事业单位退休人员权益单查询、下载</w:t>
      </w:r>
    </w:p>
    <w:p w14:paraId="19A5D050" w14:textId="77777777" w:rsidR="006A5228" w:rsidRDefault="006A5228" w:rsidP="006A5228">
      <w:pPr>
        <w:spacing w:line="360" w:lineRule="auto"/>
        <w:ind w:firstLine="449" w:firstLineChars="200"/>
      </w:pPr>
      <w:r>
        <w:rPr>
          <w:b w:val="1"/>
          <w:rFonts w:ascii="宋体" w:hAnsi="宋体" w:hint="eastAsia"/>
        </w:rPr>
        <w:t>操作步骤：</w:t>
      </w:r>
    </w:p>
    <w:p w14:paraId="09354E41" w14:textId="77777777" w:rsidR="006A5228" w:rsidRDefault="006A5228" w:rsidP="006A5228">
      <w:pPr>
        <w:numPr>
          <w:ilvl w:val="0"/>
          <w:numId w:val="33"/>
        </w:numPr>
        <w:spacing w:line="360" w:lineRule="auto"/>
        <w:ind w:firstLine="448" w:firstLineChars="200" w:left="0"/>
        <w:rPr>
          <w:rFonts w:ascii="宋体" w:hAnsi="宋体"/>
        </w:rPr>
      </w:pPr>
      <w:r>
        <w:rPr>
          <w:rFonts w:ascii="宋体" w:hAnsi="宋体" w:hint="eastAsia"/>
        </w:rPr>
        <w:t>登录进入网站首页，点击菜单【社保服务】-【机关养老保险】-【职业年金待遇支付明细查询】；</w:t>
      </w:r>
    </w:p>
    <w:p w14:paraId="5D07C823" w14:textId="77777777" w:rsidR="006A5228" w:rsidRDefault="006A5228" w:rsidP="006A5228">
      <w:r>
        <w:rPr/>
        <w:drawing>
          <wp:inline distT="0" distB="0" distL="114300" distR="114300" wp14:anchorId="2D626190" wp14:editId="3245A65B">
            <wp:extent cx="5399405" cy="2568575"/>
            <wp:effectExtent l="0" t="0" r="10795" b="9525"/>
            <wp:docPr id="1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a:blip r:embed="rId24"/>
                    <a:stretch>
                      <a:fillRect/>
                    </a:stretch>
                  </pic:blipFill>
                  <pic:spPr>
                    <a:xfrm>
                      <a:off x="0" y="0"/>
                      <a:ext cx="5399405" cy="2568575"/>
                    </a:xfrm>
                    <a:prstGeom prst="rect">
                      <a:avLst/>
                    </a:prstGeom>
                    <a:noFill/>
                    <a:ln w="12700">
                      <a:noFill/>
                    </a:ln>
                  </pic:spPr>
                </pic:pic>
              </a:graphicData>
            </a:graphic>
          </wp:inline>
        </w:drawing>
      </w:r>
    </w:p>
    <w:p w14:paraId="0BD69B29" w14:textId="77777777" w:rsidR="007331A5" w:rsidRDefault="007331A5" w:rsidP="007331A5">
      <w:pPr>
        <w:pStyle w:val="3"/>
        <w:tabs>
          <w:tab w:val="clear" w:pos="720"/>
        </w:tabs>
        <w:spacing w:after="0" w:before="0" w:line="360" w:lineRule="auto"/>
        <w:ind w:firstLine="0" w:left="223"/>
        <w:rPr>
          <w:sz w:val="24"/>
          <w:szCs w:val="24"/>
          <w:rFonts w:ascii="宋体" w:hAnsi="宋体" w:cs="宋体"/>
        </w:rPr>
      </w:pPr>
      <w:bookmarkStart w:id="92" w:name="_Toc134694142"/>
      <w:bookmarkEnd w:id="92"/>
      <w:r>
        <w:rPr>
          <w:sz w:val="24"/>
          <w:szCs w:val="24"/>
          <w:rFonts w:ascii="宋体" w:hAnsi="宋体" w:cs="宋体" w:hint="eastAsia"/>
        </w:rPr>
        <w:t>养老待遇查询</w:t>
      </w:r>
    </w:p>
    <w:p w14:paraId="430B1ED4" w14:textId="77777777" w:rsidR="007331A5" w:rsidRDefault="007331A5" w:rsidP="007331A5">
      <w:pPr>
        <w:rPr>
          <w:b w:val="1"/>
        </w:rPr>
      </w:pPr>
      <w:r>
        <w:rPr>
          <w:b w:val="1"/>
          <w:rFonts w:hint="eastAsia"/>
        </w:rPr>
        <w:t>功能描述：</w:t>
      </w:r>
      <w:r>
        <w:rPr>
          <w:rFonts w:hint="eastAsia"/>
        </w:rPr>
        <w:t>个人养老待遇信息查询</w:t>
      </w:r>
    </w:p>
    <w:p w14:paraId="1CAA87EE" w14:textId="77777777" w:rsidR="007331A5" w:rsidRDefault="007331A5" w:rsidP="007331A5">
      <w:pPr>
        <w:spacing w:line="360" w:lineRule="auto"/>
        <w:ind w:firstLine="449" w:firstLineChars="200"/>
        <w:rPr>
          <w:b w:val="1"/>
          <w:rFonts w:ascii="宋体" w:hAnsi="宋体"/>
        </w:rPr>
      </w:pPr>
      <w:r>
        <w:rPr>
          <w:b w:val="1"/>
          <w:rFonts w:ascii="宋体" w:hAnsi="宋体" w:hint="eastAsia"/>
        </w:rPr>
        <w:t>操作步骤：</w:t>
      </w:r>
    </w:p>
    <w:p w14:paraId="552D71ED" w14:textId="77777777" w:rsidR="007331A5" w:rsidRDefault="007331A5" w:rsidP="007331A5">
      <w:pPr>
        <w:numPr>
          <w:ilvl w:val="0"/>
          <w:numId w:val="35"/>
        </w:numPr>
        <w:spacing w:line="360" w:lineRule="auto"/>
        <w:ind w:firstLine="448" w:firstLineChars="200"/>
        <w:rPr>
          <w:rFonts w:ascii="宋体" w:hAnsi="宋体"/>
        </w:rPr>
      </w:pPr>
      <w:r>
        <w:rPr>
          <w:rFonts w:ascii="宋体" w:hAnsi="宋体" w:hint="eastAsia"/>
        </w:rPr>
        <w:t>登录进入网站首页，点击菜单【首页】-【社保服务】-【综合查询】-【社保服务】-【养老待遇查询】；</w:t>
      </w:r>
    </w:p>
    <w:p w14:paraId="4B788157" w14:textId="77777777" w:rsidR="007331A5" w:rsidRDefault="007331A5" w:rsidP="007331A5">
      <w:r>
        <w:rPr>
          <w:rFonts w:hint="eastAsia"/>
        </w:rPr>
        <w:lastRenderedPageBreak/>
      </w:r>
      <w:r>
        <w:rPr>
          <w:rFonts w:hint="eastAsia"/>
        </w:rPr>
        <w:drawing>
          <wp:inline distT="0" distB="0" distL="114300" distR="114300" wp14:anchorId="30F0EAFD" wp14:editId="2573BDE2">
            <wp:extent cx="5396865" cy="2818130"/>
            <wp:effectExtent l="0" t="0" r="635" b="1270"/>
            <wp:docPr id="18" name="图片 48" descr="养老待遇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养老待遇查询"/>
                    <pic:cNvPicPr/>
                  </pic:nvPicPr>
                  <pic:blipFill>
                    <a:blip r:embed="rId25"/>
                    <a:stretch>
                      <a:fillRect/>
                    </a:stretch>
                  </pic:blipFill>
                  <pic:spPr>
                    <a:xfrm>
                      <a:off x="0" y="0"/>
                      <a:ext cx="5396865" cy="2818130"/>
                    </a:xfrm>
                    <a:prstGeom prst="rect">
                      <a:avLst/>
                    </a:prstGeom>
                  </pic:spPr>
                </pic:pic>
              </a:graphicData>
            </a:graphic>
          </wp:inline>
        </w:drawing>
      </w:r>
    </w:p>
    <w:p w14:paraId="6906C430" w14:textId="77777777" w:rsidR="007331A5" w:rsidRDefault="007331A5" w:rsidP="007331A5">
      <w:pPr>
        <w:jc w:val="center"/>
      </w:pPr>
      <w:r>
        <w:rPr>
          <w:sz w:val="18"/>
          <w:szCs w:val="18"/>
          <w:rFonts w:ascii="宋体" w:hAnsi="宋体" w:cs="宋体" w:hint="eastAsia"/>
        </w:rPr>
        <w:t>图7：养老待遇查询界面</w:t>
      </w:r>
    </w:p>
    <w:p w14:paraId="43A1609F" w14:textId="77777777" w:rsidR="007331A5" w:rsidRDefault="007331A5" w:rsidP="007331A5">
      <w:pPr>
        <w:pStyle w:val="3"/>
      </w:pPr>
      <w:bookmarkStart w:id="93" w:name="_Toc134694143"/>
      <w:bookmarkEnd w:id="93"/>
      <w:r>
        <w:rPr>
          <w:sz w:val="24"/>
          <w:szCs w:val="24"/>
          <w:rFonts w:hint="eastAsia"/>
        </w:rPr>
        <w:t>代发待遇查询</w:t>
      </w:r>
    </w:p>
    <w:p w14:paraId="21047EEB" w14:textId="77777777" w:rsidR="007331A5" w:rsidRDefault="007331A5" w:rsidP="007331A5">
      <w:pPr>
        <w:rPr>
          <w:b w:val="1"/>
        </w:rPr>
      </w:pPr>
      <w:r>
        <w:rPr>
          <w:b w:val="1"/>
          <w:rFonts w:hint="eastAsia"/>
        </w:rPr>
        <w:t>功能描述：</w:t>
      </w:r>
      <w:r>
        <w:rPr>
          <w:rFonts w:hint="eastAsia"/>
        </w:rPr>
        <w:t>代发待遇信息查询</w:t>
      </w:r>
    </w:p>
    <w:p w14:paraId="4485B7F7" w14:textId="77777777" w:rsidR="007331A5" w:rsidRDefault="007331A5" w:rsidP="007331A5">
      <w:pPr>
        <w:ind w:firstLine="449" w:firstLineChars="200"/>
        <w:rPr>
          <w:b w:val="1"/>
          <w:rFonts w:ascii="宋体" w:hAnsi="宋体"/>
        </w:rPr>
      </w:pPr>
      <w:r>
        <w:rPr>
          <w:b w:val="1"/>
          <w:rFonts w:ascii="宋体" w:hAnsi="宋体" w:hint="eastAsia"/>
        </w:rPr>
        <w:t>操作步骤：</w:t>
      </w:r>
    </w:p>
    <w:p w14:paraId="58EF5A37" w14:textId="77777777" w:rsidR="007331A5" w:rsidRDefault="007331A5" w:rsidP="007331A5">
      <w:pPr>
        <w:numPr>
          <w:ilvl w:val="0"/>
          <w:numId w:val="36"/>
        </w:numPr>
        <w:ind w:firstLine="448" w:firstLineChars="200"/>
        <w:rPr>
          <w:rFonts w:ascii="宋体" w:hAnsi="宋体"/>
        </w:rPr>
      </w:pPr>
      <w:r>
        <w:rPr>
          <w:rFonts w:ascii="宋体" w:hAnsi="宋体" w:hint="eastAsia"/>
        </w:rPr>
        <w:t>登录进入网站首页，点击菜单【首页】-【社保服务】-【综合查询】-【社保服务】-【代发待遇查询】；</w:t>
      </w:r>
    </w:p>
    <w:p w14:paraId="7164E7DD" w14:textId="77777777" w:rsidR="007331A5" w:rsidRDefault="007331A5" w:rsidP="007331A5">
      <w:r>
        <w:rPr/>
        <w:drawing>
          <wp:inline distT="0" distB="0" distL="114300" distR="114300" wp14:anchorId="64485600" wp14:editId="4618221B">
            <wp:extent cx="5388610" cy="1831975"/>
            <wp:effectExtent l="0" t="0" r="8890" b="9525"/>
            <wp:docPr id="19" name="图片 49" descr="代发待遇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代发待遇查询"/>
                    <pic:cNvPicPr/>
                  </pic:nvPicPr>
                  <pic:blipFill>
                    <a:blip r:embed="rId26"/>
                    <a:stretch>
                      <a:fillRect/>
                    </a:stretch>
                  </pic:blipFill>
                  <pic:spPr>
                    <a:xfrm>
                      <a:off x="0" y="0"/>
                      <a:ext cx="5388610" cy="1831975"/>
                    </a:xfrm>
                    <a:prstGeom prst="rect">
                      <a:avLst/>
                    </a:prstGeom>
                  </pic:spPr>
                </pic:pic>
              </a:graphicData>
            </a:graphic>
          </wp:inline>
        </w:drawing>
      </w:r>
    </w:p>
    <w:p w14:paraId="471FFB1A" w14:textId="77777777" w:rsidR="007331A5" w:rsidRDefault="007331A5" w:rsidP="007331A5">
      <w:pPr>
        <w:jc w:val="center"/>
      </w:pPr>
      <w:r>
        <w:rPr>
          <w:sz w:val="18"/>
          <w:szCs w:val="18"/>
          <w:rFonts w:ascii="宋体" w:hAnsi="宋体" w:cs="宋体" w:hint="eastAsia"/>
        </w:rPr>
        <w:t>图8：代发待遇查询界面</w:t>
      </w:r>
    </w:p>
    <w:p w14:paraId="6C794384" w14:textId="77777777" w:rsidR="006A5228" w:rsidRPr="006A5228" w:rsidRDefault="006A5228" w:rsidP="006A5228"/>
    <w:p w14:paraId="328027D9" w14:textId="77777777" w:rsidR="00BE755E" w:rsidRDefault="00B754C2">
      <w:pPr>
        <w:pStyle w:val="2"/>
        <w:tabs>
          <w:tab w:val="clear" w:pos="576"/>
        </w:tabs>
        <w:spacing w:after="0" w:before="0" w:line="360" w:lineRule="auto"/>
        <w:ind w:firstLine="0" w:left="0"/>
        <w:rPr>
          <w:sz w:val="24"/>
          <w:kern w:val="2"/>
          <w:szCs w:val="24"/>
          <w:rFonts w:ascii="宋体" w:hAnsi="宋体"/>
        </w:rPr>
      </w:pPr>
      <w:bookmarkStart w:id="94" w:name="_Toc134694144"/>
      <w:bookmarkEnd w:id="94"/>
      <w:r>
        <w:rPr>
          <w:sz w:val="24"/>
          <w:kern w:val="2"/>
          <w:szCs w:val="24"/>
          <w:rFonts w:ascii="宋体" w:hAnsi="宋体" w:hint="eastAsia"/>
        </w:rPr>
        <w:t>证明表单打印</w:t>
      </w:r>
    </w:p>
    <w:p w14:paraId="79856CAC" w14:textId="77777777" w:rsidR="00BE755E" w:rsidRDefault="00B754C2">
      <w:pPr>
        <w:pStyle w:val="3"/>
        <w:tabs>
          <w:tab w:val="clear" w:pos="720"/>
        </w:tabs>
        <w:spacing w:after="0" w:before="0" w:line="360" w:lineRule="auto"/>
        <w:ind w:firstLine="0" w:left="0"/>
        <w:rPr>
          <w:sz w:val="24"/>
          <w:szCs w:val="24"/>
          <w:rFonts w:ascii="宋体" w:hAnsi="宋体"/>
        </w:rPr>
      </w:pPr>
      <w:bookmarkStart w:id="95" w:name="_Toc134694145"/>
      <w:bookmarkEnd w:id="95"/>
      <w:r>
        <w:rPr>
          <w:sz w:val="24"/>
          <w:szCs w:val="24"/>
          <w:rFonts w:ascii="宋体" w:hAnsi="宋体" w:hint="eastAsia"/>
        </w:rPr>
        <w:t>参保证明缴费明细打印</w:t>
      </w:r>
    </w:p>
    <w:p w14:paraId="0EA70636" w14:textId="77777777" w:rsidR="00BE755E" w:rsidRDefault="00B754C2">
      <w:pPr>
        <w:spacing w:line="360" w:lineRule="auto"/>
        <w:ind w:firstLine="449" w:firstLineChars="200"/>
        <w:rPr>
          <w:b w:val="1"/>
          <w:rFonts w:ascii="宋体" w:hAnsi="宋体"/>
        </w:rPr>
      </w:pPr>
      <w:r>
        <w:rPr>
          <w:b w:val="1"/>
          <w:rFonts w:ascii="宋体" w:hAnsi="宋体" w:hint="eastAsia"/>
        </w:rPr>
        <w:t>功能描述：</w:t>
      </w:r>
      <w:r>
        <w:rPr>
          <w:szCs w:val="21"/>
          <w:rFonts w:ascii="宋体" w:hAnsi="宋体" w:hint="eastAsia"/>
        </w:rPr>
        <w:t>人员参保证明缴费明细打印</w:t>
      </w:r>
    </w:p>
    <w:p w14:paraId="38A605AF" w14:textId="77777777" w:rsidR="00BE755E" w:rsidRDefault="00B754C2">
      <w:pPr>
        <w:spacing w:line="360" w:lineRule="auto"/>
        <w:ind w:firstLine="449" w:firstLineChars="200"/>
      </w:pPr>
      <w:r>
        <w:rPr>
          <w:b w:val="1"/>
          <w:rFonts w:ascii="宋体" w:hAnsi="宋体" w:hint="eastAsia"/>
        </w:rPr>
        <w:t>操作步骤：</w:t>
      </w:r>
    </w:p>
    <w:p w14:paraId="5434C9AA" w14:textId="77777777" w:rsidR="00BE755E" w:rsidRDefault="00B754C2">
      <w:pPr>
        <w:numPr>
          <w:ilvl w:val="0"/>
          <w:numId w:val="7"/>
        </w:numPr>
        <w:spacing w:line="360" w:lineRule="auto"/>
        <w:ind w:firstLine="448" w:firstLineChars="200" w:left="0"/>
        <w:rPr>
          <w:rFonts w:ascii="宋体" w:hAnsi="宋体"/>
        </w:rPr>
      </w:pPr>
      <w:r>
        <w:rPr>
          <w:rFonts w:ascii="宋体" w:hAnsi="宋体" w:hint="eastAsia"/>
        </w:rPr>
        <w:t>登录进入网站首页，单击菜单【首页】-【社保服务】-【证明表单打印】-【参</w:t>
      </w:r>
      <w:r>
        <w:rPr>
          <w:rFonts w:ascii="宋体" w:hAnsi="宋体" w:hint="eastAsia"/>
        </w:rPr>
        <w:lastRenderedPageBreak/>
      </w:r>
      <w:r>
        <w:rPr>
          <w:rFonts w:ascii="宋体" w:hAnsi="宋体" w:hint="eastAsia"/>
        </w:rPr>
        <w:t>保证明缴费明细打印】；</w:t>
      </w:r>
    </w:p>
    <w:p w14:paraId="0829565A" w14:textId="77777777" w:rsidR="00BE755E" w:rsidRDefault="00B754C2">
      <w:pPr>
        <w:jc w:val="center"/>
      </w:pPr>
      <w:r>
        <w:rPr/>
        <w:drawing>
          <wp:inline distT="0" distB="0" distL="114300" distR="114300" wp14:anchorId="0571BAEC" wp14:editId="771CAADA">
            <wp:extent cx="5385435" cy="3219450"/>
            <wp:effectExtent l="0" t="0" r="5715" b="0"/>
            <wp:docPr id="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
                    <pic:cNvPicPr/>
                  </pic:nvPicPr>
                  <pic:blipFill>
                    <a:blip r:embed="rId27"/>
                    <a:stretch>
                      <a:fillRect/>
                    </a:stretch>
                  </pic:blipFill>
                  <pic:spPr>
                    <a:xfrm>
                      <a:off x="0" y="0"/>
                      <a:ext cx="5385435" cy="3219450"/>
                    </a:xfrm>
                    <a:prstGeom prst="rect">
                      <a:avLst/>
                    </a:prstGeom>
                    <a:noFill/>
                    <a:ln w="12700">
                      <a:noFill/>
                    </a:ln>
                  </pic:spPr>
                </pic:pic>
              </a:graphicData>
            </a:graphic>
          </wp:inline>
        </w:drawing>
      </w:r>
    </w:p>
    <w:p w14:paraId="34E27B22" w14:textId="77777777" w:rsidR="00BE755E" w:rsidRDefault="00B754C2">
      <w:pPr>
        <w:jc w:val="center"/>
        <w:rPr>
          <w:sz w:val="18"/>
          <w:szCs w:val="18"/>
          <w:rFonts w:ascii="宋体" w:hAnsi="宋体" w:cs="宋体"/>
        </w:rPr>
      </w:pPr>
      <w:r>
        <w:rPr>
          <w:sz w:val="18"/>
          <w:szCs w:val="18"/>
          <w:rFonts w:ascii="宋体" w:hAnsi="宋体" w:cs="宋体" w:hint="eastAsia"/>
        </w:rPr>
        <w:t>图 5：参保证明缴费明细打印界面</w:t>
      </w:r>
    </w:p>
    <w:p w14:paraId="6F9AA948" w14:textId="77777777" w:rsidR="00BE755E" w:rsidRDefault="00B754C2">
      <w:pPr>
        <w:jc w:val="left"/>
        <w:numPr>
          <w:ilvl w:val="0"/>
          <w:numId w:val="8"/>
        </w:numPr>
        <w:rPr>
          <w:sz w:val="18"/>
          <w:szCs w:val="18"/>
          <w:rFonts w:ascii="宋体" w:hAnsi="宋体" w:cs="宋体"/>
        </w:rPr>
      </w:pPr>
      <w:r>
        <w:rPr>
          <w:sz w:val="18"/>
          <w:szCs w:val="18"/>
          <w:rFonts w:ascii="宋体" w:hAnsi="宋体" w:cs="宋体" w:hint="eastAsia"/>
        </w:rPr>
        <w:t>输入时间和用途后，点击查询按钮，出现缴费明细打印页面。</w:t>
      </w:r>
    </w:p>
    <w:p w14:paraId="1B5D1882" w14:textId="77777777" w:rsidR="00BE755E" w:rsidRDefault="00B754C2">
      <w:pPr>
        <w:jc w:val="center"/>
        <w:rPr>
          <w:sz w:val="18"/>
          <w:szCs w:val="18"/>
          <w:rFonts w:ascii="宋体" w:hAnsi="宋体" w:cs="宋体"/>
        </w:rPr>
      </w:pPr>
      <w:r>
        <w:rPr/>
        <w:drawing>
          <wp:inline distT="0" distB="0" distL="114300" distR="114300" wp14:anchorId="21D3531A" wp14:editId="4327C11F">
            <wp:extent cx="5391150" cy="3241675"/>
            <wp:effectExtent l="0" t="0" r="0" b="15875"/>
            <wp:docPr id="2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6"/>
                    <pic:cNvPicPr/>
                  </pic:nvPicPr>
                  <pic:blipFill>
                    <a:blip r:embed="rId28"/>
                    <a:stretch>
                      <a:fillRect/>
                    </a:stretch>
                  </pic:blipFill>
                  <pic:spPr>
                    <a:xfrm>
                      <a:off x="0" y="0"/>
                      <a:ext cx="5391150" cy="3241675"/>
                    </a:xfrm>
                    <a:prstGeom prst="rect">
                      <a:avLst/>
                    </a:prstGeom>
                    <a:noFill/>
                    <a:ln w="12700">
                      <a:noFill/>
                    </a:ln>
                  </pic:spPr>
                </pic:pic>
              </a:graphicData>
            </a:graphic>
          </wp:inline>
        </w:drawing>
      </w:r>
    </w:p>
    <w:p w14:paraId="5D81F5B0" w14:textId="77777777" w:rsidR="00BE755E" w:rsidRDefault="00B754C2">
      <w:pPr>
        <w:jc w:val="center"/>
      </w:pPr>
      <w:r>
        <w:rPr>
          <w:sz w:val="18"/>
          <w:szCs w:val="18"/>
          <w:rFonts w:ascii="宋体" w:hAnsi="宋体" w:cs="宋体" w:hint="eastAsia"/>
        </w:rPr>
        <w:t>图 6：缴费明细打印界面</w:t>
      </w:r>
    </w:p>
    <w:p w14:paraId="5DBB3F32" w14:textId="77777777" w:rsidR="00BE755E" w:rsidRDefault="00B754C2">
      <w:pPr>
        <w:pStyle w:val="3"/>
        <w:tabs>
          <w:tab w:val="clear" w:pos="720"/>
        </w:tabs>
        <w:spacing w:after="0" w:before="0" w:line="360" w:lineRule="auto"/>
        <w:ind w:firstLine="0" w:left="0"/>
        <w:rPr>
          <w:sz w:val="24"/>
          <w:szCs w:val="24"/>
          <w:rFonts w:ascii="宋体" w:hAnsi="宋体"/>
        </w:rPr>
      </w:pPr>
      <w:bookmarkStart w:id="96" w:name="_Toc134694146"/>
      <w:bookmarkEnd w:id="96"/>
      <w:r>
        <w:rPr>
          <w:sz w:val="24"/>
          <w:szCs w:val="24"/>
          <w:rFonts w:ascii="宋体" w:hAnsi="宋体" w:hint="eastAsia"/>
        </w:rPr>
        <w:t>参保缴费凭证打印</w:t>
      </w:r>
    </w:p>
    <w:p w14:paraId="73744E55" w14:textId="77777777" w:rsidR="00BE755E" w:rsidRDefault="00B754C2">
      <w:pPr>
        <w:spacing w:line="360" w:lineRule="auto"/>
        <w:ind w:firstLine="449" w:firstLineChars="200"/>
        <w:rPr>
          <w:b w:val="1"/>
          <w:rFonts w:ascii="宋体" w:hAnsi="宋体"/>
        </w:rPr>
      </w:pPr>
      <w:r>
        <w:rPr>
          <w:b w:val="1"/>
          <w:rFonts w:ascii="宋体" w:hAnsi="宋体" w:hint="eastAsia"/>
        </w:rPr>
        <w:t>功能描述：</w:t>
      </w:r>
      <w:r>
        <w:rPr>
          <w:szCs w:val="21"/>
          <w:rFonts w:ascii="宋体" w:hAnsi="宋体" w:hint="eastAsia"/>
        </w:rPr>
        <w:t>个人参保缴费凭证打印</w:t>
      </w:r>
    </w:p>
    <w:p w14:paraId="4FEE05AB" w14:textId="77777777" w:rsidR="00BE755E" w:rsidRDefault="00B754C2">
      <w:pPr>
        <w:spacing w:line="360" w:lineRule="auto"/>
        <w:ind w:firstLine="449" w:firstLineChars="200"/>
      </w:pPr>
      <w:r>
        <w:rPr>
          <w:b w:val="1"/>
          <w:rFonts w:ascii="宋体" w:hAnsi="宋体" w:hint="eastAsia"/>
        </w:rPr>
        <w:t>操作步骤：</w:t>
      </w:r>
    </w:p>
    <w:p w14:paraId="795C5572" w14:textId="77777777" w:rsidR="00BE755E" w:rsidRDefault="00B754C2">
      <w:pPr>
        <w:numPr>
          <w:ilvl w:val="0"/>
          <w:numId w:val="9"/>
        </w:numPr>
        <w:spacing w:line="360" w:lineRule="auto"/>
        <w:ind w:firstLine="448" w:firstLineChars="200" w:left="0"/>
        <w:rPr>
          <w:b w:val="1"/>
          <w:sz w:val="24"/>
          <w:bCs/>
          <w:rFonts w:ascii="宋体" w:hAnsi="宋体"/>
        </w:rPr>
      </w:pPr>
      <w:r>
        <w:rPr>
          <w:rFonts w:ascii="宋体" w:hAnsi="宋体" w:hint="eastAsia"/>
        </w:rPr>
        <w:lastRenderedPageBreak/>
      </w:r>
      <w:r>
        <w:rPr>
          <w:rFonts w:ascii="宋体" w:hAnsi="宋体" w:hint="eastAsia"/>
        </w:rPr>
        <w:t>登录进入网站首页，单击菜单【首页】-【社保服务】-【参保缴费凭证打印】-【参保缴费凭证打印】；</w:t>
      </w:r>
    </w:p>
    <w:p w14:paraId="6646FEEE" w14:textId="77777777" w:rsidR="00BE755E" w:rsidRDefault="00B754C2">
      <w:pPr>
        <w:jc w:val="center"/>
      </w:pPr>
      <w:r>
        <w:rPr/>
        <w:drawing>
          <wp:inline distT="0" distB="0" distL="114300" distR="114300" wp14:anchorId="67289056" wp14:editId="1A36176D">
            <wp:extent cx="5390515" cy="3206750"/>
            <wp:effectExtent l="0" t="0" r="635" b="12700"/>
            <wp:docPr id="2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7"/>
                    <pic:cNvPicPr/>
                  </pic:nvPicPr>
                  <pic:blipFill>
                    <a:blip r:embed="rId29"/>
                    <a:stretch>
                      <a:fillRect/>
                    </a:stretch>
                  </pic:blipFill>
                  <pic:spPr>
                    <a:xfrm>
                      <a:off x="0" y="0"/>
                      <a:ext cx="5390515" cy="3206750"/>
                    </a:xfrm>
                    <a:prstGeom prst="rect">
                      <a:avLst/>
                    </a:prstGeom>
                    <a:noFill/>
                    <a:ln w="12700">
                      <a:noFill/>
                    </a:ln>
                  </pic:spPr>
                </pic:pic>
              </a:graphicData>
            </a:graphic>
          </wp:inline>
        </w:drawing>
      </w:r>
    </w:p>
    <w:p w14:paraId="4CAEEEDD" w14:textId="77777777" w:rsidR="00BE755E" w:rsidRDefault="00B754C2">
      <w:pPr>
        <w:jc w:val="center"/>
        <w:rPr>
          <w:sz w:val="18"/>
          <w:szCs w:val="18"/>
          <w:rFonts w:ascii="宋体" w:hAnsi="宋体" w:cs="宋体"/>
        </w:rPr>
      </w:pPr>
      <w:r>
        <w:rPr>
          <w:sz w:val="18"/>
          <w:szCs w:val="18"/>
          <w:rFonts w:ascii="宋体" w:hAnsi="宋体" w:cs="宋体" w:hint="eastAsia"/>
        </w:rPr>
        <w:t>图 7：参保缴费凭证打印界面</w:t>
      </w:r>
    </w:p>
    <w:p w14:paraId="6E0E7E88" w14:textId="22514013" w:rsidR="00BE755E" w:rsidRDefault="00B754C2">
      <w:pPr>
        <w:jc w:val="left"/>
        <w:numPr>
          <w:ilvl w:val="0"/>
          <w:numId w:val="10"/>
        </w:numPr>
      </w:pPr>
      <w:r>
        <w:rPr>
          <w:rFonts w:hint="eastAsia"/>
        </w:rPr>
        <w:t>选择对应的险种后点击查询页面，页面提示成功，查询按钮变为下载按钮，点击下载按钮，页面出现参保缴费凭证页面。</w:t>
      </w:r>
    </w:p>
    <w:p w14:paraId="2213E329" w14:textId="232A3D3A" w:rsidR="007331A5" w:rsidRDefault="007331A5" w:rsidP="007331A5"/>
    <w:p w14:paraId="701A8C52" w14:textId="77777777" w:rsidR="007331A5" w:rsidRDefault="007331A5" w:rsidP="007331A5">
      <w:pPr>
        <w:pStyle w:val="3"/>
        <w:tabs>
          <w:tab w:val="clear" w:pos="720"/>
        </w:tabs>
        <w:spacing w:after="0" w:before="0" w:line="360" w:lineRule="auto"/>
        <w:ind w:firstLine="0" w:left="223"/>
      </w:pPr>
      <w:bookmarkStart w:id="97" w:name="_Toc134694147"/>
      <w:bookmarkEnd w:id="97"/>
      <w:r>
        <w:rPr>
          <w:sz w:val="24"/>
          <w:szCs w:val="24"/>
          <w:rFonts w:hint="eastAsia"/>
        </w:rPr>
        <w:t>养老金核定表</w:t>
      </w:r>
    </w:p>
    <w:p w14:paraId="458614E8" w14:textId="77777777" w:rsidR="007331A5" w:rsidRDefault="007331A5" w:rsidP="007331A5">
      <w:r>
        <w:rPr>
          <w:rFonts w:hint="eastAsia"/>
        </w:rPr>
        <w:t>功能描述：查询和打印养老金核定表</w:t>
      </w:r>
    </w:p>
    <w:p w14:paraId="43DCF082" w14:textId="77777777" w:rsidR="007331A5" w:rsidRDefault="007331A5" w:rsidP="007331A5">
      <w:pPr>
        <w:spacing w:line="360" w:lineRule="auto"/>
        <w:ind w:firstLine="449" w:firstLineChars="200"/>
        <w:rPr>
          <w:b w:val="1"/>
          <w:rFonts w:ascii="宋体" w:hAnsi="宋体"/>
        </w:rPr>
      </w:pPr>
      <w:r>
        <w:rPr>
          <w:b w:val="1"/>
          <w:rFonts w:ascii="宋体" w:hAnsi="宋体" w:hint="eastAsia"/>
        </w:rPr>
        <w:t>操作步骤：</w:t>
      </w:r>
    </w:p>
    <w:p w14:paraId="0E03781B" w14:textId="77777777" w:rsidR="007331A5" w:rsidRDefault="007331A5" w:rsidP="007331A5">
      <w:pPr>
        <w:jc w:val="left"/>
        <w:spacing w:line="360" w:lineRule="auto"/>
        <w:ind w:left="448" w:leftChars="200"/>
      </w:pPr>
      <w:r>
        <w:rPr>
          <w:b w:val="1"/>
          <w:rFonts w:ascii="宋体" w:hAnsi="宋体" w:hint="eastAsia"/>
        </w:rPr>
        <w:t>1、</w:t>
      </w:r>
      <w:r>
        <w:rPr>
          <w:rFonts w:ascii="宋体" w:hAnsi="宋体" w:hint="eastAsia"/>
        </w:rPr>
        <w:t>登录进入网站首页，单击菜单【首页】-【社保服务】-【证明表单打印】-【企业养老保险】-【养老金核定表】-【查询】；</w:t>
      </w:r>
    </w:p>
    <w:p w14:paraId="36236539" w14:textId="77777777" w:rsidR="007331A5" w:rsidRDefault="007331A5" w:rsidP="007331A5">
      <w:r>
        <w:rPr>
          <w:rFonts w:hint="eastAsia"/>
        </w:rPr>
        <w:drawing>
          <wp:inline distT="0" distB="0" distL="114300" distR="114300" wp14:anchorId="0341C12B" wp14:editId="0C9C2FE5">
            <wp:extent cx="5387975" cy="1688465"/>
            <wp:effectExtent l="0" t="0" r="9525" b="635"/>
            <wp:docPr id="23" name="图片 50" descr="养老金核定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养老金核定表"/>
                    <pic:cNvPicPr/>
                  </pic:nvPicPr>
                  <pic:blipFill>
                    <a:blip r:embed="rId30"/>
                    <a:stretch>
                      <a:fillRect/>
                    </a:stretch>
                  </pic:blipFill>
                  <pic:spPr>
                    <a:xfrm>
                      <a:off x="0" y="0"/>
                      <a:ext cx="5387975" cy="1688465"/>
                    </a:xfrm>
                    <a:prstGeom prst="rect">
                      <a:avLst/>
                    </a:prstGeom>
                  </pic:spPr>
                </pic:pic>
              </a:graphicData>
            </a:graphic>
          </wp:inline>
        </w:drawing>
      </w:r>
    </w:p>
    <w:p w14:paraId="06EF0524" w14:textId="77777777" w:rsidR="007331A5" w:rsidRDefault="007331A5" w:rsidP="007331A5">
      <w:pPr>
        <w:jc w:val="center"/>
      </w:pPr>
      <w:r>
        <w:rPr>
          <w:sz w:val="18"/>
          <w:szCs w:val="18"/>
          <w:rFonts w:ascii="宋体" w:hAnsi="宋体" w:cs="宋体" w:hint="eastAsia"/>
        </w:rPr>
        <w:t>养老金核定表查询打印界面</w:t>
      </w:r>
    </w:p>
    <w:p w14:paraId="1AA4E9DB" w14:textId="77777777" w:rsidR="007331A5" w:rsidRDefault="007331A5" w:rsidP="007331A5">
      <w:pPr>
        <w:pStyle w:val="3"/>
      </w:pPr>
      <w:bookmarkStart w:id="98" w:name="_Toc134694148"/>
      <w:bookmarkEnd w:id="98"/>
      <w:r>
        <w:rPr>
          <w:sz w:val="24"/>
          <w:szCs w:val="24"/>
          <w:rFonts w:hint="eastAsia"/>
        </w:rPr>
        <w:lastRenderedPageBreak/>
      </w:r>
      <w:r>
        <w:rPr>
          <w:sz w:val="24"/>
          <w:szCs w:val="24"/>
          <w:rFonts w:hint="eastAsia"/>
        </w:rPr>
        <w:t xml:space="preserve"> </w:t>
      </w:r>
      <w:r>
        <w:rPr>
          <w:sz w:val="24"/>
          <w:szCs w:val="24"/>
          <w:rFonts w:hint="eastAsia"/>
        </w:rPr>
        <w:t>待遇领取证明</w:t>
      </w:r>
    </w:p>
    <w:p w14:paraId="43AC3DBE" w14:textId="77777777" w:rsidR="007331A5" w:rsidRDefault="007331A5" w:rsidP="007331A5">
      <w:r>
        <w:rPr>
          <w:rFonts w:hint="eastAsia"/>
        </w:rPr>
        <w:t>功能描述：查询和打印待遇领取证明</w:t>
      </w:r>
    </w:p>
    <w:p w14:paraId="41C96AEE" w14:textId="77777777" w:rsidR="007331A5" w:rsidRDefault="007331A5" w:rsidP="007331A5">
      <w:pPr>
        <w:spacing w:line="360" w:lineRule="auto"/>
        <w:ind w:firstLine="449" w:firstLineChars="200"/>
        <w:rPr>
          <w:b w:val="1"/>
          <w:rFonts w:ascii="宋体" w:hAnsi="宋体"/>
        </w:rPr>
      </w:pPr>
      <w:r>
        <w:rPr>
          <w:b w:val="1"/>
          <w:rFonts w:ascii="宋体" w:hAnsi="宋体" w:hint="eastAsia"/>
        </w:rPr>
        <w:t>操作步骤：</w:t>
      </w:r>
    </w:p>
    <w:p w14:paraId="6717FC2F" w14:textId="77777777" w:rsidR="007331A5" w:rsidRDefault="007331A5" w:rsidP="007331A5">
      <w:pPr>
        <w:numPr>
          <w:ilvl w:val="0"/>
          <w:numId w:val="37"/>
        </w:numPr>
        <w:rPr>
          <w:rFonts w:ascii="宋体" w:hAnsi="宋体"/>
        </w:rPr>
      </w:pPr>
      <w:r>
        <w:rPr>
          <w:rFonts w:ascii="宋体" w:hAnsi="宋体" w:hint="eastAsia"/>
        </w:rPr>
        <w:t>登录进入网站首页，单击菜单【首页】-【社保服务】-【证明表单打印】-【企业养老保险】-【待遇领取证明】-【查询】</w:t>
      </w:r>
    </w:p>
    <w:p w14:paraId="1E327B1B" w14:textId="77777777" w:rsidR="007331A5" w:rsidRDefault="007331A5" w:rsidP="007331A5">
      <w:r>
        <w:rPr/>
        <w:drawing>
          <wp:inline distT="0" distB="0" distL="114300" distR="114300" wp14:anchorId="5EE60A2E" wp14:editId="3A217B11">
            <wp:extent cx="5396230" cy="1824355"/>
            <wp:effectExtent l="0" t="0" r="1270" b="4445"/>
            <wp:docPr id="24" name="图片 51" descr="待遇领取证明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待遇领取证明1"/>
                    <pic:cNvPicPr/>
                  </pic:nvPicPr>
                  <pic:blipFill>
                    <a:blip r:embed="rId31"/>
                    <a:stretch>
                      <a:fillRect/>
                    </a:stretch>
                  </pic:blipFill>
                  <pic:spPr>
                    <a:xfrm>
                      <a:off x="0" y="0"/>
                      <a:ext cx="5396230" cy="1824355"/>
                    </a:xfrm>
                    <a:prstGeom prst="rect">
                      <a:avLst/>
                    </a:prstGeom>
                  </pic:spPr>
                </pic:pic>
              </a:graphicData>
            </a:graphic>
          </wp:inline>
        </w:drawing>
      </w:r>
    </w:p>
    <w:p w14:paraId="11A98118" w14:textId="77777777" w:rsidR="007331A5" w:rsidRDefault="007331A5" w:rsidP="007331A5">
      <w:pPr>
        <w:jc w:val="center"/>
      </w:pPr>
      <w:r>
        <w:rPr>
          <w:sz w:val="18"/>
          <w:szCs w:val="18"/>
          <w:rFonts w:ascii="宋体" w:hAnsi="宋体" w:cs="宋体" w:hint="eastAsia"/>
        </w:rPr>
        <w:t>待遇领取证明查询界面</w:t>
      </w:r>
    </w:p>
    <w:p w14:paraId="2ECA37BB" w14:textId="77777777" w:rsidR="007331A5" w:rsidRDefault="007331A5" w:rsidP="007331A5">
      <w:r>
        <w:rPr/>
        <w:drawing>
          <wp:inline distT="0" distB="0" distL="114300" distR="114300" wp14:anchorId="317B091A" wp14:editId="581900B0">
            <wp:extent cx="5400040" cy="3419475"/>
            <wp:effectExtent l="0" t="0" r="10160" b="9525"/>
            <wp:docPr id="25" name="图片 52" descr="待遇领取证明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待遇领取证明2"/>
                    <pic:cNvPicPr/>
                  </pic:nvPicPr>
                  <pic:blipFill>
                    <a:blip r:embed="rId32"/>
                    <a:stretch>
                      <a:fillRect/>
                    </a:stretch>
                  </pic:blipFill>
                  <pic:spPr>
                    <a:xfrm>
                      <a:off x="0" y="0"/>
                      <a:ext cx="5400040" cy="3419475"/>
                    </a:xfrm>
                    <a:prstGeom prst="rect">
                      <a:avLst/>
                    </a:prstGeom>
                  </pic:spPr>
                </pic:pic>
              </a:graphicData>
            </a:graphic>
          </wp:inline>
        </w:drawing>
      </w:r>
    </w:p>
    <w:p w14:paraId="1EC8DBC0" w14:textId="77777777" w:rsidR="007331A5" w:rsidRDefault="007331A5" w:rsidP="007331A5">
      <w:pPr>
        <w:jc w:val="center"/>
      </w:pPr>
      <w:r>
        <w:rPr>
          <w:sz w:val="18"/>
          <w:szCs w:val="18"/>
          <w:rFonts w:ascii="宋体" w:hAnsi="宋体" w:cs="宋体" w:hint="eastAsia"/>
        </w:rPr>
        <w:t>待遇领取证明打印界面</w:t>
      </w:r>
    </w:p>
    <w:p w14:paraId="1AA30DEC" w14:textId="77777777" w:rsidR="007331A5" w:rsidRDefault="007331A5" w:rsidP="007331A5">
      <w:pPr>
        <w:pStyle w:val="3"/>
      </w:pPr>
      <w:bookmarkStart w:id="99" w:name="_Toc134694149"/>
      <w:bookmarkEnd w:id="99"/>
      <w:r>
        <w:rPr>
          <w:sz w:val="24"/>
          <w:szCs w:val="24"/>
          <w:rFonts w:hint="eastAsia"/>
        </w:rPr>
        <w:t xml:space="preserve"> </w:t>
      </w:r>
      <w:r>
        <w:rPr>
          <w:sz w:val="24"/>
          <w:szCs w:val="24"/>
          <w:rFonts w:hint="eastAsia"/>
        </w:rPr>
        <w:t>遗属待遇核定表</w:t>
      </w:r>
    </w:p>
    <w:p w14:paraId="7C59E0E9" w14:textId="77777777" w:rsidR="007331A5" w:rsidRDefault="007331A5" w:rsidP="007331A5">
      <w:r>
        <w:rPr>
          <w:rFonts w:hint="eastAsia"/>
        </w:rPr>
        <w:t>功能描述：查询和打印遗属待遇核定表</w:t>
      </w:r>
    </w:p>
    <w:p w14:paraId="1F16441B" w14:textId="77777777" w:rsidR="007331A5" w:rsidRDefault="007331A5" w:rsidP="007331A5">
      <w:pPr>
        <w:spacing w:line="360" w:lineRule="auto"/>
        <w:ind w:firstLine="449" w:firstLineChars="200"/>
        <w:rPr>
          <w:b w:val="1"/>
          <w:rFonts w:ascii="宋体" w:hAnsi="宋体"/>
        </w:rPr>
      </w:pPr>
      <w:r>
        <w:rPr>
          <w:b w:val="1"/>
          <w:rFonts w:ascii="宋体" w:hAnsi="宋体" w:hint="eastAsia"/>
        </w:rPr>
        <w:t>操作步骤：</w:t>
      </w:r>
    </w:p>
    <w:p w14:paraId="343F8438" w14:textId="77777777" w:rsidR="007331A5" w:rsidRDefault="007331A5" w:rsidP="007331A5">
      <w:pPr>
        <w:rPr>
          <w:rFonts w:ascii="宋体" w:hAnsi="宋体"/>
        </w:rPr>
      </w:pPr>
      <w:r>
        <w:rPr>
          <w:rFonts w:ascii="宋体" w:hAnsi="宋体" w:hint="eastAsia"/>
        </w:rPr>
        <w:lastRenderedPageBreak/>
      </w:r>
      <w:r>
        <w:rPr>
          <w:rFonts w:ascii="宋体" w:hAnsi="宋体" w:hint="eastAsia"/>
        </w:rPr>
        <w:t>登录进入网站首页，单击菜单【首页】-【社保服务】-【证明表单打印】-【企业养老保险】-【遗属待遇核定表】-【查询】</w:t>
      </w:r>
    </w:p>
    <w:p w14:paraId="03C02BF8" w14:textId="77777777" w:rsidR="007331A5" w:rsidRDefault="007331A5" w:rsidP="007331A5">
      <w:r>
        <w:rPr/>
        <w:drawing>
          <wp:inline distT="0" distB="0" distL="114300" distR="114300" wp14:anchorId="523C3C66" wp14:editId="6BE5F470">
            <wp:extent cx="5391150" cy="2005330"/>
            <wp:effectExtent l="0" t="0" r="6350" b="1270"/>
            <wp:docPr id="26" name="图片 53" descr="遗属待遇核定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遗属待遇核定表"/>
                    <pic:cNvPicPr/>
                  </pic:nvPicPr>
                  <pic:blipFill>
                    <a:blip r:embed="rId33"/>
                    <a:stretch>
                      <a:fillRect/>
                    </a:stretch>
                  </pic:blipFill>
                  <pic:spPr>
                    <a:xfrm>
                      <a:off x="0" y="0"/>
                      <a:ext cx="5391150" cy="2005330"/>
                    </a:xfrm>
                    <a:prstGeom prst="rect">
                      <a:avLst/>
                    </a:prstGeom>
                  </pic:spPr>
                </pic:pic>
              </a:graphicData>
            </a:graphic>
          </wp:inline>
        </w:drawing>
      </w:r>
    </w:p>
    <w:p w14:paraId="7E63717A" w14:textId="77777777" w:rsidR="007331A5" w:rsidRDefault="007331A5" w:rsidP="007331A5">
      <w:pPr>
        <w:jc w:val="center"/>
      </w:pPr>
      <w:r>
        <w:rPr>
          <w:sz w:val="18"/>
          <w:szCs w:val="18"/>
          <w:rFonts w:ascii="宋体" w:hAnsi="宋体" w:cs="宋体" w:hint="eastAsia"/>
        </w:rPr>
        <w:t>遗属待遇核定表查询界面</w:t>
      </w:r>
    </w:p>
    <w:p w14:paraId="480551DA" w14:textId="77777777" w:rsidR="007331A5" w:rsidRDefault="007331A5" w:rsidP="007331A5">
      <w:pPr>
        <w:pStyle w:val="3"/>
      </w:pPr>
      <w:bookmarkStart w:id="100" w:name="_Toc134694150"/>
      <w:bookmarkEnd w:id="100"/>
      <w:r>
        <w:rPr>
          <w:rFonts w:hint="eastAsia"/>
        </w:rPr>
        <w:t xml:space="preserve"> </w:t>
      </w:r>
      <w:r>
        <w:rPr>
          <w:sz w:val="24"/>
          <w:szCs w:val="24"/>
          <w:rFonts w:hint="eastAsia"/>
        </w:rPr>
        <w:t>多拨扣回表</w:t>
      </w:r>
    </w:p>
    <w:p w14:paraId="0F21EDD7" w14:textId="77777777" w:rsidR="007331A5" w:rsidRDefault="007331A5" w:rsidP="007331A5">
      <w:r>
        <w:rPr>
          <w:rFonts w:hint="eastAsia"/>
        </w:rPr>
        <w:t>功能描述：查询和打印多拨扣回表和多拨扣回明细表</w:t>
      </w:r>
    </w:p>
    <w:p w14:paraId="23AE1C30" w14:textId="77777777" w:rsidR="007331A5" w:rsidRDefault="007331A5" w:rsidP="007331A5">
      <w:pPr>
        <w:spacing w:line="360" w:lineRule="auto"/>
        <w:ind w:firstLine="449" w:firstLineChars="200"/>
        <w:rPr>
          <w:b w:val="1"/>
          <w:rFonts w:ascii="宋体" w:hAnsi="宋体"/>
        </w:rPr>
      </w:pPr>
      <w:r>
        <w:rPr>
          <w:b w:val="1"/>
          <w:rFonts w:ascii="宋体" w:hAnsi="宋体" w:hint="eastAsia"/>
        </w:rPr>
        <w:t>操作步骤：</w:t>
      </w:r>
    </w:p>
    <w:p w14:paraId="697C1110" w14:textId="77777777" w:rsidR="007331A5" w:rsidRDefault="007331A5" w:rsidP="007331A5">
      <w:pPr>
        <w:rPr>
          <w:rFonts w:ascii="宋体" w:hAnsi="宋体"/>
        </w:rPr>
      </w:pPr>
      <w:r>
        <w:rPr>
          <w:rFonts w:ascii="宋体" w:hAnsi="宋体" w:hint="eastAsia"/>
        </w:rPr>
        <w:t>登录进入网站首页，单击菜单【首页】-【社保服务】-【证明表单打印】-【企业养老保险】-【多拨扣回表】</w:t>
      </w:r>
    </w:p>
    <w:p w14:paraId="57A7726B" w14:textId="77777777" w:rsidR="007331A5" w:rsidRDefault="007331A5" w:rsidP="007331A5">
      <w:r>
        <w:rPr/>
        <w:drawing>
          <wp:inline distT="0" distB="0" distL="114300" distR="114300" wp14:anchorId="6FDF4F4A" wp14:editId="64F1CB95">
            <wp:extent cx="5390515" cy="2098675"/>
            <wp:effectExtent l="0" t="0" r="6985" b="9525"/>
            <wp:docPr id="27" name="图片 54" descr="多拨扣回表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多拨扣回表1"/>
                    <pic:cNvPicPr/>
                  </pic:nvPicPr>
                  <pic:blipFill>
                    <a:blip r:embed="rId34"/>
                    <a:stretch>
                      <a:fillRect/>
                    </a:stretch>
                  </pic:blipFill>
                  <pic:spPr>
                    <a:xfrm>
                      <a:off x="0" y="0"/>
                      <a:ext cx="5390515" cy="2098675"/>
                    </a:xfrm>
                    <a:prstGeom prst="rect">
                      <a:avLst/>
                    </a:prstGeom>
                  </pic:spPr>
                </pic:pic>
              </a:graphicData>
            </a:graphic>
          </wp:inline>
        </w:drawing>
      </w:r>
    </w:p>
    <w:p w14:paraId="4DDD6A62" w14:textId="77777777" w:rsidR="007331A5" w:rsidRDefault="007331A5" w:rsidP="007331A5">
      <w:pPr>
        <w:jc w:val="center"/>
      </w:pPr>
      <w:r>
        <w:rPr>
          <w:sz w:val="18"/>
          <w:szCs w:val="18"/>
          <w:rFonts w:ascii="宋体" w:hAnsi="宋体" w:cs="宋体" w:hint="eastAsia"/>
        </w:rPr>
        <w:t>多拨扣回表查询界面</w:t>
      </w:r>
    </w:p>
    <w:p w14:paraId="42470093" w14:textId="77777777" w:rsidR="007331A5" w:rsidRDefault="007331A5" w:rsidP="007331A5">
      <w:r>
        <w:rPr/>
        <w:lastRenderedPageBreak/>
      </w:r>
      <w:r>
        <w:rPr/>
        <w:drawing>
          <wp:inline distT="0" distB="0" distL="114300" distR="114300" wp14:anchorId="2B1BFD27" wp14:editId="6BCB9BD4">
            <wp:extent cx="5393690" cy="3773170"/>
            <wp:effectExtent l="0" t="0" r="3810" b="11430"/>
            <wp:docPr id="28" name="图片 55" descr="多拨扣回表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多拨扣回表2"/>
                    <pic:cNvPicPr/>
                  </pic:nvPicPr>
                  <pic:blipFill>
                    <a:blip r:embed="rId35"/>
                    <a:stretch>
                      <a:fillRect/>
                    </a:stretch>
                  </pic:blipFill>
                  <pic:spPr>
                    <a:xfrm>
                      <a:off x="0" y="0"/>
                      <a:ext cx="5393690" cy="3773170"/>
                    </a:xfrm>
                    <a:prstGeom prst="rect">
                      <a:avLst/>
                    </a:prstGeom>
                  </pic:spPr>
                </pic:pic>
              </a:graphicData>
            </a:graphic>
          </wp:inline>
        </w:drawing>
      </w:r>
    </w:p>
    <w:p w14:paraId="38EDF27A" w14:textId="77777777" w:rsidR="007331A5" w:rsidRDefault="007331A5" w:rsidP="007331A5">
      <w:pPr>
        <w:rPr>
          <w:b w:val="1"/>
          <w:bCs/>
        </w:rPr>
      </w:pPr>
      <w:r>
        <w:rPr>
          <w:rFonts w:hint="eastAsia"/>
        </w:rPr>
        <w:t>多拨扣回表打印界面</w:t>
      </w:r>
    </w:p>
    <w:p w14:paraId="1B7BFB74" w14:textId="77777777" w:rsidR="007331A5" w:rsidRDefault="007331A5" w:rsidP="007331A5">
      <w:r>
        <w:rPr/>
        <w:drawing>
          <wp:inline distT="0" distB="0" distL="114300" distR="114300" wp14:anchorId="7D260BF9" wp14:editId="37A64851">
            <wp:extent cx="5394960" cy="3487420"/>
            <wp:effectExtent l="0" t="0" r="2540" b="5080"/>
            <wp:docPr id="29" name="图片 56" descr="多拨扣回表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多拨扣回表3"/>
                    <pic:cNvPicPr/>
                  </pic:nvPicPr>
                  <pic:blipFill>
                    <a:blip r:embed="rId36"/>
                    <a:stretch>
                      <a:fillRect/>
                    </a:stretch>
                  </pic:blipFill>
                  <pic:spPr>
                    <a:xfrm>
                      <a:off x="0" y="0"/>
                      <a:ext cx="5394960" cy="3487420"/>
                    </a:xfrm>
                    <a:prstGeom prst="rect">
                      <a:avLst/>
                    </a:prstGeom>
                  </pic:spPr>
                </pic:pic>
              </a:graphicData>
            </a:graphic>
          </wp:inline>
        </w:drawing>
      </w:r>
    </w:p>
    <w:p w14:paraId="7E6A4F67" w14:textId="77777777" w:rsidR="007331A5" w:rsidRDefault="007331A5" w:rsidP="007331A5">
      <w:pPr>
        <w:jc w:val="center"/>
        <w:rPr>
          <w:sz w:val="18"/>
          <w:szCs w:val="18"/>
          <w:rFonts w:ascii="宋体" w:hAnsi="宋体" w:cs="宋体"/>
        </w:rPr>
      </w:pPr>
      <w:r>
        <w:rPr>
          <w:sz w:val="18"/>
          <w:szCs w:val="18"/>
          <w:rFonts w:ascii="宋体" w:hAnsi="宋体" w:cs="宋体" w:hint="eastAsia"/>
        </w:rPr>
        <w:t>多拨扣回明细表打印界面</w:t>
      </w:r>
    </w:p>
    <w:p w14:paraId="4F752072" w14:textId="77777777" w:rsidR="007331A5" w:rsidRDefault="007331A5" w:rsidP="007331A5">
      <w:pPr>
        <w:pStyle w:val="3"/>
      </w:pPr>
      <w:bookmarkStart w:id="101" w:name="_Toc134694151"/>
      <w:bookmarkEnd w:id="101"/>
      <w:r>
        <w:rPr>
          <w:sz w:val="24"/>
          <w:szCs w:val="24"/>
          <w:rFonts w:hint="eastAsia"/>
        </w:rPr>
        <w:lastRenderedPageBreak/>
      </w:r>
      <w:r>
        <w:rPr>
          <w:sz w:val="24"/>
          <w:szCs w:val="24"/>
          <w:rFonts w:hint="eastAsia"/>
        </w:rPr>
        <w:t xml:space="preserve"> </w:t>
      </w:r>
      <w:r>
        <w:rPr>
          <w:sz w:val="24"/>
          <w:szCs w:val="24"/>
          <w:rFonts w:hint="eastAsia"/>
        </w:rPr>
        <w:t>退休证明</w:t>
      </w:r>
    </w:p>
    <w:p w14:paraId="5B6AA355" w14:textId="77777777" w:rsidR="007331A5" w:rsidRDefault="007331A5" w:rsidP="007331A5">
      <w:r>
        <w:rPr>
          <w:rFonts w:hint="eastAsia"/>
        </w:rPr>
        <w:t>功能描述：查询和打印退休证明</w:t>
      </w:r>
    </w:p>
    <w:p w14:paraId="2508DFA1" w14:textId="77777777" w:rsidR="007331A5" w:rsidRDefault="007331A5" w:rsidP="007331A5">
      <w:pPr>
        <w:spacing w:line="360" w:lineRule="auto"/>
        <w:ind w:firstLine="449" w:firstLineChars="200"/>
        <w:rPr>
          <w:b w:val="1"/>
          <w:rFonts w:ascii="宋体" w:hAnsi="宋体"/>
        </w:rPr>
      </w:pPr>
      <w:r>
        <w:rPr>
          <w:b w:val="1"/>
          <w:rFonts w:ascii="宋体" w:hAnsi="宋体" w:hint="eastAsia"/>
        </w:rPr>
        <w:t>操作步骤：</w:t>
      </w:r>
    </w:p>
    <w:p w14:paraId="6077DE9B" w14:textId="77777777" w:rsidR="007331A5" w:rsidRDefault="007331A5" w:rsidP="007331A5">
      <w:pPr>
        <w:rPr>
          <w:rFonts w:ascii="宋体" w:hAnsi="宋体"/>
        </w:rPr>
      </w:pPr>
      <w:r>
        <w:rPr>
          <w:rFonts w:ascii="宋体" w:hAnsi="宋体" w:hint="eastAsia"/>
        </w:rPr>
        <w:t>登录进入网站首页，单击菜单【首页】-【社保服务】-【证明表单打印】-【企业养老保险】-【退休证明】</w:t>
      </w:r>
    </w:p>
    <w:p w14:paraId="71A3C635" w14:textId="77777777" w:rsidR="007331A5" w:rsidRDefault="007331A5" w:rsidP="007331A5">
      <w:r>
        <w:rPr/>
        <w:drawing>
          <wp:inline distT="0" distB="0" distL="114300" distR="114300" wp14:anchorId="013124D2" wp14:editId="555E3426">
            <wp:extent cx="5396230" cy="2253615"/>
            <wp:effectExtent l="0" t="0" r="1270" b="6985"/>
            <wp:docPr id="30" name="图片 57" descr="退休证明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退休证明1"/>
                    <pic:cNvPicPr/>
                  </pic:nvPicPr>
                  <pic:blipFill>
                    <a:blip r:embed="rId37"/>
                    <a:stretch>
                      <a:fillRect/>
                    </a:stretch>
                  </pic:blipFill>
                  <pic:spPr>
                    <a:xfrm>
                      <a:off x="0" y="0"/>
                      <a:ext cx="5396230" cy="2253615"/>
                    </a:xfrm>
                    <a:prstGeom prst="rect">
                      <a:avLst/>
                    </a:prstGeom>
                  </pic:spPr>
                </pic:pic>
              </a:graphicData>
            </a:graphic>
          </wp:inline>
        </w:drawing>
      </w:r>
    </w:p>
    <w:p w14:paraId="32F7E0A8" w14:textId="77777777" w:rsidR="007331A5" w:rsidRDefault="007331A5" w:rsidP="007331A5">
      <w:pPr>
        <w:jc w:val="center"/>
      </w:pPr>
      <w:r>
        <w:rPr>
          <w:sz w:val="18"/>
          <w:szCs w:val="18"/>
          <w:rFonts w:ascii="宋体" w:hAnsi="宋体" w:cs="宋体" w:hint="eastAsia"/>
        </w:rPr>
        <w:t>退休证明查询界面</w:t>
      </w:r>
    </w:p>
    <w:p w14:paraId="6A725B2E" w14:textId="77777777" w:rsidR="007331A5" w:rsidRDefault="007331A5" w:rsidP="007331A5">
      <w:r>
        <w:rPr/>
        <w:lastRenderedPageBreak/>
      </w:r>
      <w:r>
        <w:rPr/>
        <w:drawing>
          <wp:inline distT="0" distB="0" distL="114300" distR="114300" wp14:anchorId="1A0387ED" wp14:editId="1482402E">
            <wp:extent cx="5394325" cy="5422265"/>
            <wp:effectExtent l="0" t="0" r="3175" b="635"/>
            <wp:docPr id="31" name="图片 58" descr="退休证明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退休证明2"/>
                    <pic:cNvPicPr/>
                  </pic:nvPicPr>
                  <pic:blipFill>
                    <a:blip r:embed="rId38"/>
                    <a:stretch>
                      <a:fillRect/>
                    </a:stretch>
                  </pic:blipFill>
                  <pic:spPr>
                    <a:xfrm>
                      <a:off x="0" y="0"/>
                      <a:ext cx="5394325" cy="5422265"/>
                    </a:xfrm>
                    <a:prstGeom prst="rect">
                      <a:avLst/>
                    </a:prstGeom>
                  </pic:spPr>
                </pic:pic>
              </a:graphicData>
            </a:graphic>
          </wp:inline>
        </w:drawing>
      </w:r>
    </w:p>
    <w:p w14:paraId="4020DEDC" w14:textId="77777777" w:rsidR="007331A5" w:rsidRDefault="007331A5" w:rsidP="007331A5">
      <w:pPr>
        <w:jc w:val="center"/>
        <w:rPr>
          <w:sz w:val="18"/>
          <w:szCs w:val="18"/>
          <w:rFonts w:ascii="宋体" w:hAnsi="宋体" w:cs="宋体"/>
        </w:rPr>
      </w:pPr>
      <w:r>
        <w:rPr>
          <w:sz w:val="18"/>
          <w:szCs w:val="18"/>
          <w:rFonts w:ascii="宋体" w:hAnsi="宋体" w:cs="宋体" w:hint="eastAsia"/>
        </w:rPr>
        <w:t>退休证明打印界面</w:t>
      </w:r>
    </w:p>
    <w:p w14:paraId="48126E05" w14:textId="77777777" w:rsidR="007331A5" w:rsidRDefault="007331A5" w:rsidP="007331A5">
      <w:pPr>
        <w:pStyle w:val="3"/>
        <w:rPr>
          <w:sz w:val="24"/>
          <w:szCs w:val="24"/>
        </w:rPr>
      </w:pPr>
      <w:bookmarkStart w:id="102" w:name="_Toc134694152"/>
      <w:bookmarkEnd w:id="102"/>
      <w:r>
        <w:rPr>
          <w:sz w:val="24"/>
          <w:szCs w:val="24"/>
          <w:rFonts w:hint="eastAsia"/>
        </w:rPr>
        <w:t xml:space="preserve"> </w:t>
      </w:r>
      <w:r>
        <w:rPr>
          <w:sz w:val="24"/>
          <w:szCs w:val="24"/>
          <w:rFonts w:hint="eastAsia"/>
        </w:rPr>
        <w:t>职工</w:t>
      </w:r>
      <w:r>
        <w:rPr>
          <w:sz w:val="24"/>
          <w:szCs w:val="24"/>
          <w:rFonts w:ascii="宋体" w:hAnsi="宋体" w:cs="宋体" w:hint="eastAsia"/>
        </w:rPr>
        <w:t>退休证</w:t>
      </w:r>
    </w:p>
    <w:p w14:paraId="06139654" w14:textId="77777777" w:rsidR="007331A5" w:rsidRDefault="007331A5" w:rsidP="007331A5">
      <w:r>
        <w:rPr>
          <w:rFonts w:hint="eastAsia"/>
        </w:rPr>
        <w:t>功能描述：查询和打印职工退休证</w:t>
      </w:r>
    </w:p>
    <w:p w14:paraId="387AC632" w14:textId="77777777" w:rsidR="007331A5" w:rsidRDefault="007331A5" w:rsidP="007331A5">
      <w:pPr>
        <w:spacing w:line="360" w:lineRule="auto"/>
        <w:ind w:firstLine="449" w:firstLineChars="200"/>
        <w:rPr>
          <w:b w:val="1"/>
          <w:rFonts w:ascii="宋体" w:hAnsi="宋体"/>
        </w:rPr>
      </w:pPr>
      <w:r>
        <w:rPr>
          <w:b w:val="1"/>
          <w:rFonts w:ascii="宋体" w:hAnsi="宋体" w:hint="eastAsia"/>
        </w:rPr>
        <w:t>操作步骤：</w:t>
      </w:r>
    </w:p>
    <w:p w14:paraId="5912300C" w14:textId="77777777" w:rsidR="007331A5" w:rsidRDefault="007331A5" w:rsidP="007331A5">
      <w:pPr>
        <w:rPr>
          <w:rFonts w:ascii="宋体" w:hAnsi="宋体"/>
        </w:rPr>
      </w:pPr>
      <w:r>
        <w:rPr>
          <w:rFonts w:ascii="宋体" w:hAnsi="宋体" w:hint="eastAsia"/>
        </w:rPr>
        <w:t>登录进入网站首页，单击菜单【首页】-【社保服务】-【证明表单打印】-【企业养老保险】-【职工退休证】</w:t>
      </w:r>
    </w:p>
    <w:p w14:paraId="29CA2BEE" w14:textId="77777777" w:rsidR="007331A5" w:rsidRDefault="007331A5" w:rsidP="007331A5">
      <w:r>
        <w:rPr/>
        <w:lastRenderedPageBreak/>
      </w:r>
      <w:r>
        <w:rPr/>
        <w:drawing>
          <wp:inline distT="0" distB="0" distL="114300" distR="114300" wp14:anchorId="63E4D736" wp14:editId="5D211CCA">
            <wp:extent cx="5391150" cy="2409190"/>
            <wp:effectExtent l="0" t="0" r="6350" b="3810"/>
            <wp:docPr id="32" name="图片 59" descr="电子退休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电子退休证1"/>
                    <pic:cNvPicPr/>
                  </pic:nvPicPr>
                  <pic:blipFill>
                    <a:blip r:embed="rId39"/>
                    <a:stretch>
                      <a:fillRect/>
                    </a:stretch>
                  </pic:blipFill>
                  <pic:spPr>
                    <a:xfrm>
                      <a:off x="0" y="0"/>
                      <a:ext cx="5391150" cy="2409190"/>
                    </a:xfrm>
                    <a:prstGeom prst="rect">
                      <a:avLst/>
                    </a:prstGeom>
                  </pic:spPr>
                </pic:pic>
              </a:graphicData>
            </a:graphic>
          </wp:inline>
        </w:drawing>
      </w:r>
    </w:p>
    <w:p w14:paraId="4C040EB2" w14:textId="77777777" w:rsidR="007331A5" w:rsidRDefault="007331A5" w:rsidP="007331A5">
      <w:pPr>
        <w:jc w:val="center"/>
      </w:pPr>
      <w:r>
        <w:rPr>
          <w:sz w:val="18"/>
          <w:szCs w:val="18"/>
          <w:rFonts w:ascii="宋体" w:hAnsi="宋体" w:cs="宋体" w:hint="eastAsia"/>
        </w:rPr>
        <w:t>职工退休证查询界面</w:t>
      </w:r>
    </w:p>
    <w:p w14:paraId="52B49635" w14:textId="77777777" w:rsidR="007331A5" w:rsidRDefault="007331A5" w:rsidP="007331A5"/>
    <w:p w14:paraId="74F35D65" w14:textId="77777777" w:rsidR="007331A5" w:rsidRDefault="007331A5" w:rsidP="007331A5">
      <w:r>
        <w:rPr/>
        <w:drawing>
          <wp:inline distT="0" distB="0" distL="114300" distR="114300" wp14:anchorId="5A5A59FB" wp14:editId="573AE1E7">
            <wp:extent cx="5398135" cy="3999865"/>
            <wp:effectExtent l="0" t="0" r="12065" b="635"/>
            <wp:docPr id="33" name="图片 60" descr="电子退休证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电子退休证2"/>
                    <pic:cNvPicPr/>
                  </pic:nvPicPr>
                  <pic:blipFill>
                    <a:blip r:embed="rId40"/>
                    <a:stretch>
                      <a:fillRect/>
                    </a:stretch>
                  </pic:blipFill>
                  <pic:spPr>
                    <a:xfrm>
                      <a:off x="0" y="0"/>
                      <a:ext cx="5398135" cy="3999865"/>
                    </a:xfrm>
                    <a:prstGeom prst="rect">
                      <a:avLst/>
                    </a:prstGeom>
                  </pic:spPr>
                </pic:pic>
              </a:graphicData>
            </a:graphic>
          </wp:inline>
        </w:drawing>
      </w:r>
    </w:p>
    <w:p w14:paraId="3752EC58" w14:textId="77777777" w:rsidR="007331A5" w:rsidRDefault="007331A5" w:rsidP="007331A5">
      <w:pPr>
        <w:jc w:val="center"/>
      </w:pPr>
      <w:r>
        <w:rPr>
          <w:sz w:val="18"/>
          <w:szCs w:val="18"/>
          <w:rFonts w:ascii="宋体" w:hAnsi="宋体" w:cs="宋体" w:hint="eastAsia"/>
        </w:rPr>
        <w:t>职工退休证打印界面</w:t>
      </w:r>
    </w:p>
    <w:p w14:paraId="267B9916" w14:textId="77777777" w:rsidR="007331A5" w:rsidRPr="007331A5" w:rsidRDefault="007331A5" w:rsidP="007331A5"/>
    <w:p w14:paraId="3D1916FA" w14:textId="77777777" w:rsidR="00BE755E" w:rsidRDefault="00B754C2">
      <w:pPr>
        <w:pStyle w:val="2"/>
        <w:tabs>
          <w:tab w:val="clear" w:pos="576"/>
        </w:tabs>
        <w:spacing w:after="0" w:before="0" w:line="360" w:lineRule="auto"/>
        <w:ind w:firstLine="0" w:left="0"/>
        <w:rPr>
          <w:sz w:val="24"/>
          <w:kern w:val="2"/>
          <w:szCs w:val="24"/>
          <w:rFonts w:ascii="宋体" w:hAnsi="宋体"/>
        </w:rPr>
      </w:pPr>
      <w:bookmarkStart w:id="103" w:name="_Toc134694153"/>
      <w:bookmarkEnd w:id="103"/>
      <w:r>
        <w:rPr>
          <w:sz w:val="24"/>
          <w:kern w:val="2"/>
          <w:szCs w:val="24"/>
          <w:rFonts w:ascii="宋体" w:hAnsi="宋体" w:hint="eastAsia"/>
        </w:rPr>
        <w:t>企业养老保险</w:t>
      </w:r>
    </w:p>
    <w:p w14:paraId="06933A22" w14:textId="77777777" w:rsidR="00BE755E" w:rsidRDefault="00B754C2">
      <w:pPr>
        <w:pStyle w:val="3"/>
        <w:tabs>
          <w:tab w:val="clear" w:pos="720"/>
        </w:tabs>
        <w:spacing w:after="0" w:before="0" w:line="360" w:lineRule="auto"/>
        <w:ind w:firstLine="0" w:left="0"/>
        <w:rPr>
          <w:sz w:val="24"/>
          <w:szCs w:val="24"/>
          <w:rFonts w:ascii="宋体" w:hAnsi="宋体"/>
        </w:rPr>
      </w:pPr>
      <w:bookmarkStart w:id="104" w:name="_Toc134694154"/>
      <w:bookmarkEnd w:id="104"/>
      <w:r>
        <w:rPr>
          <w:sz w:val="24"/>
          <w:szCs w:val="24"/>
          <w:rFonts w:ascii="宋体" w:hAnsi="宋体" w:hint="eastAsia"/>
        </w:rPr>
        <w:t>灵活就业人员参保登记</w:t>
      </w:r>
    </w:p>
    <w:p w14:paraId="5929DE80" w14:textId="77777777" w:rsidR="00BE755E" w:rsidRDefault="00B754C2">
      <w:pPr>
        <w:spacing w:line="360" w:lineRule="auto"/>
        <w:ind w:firstLine="449" w:firstLineChars="200"/>
        <w:rPr>
          <w:b w:val="1"/>
          <w:rFonts w:ascii="宋体" w:hAnsi="宋体"/>
        </w:rPr>
      </w:pPr>
      <w:r>
        <w:rPr>
          <w:b w:val="1"/>
          <w:rFonts w:ascii="宋体" w:hAnsi="宋体" w:hint="eastAsia"/>
        </w:rPr>
        <w:t>功能描述：</w:t>
      </w:r>
      <w:r>
        <w:rPr>
          <w:szCs w:val="21"/>
          <w:rFonts w:ascii="宋体" w:hAnsi="宋体" w:hint="eastAsia"/>
        </w:rPr>
        <w:t>以个人身份参加企业职工养老保险</w:t>
      </w:r>
    </w:p>
    <w:p w14:paraId="3649BE86" w14:textId="77777777" w:rsidR="00BE755E" w:rsidRDefault="00B754C2">
      <w:pPr>
        <w:spacing w:line="360" w:lineRule="auto"/>
        <w:ind w:firstLine="449" w:firstLineChars="200"/>
      </w:pPr>
      <w:r>
        <w:rPr>
          <w:b w:val="1"/>
          <w:rFonts w:ascii="宋体" w:hAnsi="宋体" w:hint="eastAsia"/>
        </w:rPr>
        <w:t>操作步骤：</w:t>
      </w:r>
    </w:p>
    <w:p w14:paraId="461EF558" w14:textId="77777777" w:rsidR="00BE755E" w:rsidRDefault="00B754C2">
      <w:pPr>
        <w:numPr>
          <w:ilvl w:val="0"/>
          <w:numId w:val="11"/>
        </w:numPr>
        <w:spacing w:line="360" w:lineRule="auto"/>
        <w:ind w:firstLine="448" w:firstLineChars="200" w:left="0"/>
        <w:rPr>
          <w:rFonts w:ascii="宋体" w:hAnsi="宋体"/>
        </w:rPr>
      </w:pPr>
      <w:r>
        <w:rPr>
          <w:rFonts w:ascii="宋体" w:hAnsi="宋体" w:hint="eastAsia"/>
        </w:rPr>
        <w:lastRenderedPageBreak/>
      </w:r>
      <w:r>
        <w:rPr>
          <w:rFonts w:ascii="宋体" w:hAnsi="宋体" w:hint="eastAsia"/>
        </w:rPr>
        <w:t>登录进入网站首页，单击菜单【首页】-【社保服务】-【企业养老保险】-【灵活就业人员参保登记】；</w:t>
      </w:r>
    </w:p>
    <w:p w14:paraId="2CB70291" w14:textId="77777777" w:rsidR="00BE755E" w:rsidRDefault="00B754C2">
      <w:pPr>
        <w:jc w:val="center"/>
      </w:pPr>
      <w:r>
        <w:rPr/>
        <w:drawing>
          <wp:inline distT="0" distB="0" distL="114300" distR="114300" wp14:anchorId="282D5E75" wp14:editId="6F8D6845">
            <wp:extent cx="5390515" cy="3219450"/>
            <wp:effectExtent l="0" t="0" r="635" b="0"/>
            <wp:docPr id="3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8"/>
                    <pic:cNvPicPr/>
                  </pic:nvPicPr>
                  <pic:blipFill>
                    <a:blip r:embed="rId41"/>
                    <a:stretch>
                      <a:fillRect/>
                    </a:stretch>
                  </pic:blipFill>
                  <pic:spPr>
                    <a:xfrm>
                      <a:off x="0" y="0"/>
                      <a:ext cx="5390515" cy="3219450"/>
                    </a:xfrm>
                    <a:prstGeom prst="rect">
                      <a:avLst/>
                    </a:prstGeom>
                    <a:noFill/>
                    <a:ln w="12700">
                      <a:noFill/>
                    </a:ln>
                  </pic:spPr>
                </pic:pic>
              </a:graphicData>
            </a:graphic>
          </wp:inline>
        </w:drawing>
      </w:r>
    </w:p>
    <w:p w14:paraId="03EA471A" w14:textId="77777777" w:rsidR="00BE755E" w:rsidRDefault="00B754C2">
      <w:pPr>
        <w:jc w:val="center"/>
        <w:rPr>
          <w:sz w:val="18"/>
          <w:szCs w:val="18"/>
          <w:rFonts w:ascii="宋体" w:hAnsi="宋体" w:cs="宋体"/>
        </w:rPr>
      </w:pPr>
      <w:r>
        <w:rPr>
          <w:sz w:val="18"/>
          <w:szCs w:val="18"/>
          <w:rFonts w:ascii="宋体" w:hAnsi="宋体" w:cs="宋体" w:hint="eastAsia"/>
        </w:rPr>
        <w:t>图 8：灵活就业人员参保登记界面</w:t>
      </w:r>
    </w:p>
    <w:p w14:paraId="4DB65C6D" w14:textId="77777777" w:rsidR="00BE755E" w:rsidRDefault="00B754C2">
      <w:pPr>
        <w:jc w:val="left"/>
        <w:numPr>
          <w:ilvl w:val="0"/>
          <w:numId w:val="12"/>
        </w:numPr>
      </w:pPr>
      <w:r>
        <w:rPr>
          <w:rFonts w:hint="eastAsia"/>
        </w:rPr>
        <w:t>录入相关人员信息后点击保存按钮，提交灵活就业人员参保申请，等待页面提示返回结果。</w:t>
      </w:r>
    </w:p>
    <w:p w14:paraId="6804B356" w14:textId="77777777" w:rsidR="00BE755E" w:rsidRDefault="00B754C2">
      <w:pPr>
        <w:pStyle w:val="3"/>
        <w:tabs>
          <w:tab w:val="clear" w:pos="720"/>
        </w:tabs>
        <w:spacing w:after="0" w:before="0" w:line="360" w:lineRule="auto"/>
        <w:ind w:firstLine="0" w:left="0"/>
        <w:rPr>
          <w:sz w:val="24"/>
          <w:szCs w:val="24"/>
          <w:rFonts w:ascii="宋体" w:hAnsi="宋体"/>
        </w:rPr>
      </w:pPr>
      <w:bookmarkStart w:id="105" w:name="_Toc134694155"/>
      <w:bookmarkEnd w:id="105"/>
      <w:r>
        <w:rPr>
          <w:sz w:val="24"/>
          <w:szCs w:val="24"/>
          <w:rFonts w:ascii="宋体" w:hAnsi="宋体" w:hint="eastAsia"/>
        </w:rPr>
        <w:t>灵活就业人员停保登记</w:t>
      </w:r>
    </w:p>
    <w:p w14:paraId="1760E01B" w14:textId="77777777" w:rsidR="00BE755E" w:rsidRDefault="00B754C2">
      <w:pPr>
        <w:spacing w:line="360" w:lineRule="auto"/>
        <w:ind w:firstLine="449" w:firstLineChars="200"/>
        <w:rPr>
          <w:b w:val="1"/>
          <w:rFonts w:ascii="宋体" w:hAnsi="宋体"/>
        </w:rPr>
      </w:pPr>
      <w:r>
        <w:rPr>
          <w:b w:val="1"/>
          <w:rFonts w:ascii="宋体" w:hAnsi="宋体" w:hint="eastAsia"/>
        </w:rPr>
        <w:t>功能描述：</w:t>
      </w:r>
      <w:r>
        <w:rPr>
          <w:szCs w:val="21"/>
          <w:rFonts w:ascii="宋体" w:hAnsi="宋体" w:hint="eastAsia"/>
        </w:rPr>
        <w:t>灵活就业人员停保登记</w:t>
      </w:r>
    </w:p>
    <w:p w14:paraId="7A823AEE" w14:textId="77777777" w:rsidR="00BE755E" w:rsidRDefault="00B754C2">
      <w:pPr>
        <w:spacing w:line="360" w:lineRule="auto"/>
        <w:ind w:firstLine="449" w:firstLineChars="200"/>
      </w:pPr>
      <w:r>
        <w:rPr>
          <w:b w:val="1"/>
          <w:rFonts w:ascii="宋体" w:hAnsi="宋体" w:hint="eastAsia"/>
        </w:rPr>
        <w:t>操作步骤：</w:t>
      </w:r>
    </w:p>
    <w:p w14:paraId="711BB578" w14:textId="77777777" w:rsidR="00BE755E" w:rsidRDefault="00B754C2">
      <w:pPr>
        <w:numPr>
          <w:ilvl w:val="0"/>
          <w:numId w:val="13"/>
        </w:numPr>
        <w:spacing w:line="360" w:lineRule="auto"/>
        <w:ind w:firstLine="448" w:firstLineChars="200" w:left="0"/>
        <w:rPr>
          <w:b w:val="1"/>
          <w:sz w:val="24"/>
          <w:bCs/>
          <w:rFonts w:ascii="宋体" w:hAnsi="宋体"/>
        </w:rPr>
      </w:pPr>
      <w:r>
        <w:rPr>
          <w:rFonts w:ascii="宋体" w:hAnsi="宋体" w:hint="eastAsia"/>
        </w:rPr>
        <w:t>登录进入网站首页，单击菜单【首页】-【社保服务】-【企业养老保险】-【灵活就业人员停保登记】；</w:t>
      </w:r>
    </w:p>
    <w:p w14:paraId="4F0DA3EB" w14:textId="77777777" w:rsidR="00BE755E" w:rsidRDefault="00B754C2">
      <w:pPr>
        <w:jc w:val="center"/>
      </w:pPr>
      <w:r>
        <w:rPr/>
        <w:lastRenderedPageBreak/>
      </w:r>
      <w:r>
        <w:rPr/>
        <w:drawing>
          <wp:inline distT="0" distB="0" distL="114300" distR="114300" wp14:anchorId="1EE620FF" wp14:editId="7D8C88E9">
            <wp:extent cx="5390515" cy="3047365"/>
            <wp:effectExtent l="0" t="0" r="635" b="635"/>
            <wp:docPr id="3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9"/>
                    <pic:cNvPicPr/>
                  </pic:nvPicPr>
                  <pic:blipFill>
                    <a:blip r:embed="rId42"/>
                    <a:stretch>
                      <a:fillRect/>
                    </a:stretch>
                  </pic:blipFill>
                  <pic:spPr>
                    <a:xfrm>
                      <a:off x="0" y="0"/>
                      <a:ext cx="5390515" cy="3047365"/>
                    </a:xfrm>
                    <a:prstGeom prst="rect">
                      <a:avLst/>
                    </a:prstGeom>
                    <a:noFill/>
                    <a:ln w="12700">
                      <a:noFill/>
                    </a:ln>
                  </pic:spPr>
                </pic:pic>
              </a:graphicData>
            </a:graphic>
          </wp:inline>
        </w:drawing>
      </w:r>
    </w:p>
    <w:p w14:paraId="59565ACB" w14:textId="77777777" w:rsidR="00BE755E" w:rsidRDefault="00B754C2">
      <w:pPr>
        <w:jc w:val="center"/>
        <w:rPr>
          <w:sz w:val="18"/>
          <w:szCs w:val="18"/>
          <w:rFonts w:ascii="宋体" w:hAnsi="宋体" w:cs="宋体"/>
        </w:rPr>
      </w:pPr>
      <w:r>
        <w:rPr>
          <w:sz w:val="18"/>
          <w:szCs w:val="18"/>
          <w:rFonts w:ascii="宋体" w:hAnsi="宋体" w:cs="宋体" w:hint="eastAsia"/>
        </w:rPr>
        <w:t>图 9：灵活就业人员停保登记界面</w:t>
      </w:r>
    </w:p>
    <w:p w14:paraId="60E5F137" w14:textId="77777777" w:rsidR="00BE755E" w:rsidRDefault="00B754C2">
      <w:pPr>
        <w:jc w:val="left"/>
        <w:numPr>
          <w:ilvl w:val="0"/>
          <w:numId w:val="14"/>
        </w:numPr>
      </w:pPr>
      <w:r>
        <w:rPr>
          <w:rFonts w:hint="eastAsia"/>
        </w:rPr>
        <w:t>选择停保原因后点击保存，提交灵活就业人员停保申请，等待页面提示返回结果。</w:t>
      </w:r>
    </w:p>
    <w:p w14:paraId="7063B227" w14:textId="77777777" w:rsidR="00BE755E" w:rsidRDefault="00B754C2">
      <w:pPr>
        <w:pStyle w:val="3"/>
        <w:tabs>
          <w:tab w:val="clear" w:pos="720"/>
        </w:tabs>
        <w:spacing w:after="0" w:before="0" w:line="360" w:lineRule="auto"/>
        <w:ind w:firstLine="0" w:left="0"/>
        <w:rPr>
          <w:sz w:val="24"/>
          <w:szCs w:val="24"/>
          <w:rFonts w:ascii="宋体" w:hAnsi="宋体"/>
        </w:rPr>
      </w:pPr>
      <w:bookmarkStart w:id="106" w:name="_Toc134694156"/>
      <w:bookmarkEnd w:id="106"/>
      <w:r>
        <w:rPr>
          <w:sz w:val="24"/>
          <w:szCs w:val="24"/>
          <w:rFonts w:ascii="宋体" w:hAnsi="宋体" w:hint="eastAsia"/>
        </w:rPr>
        <w:t>关系转移接续申请</w:t>
      </w:r>
    </w:p>
    <w:p w14:paraId="3BB686F1" w14:textId="77777777" w:rsidR="00BE755E" w:rsidRDefault="00B754C2">
      <w:pPr>
        <w:spacing w:line="360" w:lineRule="auto"/>
        <w:ind w:firstLine="449" w:firstLineChars="200"/>
        <w:rPr>
          <w:b w:val="1"/>
          <w:rFonts w:ascii="宋体" w:hAnsi="宋体"/>
        </w:rPr>
      </w:pPr>
      <w:r>
        <w:rPr>
          <w:b w:val="1"/>
          <w:rFonts w:ascii="宋体" w:hAnsi="宋体" w:hint="eastAsia"/>
        </w:rPr>
        <w:t>功能描述：</w:t>
      </w:r>
      <w:r>
        <w:rPr>
          <w:szCs w:val="21"/>
          <w:rFonts w:ascii="宋体" w:hAnsi="宋体" w:hint="eastAsia"/>
        </w:rPr>
        <w:t>关系转移接续申请</w:t>
      </w:r>
    </w:p>
    <w:p w14:paraId="6463A04B" w14:textId="77777777" w:rsidR="00BE755E" w:rsidRDefault="00B754C2">
      <w:pPr>
        <w:spacing w:line="360" w:lineRule="auto"/>
        <w:ind w:firstLine="449" w:firstLineChars="200"/>
      </w:pPr>
      <w:r>
        <w:rPr>
          <w:b w:val="1"/>
          <w:rFonts w:ascii="宋体" w:hAnsi="宋体" w:hint="eastAsia"/>
        </w:rPr>
        <w:t>操作步骤：</w:t>
      </w:r>
    </w:p>
    <w:p w14:paraId="5D0947CB" w14:textId="77777777" w:rsidR="00BE755E" w:rsidRDefault="00B754C2">
      <w:pPr>
        <w:numPr>
          <w:ilvl w:val="0"/>
          <w:numId w:val="15"/>
        </w:numPr>
        <w:spacing w:line="360" w:lineRule="auto"/>
        <w:ind w:firstLine="448" w:firstLineChars="200" w:left="0"/>
        <w:rPr>
          <w:b w:val="1"/>
          <w:sz w:val="24"/>
          <w:bCs/>
          <w:rFonts w:ascii="宋体" w:hAnsi="宋体"/>
        </w:rPr>
      </w:pPr>
      <w:r>
        <w:rPr>
          <w:rFonts w:ascii="宋体" w:hAnsi="宋体" w:hint="eastAsia"/>
        </w:rPr>
        <w:t>登录进入网站首页，单击菜单【首页】-【社保服务】-【企业养老保险】-【关系转移接续申请】；</w:t>
      </w:r>
    </w:p>
    <w:p w14:paraId="48141BD3" w14:textId="77777777" w:rsidR="00BE755E" w:rsidRDefault="00B754C2">
      <w:pPr>
        <w:jc w:val="center"/>
      </w:pPr>
      <w:r>
        <w:rPr/>
        <w:drawing>
          <wp:inline distT="0" distB="0" distL="114300" distR="114300" wp14:anchorId="136D4E47" wp14:editId="6360C88A">
            <wp:extent cx="5382895" cy="2907030"/>
            <wp:effectExtent l="0" t="0" r="8255" b="7620"/>
            <wp:docPr id="3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0"/>
                    <pic:cNvPicPr/>
                  </pic:nvPicPr>
                  <pic:blipFill>
                    <a:blip r:embed="rId43"/>
                    <a:stretch>
                      <a:fillRect/>
                    </a:stretch>
                  </pic:blipFill>
                  <pic:spPr>
                    <a:xfrm>
                      <a:off x="0" y="0"/>
                      <a:ext cx="5382895" cy="2907030"/>
                    </a:xfrm>
                    <a:prstGeom prst="rect">
                      <a:avLst/>
                    </a:prstGeom>
                    <a:noFill/>
                    <a:ln w="12700">
                      <a:noFill/>
                    </a:ln>
                  </pic:spPr>
                </pic:pic>
              </a:graphicData>
            </a:graphic>
          </wp:inline>
        </w:drawing>
      </w:r>
    </w:p>
    <w:p w14:paraId="467C48C4" w14:textId="77777777" w:rsidR="00BE755E" w:rsidRDefault="00B754C2">
      <w:pPr>
        <w:jc w:val="center"/>
        <w:rPr>
          <w:sz w:val="18"/>
          <w:szCs w:val="18"/>
          <w:rFonts w:ascii="宋体" w:hAnsi="宋体" w:cs="宋体"/>
        </w:rPr>
      </w:pPr>
      <w:r>
        <w:rPr>
          <w:sz w:val="18"/>
          <w:szCs w:val="18"/>
          <w:rFonts w:ascii="宋体" w:hAnsi="宋体" w:cs="宋体" w:hint="eastAsia"/>
        </w:rPr>
        <w:t>图 10：关系转移接续申请界面</w:t>
      </w:r>
    </w:p>
    <w:p w14:paraId="29005C40" w14:textId="77777777" w:rsidR="00BE755E" w:rsidRDefault="00B754C2">
      <w:pPr>
        <w:jc w:val="left"/>
        <w:numPr>
          <w:ilvl w:val="0"/>
          <w:numId w:val="16"/>
        </w:numPr>
      </w:pPr>
      <w:r>
        <w:rPr>
          <w:rFonts w:hint="eastAsia"/>
        </w:rPr>
        <w:t>录入相关信息后点击提交申请按钮，提交申请信息，等待页面提示返回结果。</w:t>
      </w:r>
    </w:p>
    <w:p w14:paraId="0DDFBCF3" w14:textId="77777777" w:rsidR="00BE755E" w:rsidRDefault="00B754C2">
      <w:pPr>
        <w:pStyle w:val="2"/>
        <w:tabs>
          <w:tab w:val="clear" w:pos="576"/>
        </w:tabs>
        <w:spacing w:after="0" w:before="0" w:line="360" w:lineRule="auto"/>
        <w:ind w:firstLine="0" w:left="0"/>
        <w:rPr>
          <w:sz w:val="24"/>
          <w:kern w:val="2"/>
          <w:szCs w:val="24"/>
          <w:rFonts w:ascii="宋体" w:hAnsi="宋体"/>
        </w:rPr>
      </w:pPr>
      <w:bookmarkStart w:id="107" w:name="_Toc134694157"/>
      <w:bookmarkEnd w:id="107"/>
      <w:r>
        <w:rPr>
          <w:sz w:val="24"/>
          <w:kern w:val="2"/>
          <w:szCs w:val="24"/>
          <w:rFonts w:ascii="宋体" w:hAnsi="宋体" w:hint="eastAsia"/>
        </w:rPr>
        <w:lastRenderedPageBreak/>
      </w:r>
      <w:r>
        <w:rPr>
          <w:sz w:val="24"/>
          <w:kern w:val="2"/>
          <w:szCs w:val="24"/>
          <w:rFonts w:ascii="宋体" w:hAnsi="宋体" w:hint="eastAsia"/>
        </w:rPr>
        <w:t>城乡居民养老保险</w:t>
      </w:r>
    </w:p>
    <w:p w14:paraId="5B606482" w14:textId="77777777" w:rsidR="00BE755E" w:rsidRDefault="00B754C2">
      <w:pPr>
        <w:pStyle w:val="3"/>
        <w:tabs>
          <w:tab w:val="clear" w:pos="720"/>
        </w:tabs>
        <w:spacing w:after="0" w:before="0" w:line="360" w:lineRule="auto"/>
        <w:ind w:firstLine="0" w:left="0"/>
        <w:rPr>
          <w:sz w:val="24"/>
          <w:szCs w:val="24"/>
          <w:rFonts w:ascii="宋体" w:hAnsi="宋体"/>
        </w:rPr>
      </w:pPr>
      <w:bookmarkStart w:id="108" w:name="_Toc134694158"/>
      <w:bookmarkEnd w:id="108"/>
      <w:r>
        <w:rPr>
          <w:sz w:val="24"/>
          <w:szCs w:val="24"/>
          <w:rFonts w:ascii="宋体" w:hAnsi="宋体" w:hint="eastAsia"/>
        </w:rPr>
        <w:t>居民参保登记</w:t>
      </w:r>
    </w:p>
    <w:p w14:paraId="1BFCABD7" w14:textId="77777777" w:rsidR="00BE755E" w:rsidRDefault="00B754C2">
      <w:pPr>
        <w:spacing w:line="360" w:lineRule="auto"/>
        <w:ind w:firstLine="449" w:firstLineChars="200"/>
        <w:rPr>
          <w:b w:val="1"/>
          <w:rFonts w:ascii="宋体" w:hAnsi="宋体"/>
        </w:rPr>
      </w:pPr>
      <w:r>
        <w:rPr>
          <w:b w:val="1"/>
          <w:rFonts w:ascii="宋体" w:hAnsi="宋体" w:hint="eastAsia"/>
        </w:rPr>
        <w:t>功能描述：</w:t>
      </w:r>
      <w:r>
        <w:rPr>
          <w:szCs w:val="21"/>
          <w:rFonts w:ascii="宋体" w:hAnsi="宋体" w:hint="eastAsia"/>
        </w:rPr>
        <w:t>以个人身份参加城乡居民养老保险</w:t>
      </w:r>
    </w:p>
    <w:p w14:paraId="47591E10" w14:textId="77777777" w:rsidR="00BE755E" w:rsidRDefault="00B754C2">
      <w:pPr>
        <w:spacing w:line="360" w:lineRule="auto"/>
        <w:ind w:firstLine="449" w:firstLineChars="200"/>
      </w:pPr>
      <w:r>
        <w:rPr>
          <w:b w:val="1"/>
          <w:rFonts w:ascii="宋体" w:hAnsi="宋体" w:hint="eastAsia"/>
        </w:rPr>
        <w:t>操作步骤：</w:t>
      </w:r>
    </w:p>
    <w:p w14:paraId="40E3262D" w14:textId="77777777" w:rsidR="00BE755E" w:rsidRDefault="00B754C2">
      <w:pPr>
        <w:numPr>
          <w:ilvl w:val="0"/>
          <w:numId w:val="17"/>
        </w:numPr>
        <w:spacing w:line="360" w:lineRule="auto"/>
        <w:ind w:firstLine="448" w:firstLineChars="200" w:left="0"/>
        <w:rPr>
          <w:rFonts w:ascii="宋体" w:hAnsi="宋体"/>
        </w:rPr>
      </w:pPr>
      <w:r>
        <w:rPr>
          <w:rFonts w:ascii="宋体" w:hAnsi="宋体" w:hint="eastAsia"/>
        </w:rPr>
        <w:t>登录进入网站首页，单击菜单【首页】-【社保服务】-【城乡居民养老保险】-【城乡居民养老保险】；</w:t>
      </w:r>
    </w:p>
    <w:p w14:paraId="653C686F" w14:textId="77777777" w:rsidR="00BE755E" w:rsidRDefault="00B754C2">
      <w:pPr>
        <w:jc w:val="center"/>
      </w:pPr>
      <w:r>
        <w:rPr/>
        <w:drawing>
          <wp:inline distT="0" distB="0" distL="114300" distR="114300" wp14:anchorId="12FA52AB" wp14:editId="28421941">
            <wp:extent cx="5390515" cy="2949575"/>
            <wp:effectExtent l="0" t="0" r="635" b="3175"/>
            <wp:docPr id="3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1"/>
                    <pic:cNvPicPr/>
                  </pic:nvPicPr>
                  <pic:blipFill>
                    <a:blip r:embed="rId44"/>
                    <a:stretch>
                      <a:fillRect/>
                    </a:stretch>
                  </pic:blipFill>
                  <pic:spPr>
                    <a:xfrm>
                      <a:off x="0" y="0"/>
                      <a:ext cx="5390515" cy="2949575"/>
                    </a:xfrm>
                    <a:prstGeom prst="rect">
                      <a:avLst/>
                    </a:prstGeom>
                    <a:noFill/>
                    <a:ln w="12700">
                      <a:noFill/>
                    </a:ln>
                  </pic:spPr>
                </pic:pic>
              </a:graphicData>
            </a:graphic>
          </wp:inline>
        </w:drawing>
      </w:r>
    </w:p>
    <w:p w14:paraId="597F4D3A" w14:textId="77777777" w:rsidR="00BE755E" w:rsidRDefault="00B754C2">
      <w:pPr>
        <w:jc w:val="center"/>
        <w:rPr>
          <w:sz w:val="18"/>
          <w:szCs w:val="18"/>
          <w:rFonts w:ascii="宋体" w:hAnsi="宋体" w:cs="宋体"/>
        </w:rPr>
      </w:pPr>
      <w:r>
        <w:rPr>
          <w:sz w:val="18"/>
          <w:szCs w:val="18"/>
          <w:rFonts w:ascii="宋体" w:hAnsi="宋体" w:cs="宋体" w:hint="eastAsia"/>
        </w:rPr>
        <w:t>图 11：城乡居民养老保险界面</w:t>
      </w:r>
    </w:p>
    <w:p w14:paraId="03C2A149" w14:textId="77777777" w:rsidR="00BE755E" w:rsidRDefault="00B754C2">
      <w:pPr>
        <w:jc w:val="left"/>
        <w:numPr>
          <w:ilvl w:val="0"/>
          <w:numId w:val="18"/>
        </w:numPr>
      </w:pPr>
      <w:r>
        <w:rPr>
          <w:rFonts w:hint="eastAsia"/>
        </w:rPr>
        <w:t>录入人员信息后点击保存按钮，提交居民参保登记申请，等待页面提示操作结果。</w:t>
      </w:r>
    </w:p>
    <w:p w14:paraId="5CB2209F" w14:textId="77777777" w:rsidR="00BE755E" w:rsidRDefault="00B754C2">
      <w:pPr>
        <w:pStyle w:val="3"/>
        <w:tabs>
          <w:tab w:val="clear" w:pos="720"/>
        </w:tabs>
        <w:spacing w:after="0" w:before="0" w:line="360" w:lineRule="auto"/>
        <w:ind w:firstLine="0" w:left="0"/>
        <w:rPr>
          <w:sz w:val="24"/>
          <w:szCs w:val="24"/>
          <w:rFonts w:ascii="宋体" w:hAnsi="宋体"/>
        </w:rPr>
      </w:pPr>
      <w:bookmarkStart w:id="109" w:name="_Toc134694159"/>
      <w:bookmarkEnd w:id="109"/>
      <w:r>
        <w:rPr>
          <w:sz w:val="24"/>
          <w:szCs w:val="24"/>
          <w:rFonts w:ascii="宋体" w:hAnsi="宋体" w:hint="eastAsia"/>
        </w:rPr>
        <w:t>城乡居民信息变更申请</w:t>
      </w:r>
    </w:p>
    <w:p w14:paraId="389A48F5" w14:textId="77777777" w:rsidR="00BE755E" w:rsidRDefault="00B754C2">
      <w:pPr>
        <w:spacing w:line="360" w:lineRule="auto"/>
        <w:ind w:firstLine="449" w:firstLineChars="200"/>
        <w:rPr>
          <w:b w:val="1"/>
          <w:rFonts w:ascii="宋体" w:hAnsi="宋体"/>
        </w:rPr>
      </w:pPr>
      <w:r>
        <w:rPr>
          <w:b w:val="1"/>
          <w:rFonts w:ascii="宋体" w:hAnsi="宋体" w:hint="eastAsia"/>
        </w:rPr>
        <w:t>功能描述：</w:t>
      </w:r>
      <w:r>
        <w:rPr>
          <w:szCs w:val="21"/>
          <w:rFonts w:ascii="宋体" w:hAnsi="宋体" w:hint="eastAsia"/>
        </w:rPr>
        <w:t>城乡居民信息变更申请</w:t>
      </w:r>
    </w:p>
    <w:p w14:paraId="11EDA6A3" w14:textId="77777777" w:rsidR="00BE755E" w:rsidRDefault="00B754C2">
      <w:pPr>
        <w:spacing w:line="360" w:lineRule="auto"/>
        <w:ind w:firstLine="449" w:firstLineChars="200"/>
      </w:pPr>
      <w:r>
        <w:rPr>
          <w:b w:val="1"/>
          <w:rFonts w:ascii="宋体" w:hAnsi="宋体" w:hint="eastAsia"/>
        </w:rPr>
        <w:t>操作步骤：</w:t>
      </w:r>
    </w:p>
    <w:p w14:paraId="651E8791" w14:textId="77777777" w:rsidR="00BE755E" w:rsidRDefault="00B754C2">
      <w:pPr>
        <w:numPr>
          <w:ilvl w:val="0"/>
          <w:numId w:val="19"/>
        </w:numPr>
        <w:spacing w:line="360" w:lineRule="auto"/>
        <w:ind w:firstLine="448" w:firstLineChars="200" w:left="0"/>
        <w:rPr>
          <w:b w:val="1"/>
          <w:sz w:val="24"/>
          <w:bCs/>
          <w:rFonts w:ascii="宋体" w:hAnsi="宋体"/>
        </w:rPr>
      </w:pPr>
      <w:r>
        <w:rPr>
          <w:rFonts w:ascii="宋体" w:hAnsi="宋体" w:hint="eastAsia"/>
        </w:rPr>
        <w:t>登录进入网站首页，单击菜单【首页】-【社保服务】-【城乡居民养老保险】-【城乡居民信息变更申请】；</w:t>
      </w:r>
    </w:p>
    <w:p w14:paraId="5F43A309" w14:textId="77777777" w:rsidR="00BE755E" w:rsidRDefault="00B754C2">
      <w:pPr>
        <w:jc w:val="center"/>
      </w:pPr>
      <w:r>
        <w:rPr/>
        <w:lastRenderedPageBreak/>
      </w:r>
      <w:r>
        <w:rPr/>
        <w:drawing>
          <wp:inline distT="0" distB="0" distL="114300" distR="114300" wp14:anchorId="0ACF8FC2" wp14:editId="57CAC158">
            <wp:extent cx="5390515" cy="2830195"/>
            <wp:effectExtent l="0" t="0" r="635" b="8255"/>
            <wp:docPr id="3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2"/>
                    <pic:cNvPicPr/>
                  </pic:nvPicPr>
                  <pic:blipFill>
                    <a:blip r:embed="rId45"/>
                    <a:stretch>
                      <a:fillRect/>
                    </a:stretch>
                  </pic:blipFill>
                  <pic:spPr>
                    <a:xfrm>
                      <a:off x="0" y="0"/>
                      <a:ext cx="5390515" cy="2830195"/>
                    </a:xfrm>
                    <a:prstGeom prst="rect">
                      <a:avLst/>
                    </a:prstGeom>
                    <a:noFill/>
                    <a:ln w="12700">
                      <a:noFill/>
                    </a:ln>
                  </pic:spPr>
                </pic:pic>
              </a:graphicData>
            </a:graphic>
          </wp:inline>
        </w:drawing>
      </w:r>
    </w:p>
    <w:p w14:paraId="40D2768C" w14:textId="77777777" w:rsidR="00BE755E" w:rsidRDefault="00B754C2">
      <w:pPr>
        <w:jc w:val="center"/>
        <w:rPr>
          <w:sz w:val="18"/>
          <w:szCs w:val="18"/>
          <w:rFonts w:ascii="宋体" w:hAnsi="宋体" w:cs="宋体"/>
        </w:rPr>
      </w:pPr>
      <w:r>
        <w:rPr>
          <w:sz w:val="18"/>
          <w:szCs w:val="18"/>
          <w:rFonts w:ascii="宋体" w:hAnsi="宋体" w:cs="宋体" w:hint="eastAsia"/>
        </w:rPr>
        <w:t>图 12：城乡居民信息变更申请界面</w:t>
      </w:r>
    </w:p>
    <w:p w14:paraId="651AB060" w14:textId="77777777" w:rsidR="00BE755E" w:rsidRDefault="00B754C2">
      <w:pPr>
        <w:jc w:val="left"/>
        <w:numPr>
          <w:ilvl w:val="0"/>
          <w:numId w:val="20"/>
        </w:numPr>
      </w:pPr>
      <w:r>
        <w:rPr>
          <w:rFonts w:hint="eastAsia"/>
        </w:rPr>
        <w:t>填入要修改的信息后点击提交申请按钮，等待页面提示返回结果。</w:t>
      </w:r>
    </w:p>
    <w:p w14:paraId="4BED32B5" w14:textId="77777777" w:rsidR="00BE755E" w:rsidRDefault="00B754C2">
      <w:pPr>
        <w:pStyle w:val="3"/>
        <w:tabs>
          <w:tab w:val="clear" w:pos="720"/>
        </w:tabs>
        <w:spacing w:after="0" w:before="0" w:line="360" w:lineRule="auto"/>
        <w:ind w:firstLine="0" w:left="0"/>
        <w:rPr>
          <w:sz w:val="24"/>
          <w:szCs w:val="24"/>
          <w:rFonts w:ascii="宋体" w:hAnsi="宋体"/>
        </w:rPr>
      </w:pPr>
      <w:bookmarkStart w:id="110" w:name="_Toc134694160"/>
      <w:bookmarkEnd w:id="110"/>
      <w:r>
        <w:rPr>
          <w:sz w:val="24"/>
          <w:szCs w:val="24"/>
          <w:rFonts w:ascii="宋体" w:hAnsi="宋体" w:hint="eastAsia"/>
        </w:rPr>
        <w:t>居民停保登记</w:t>
      </w:r>
    </w:p>
    <w:p w14:paraId="65BF2FCE" w14:textId="77777777" w:rsidR="00BE755E" w:rsidRDefault="00B754C2">
      <w:pPr>
        <w:spacing w:line="360" w:lineRule="auto"/>
        <w:ind w:firstLine="449" w:firstLineChars="200"/>
        <w:rPr>
          <w:b w:val="1"/>
          <w:rFonts w:ascii="宋体" w:hAnsi="宋体"/>
        </w:rPr>
      </w:pPr>
      <w:r>
        <w:rPr>
          <w:b w:val="1"/>
          <w:rFonts w:ascii="宋体" w:hAnsi="宋体" w:hint="eastAsia"/>
        </w:rPr>
        <w:t>功能描述：</w:t>
      </w:r>
      <w:r>
        <w:rPr>
          <w:szCs w:val="21"/>
          <w:rFonts w:ascii="宋体" w:hAnsi="宋体" w:hint="eastAsia"/>
        </w:rPr>
        <w:t>居民停保登记</w:t>
      </w:r>
    </w:p>
    <w:p w14:paraId="7299DACF" w14:textId="77777777" w:rsidR="00BE755E" w:rsidRDefault="00B754C2">
      <w:pPr>
        <w:spacing w:line="360" w:lineRule="auto"/>
        <w:ind w:firstLine="449" w:firstLineChars="200"/>
      </w:pPr>
      <w:r>
        <w:rPr>
          <w:b w:val="1"/>
          <w:rFonts w:ascii="宋体" w:hAnsi="宋体" w:hint="eastAsia"/>
        </w:rPr>
        <w:t>操作步骤：</w:t>
      </w:r>
    </w:p>
    <w:p w14:paraId="136C2366" w14:textId="77777777" w:rsidR="00BE755E" w:rsidRDefault="00B754C2">
      <w:pPr>
        <w:numPr>
          <w:ilvl w:val="0"/>
          <w:numId w:val="21"/>
        </w:numPr>
        <w:spacing w:line="360" w:lineRule="auto"/>
        <w:ind w:firstLine="448" w:firstLineChars="200" w:left="0"/>
        <w:rPr>
          <w:b w:val="1"/>
          <w:sz w:val="24"/>
          <w:bCs/>
          <w:rFonts w:ascii="宋体" w:hAnsi="宋体"/>
        </w:rPr>
      </w:pPr>
      <w:r>
        <w:rPr>
          <w:rFonts w:ascii="宋体" w:hAnsi="宋体" w:hint="eastAsia"/>
        </w:rPr>
        <w:t>登录进入网站首页，单击菜单【首页】-【社保服务】-【企业养老保险】-【居民停保登记】；</w:t>
      </w:r>
    </w:p>
    <w:p w14:paraId="3696BE9F" w14:textId="77777777" w:rsidR="00BE755E" w:rsidRDefault="00B754C2">
      <w:pPr>
        <w:jc w:val="center"/>
      </w:pPr>
      <w:r>
        <w:rPr/>
        <w:drawing>
          <wp:inline distT="0" distB="0" distL="114300" distR="114300" wp14:anchorId="18682BD5" wp14:editId="6F663C34">
            <wp:extent cx="5390515" cy="2894965"/>
            <wp:effectExtent l="0" t="0" r="635" b="635"/>
            <wp:docPr id="3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3"/>
                    <pic:cNvPicPr/>
                  </pic:nvPicPr>
                  <pic:blipFill>
                    <a:blip r:embed="rId46"/>
                    <a:stretch>
                      <a:fillRect/>
                    </a:stretch>
                  </pic:blipFill>
                  <pic:spPr>
                    <a:xfrm>
                      <a:off x="0" y="0"/>
                      <a:ext cx="5390515" cy="2894965"/>
                    </a:xfrm>
                    <a:prstGeom prst="rect">
                      <a:avLst/>
                    </a:prstGeom>
                    <a:noFill/>
                    <a:ln w="12700">
                      <a:noFill/>
                    </a:ln>
                  </pic:spPr>
                </pic:pic>
              </a:graphicData>
            </a:graphic>
          </wp:inline>
        </w:drawing>
      </w:r>
    </w:p>
    <w:p w14:paraId="501BA6F0" w14:textId="77777777" w:rsidR="00BE755E" w:rsidRDefault="00B754C2">
      <w:pPr>
        <w:jc w:val="center"/>
      </w:pPr>
      <w:r>
        <w:rPr>
          <w:sz w:val="18"/>
          <w:szCs w:val="18"/>
          <w:rFonts w:ascii="宋体" w:hAnsi="宋体" w:cs="宋体" w:hint="eastAsia"/>
        </w:rPr>
        <w:t>图 13：居民停保登记界面</w:t>
      </w:r>
    </w:p>
    <w:p w14:paraId="4FE02279" w14:textId="77777777" w:rsidR="00BE755E" w:rsidRDefault="00B754C2">
      <w:pPr>
        <w:numPr>
          <w:ilvl w:val="0"/>
          <w:numId w:val="22"/>
        </w:numPr>
      </w:pPr>
      <w:r>
        <w:rPr>
          <w:rFonts w:hint="eastAsia"/>
        </w:rPr>
        <w:t>选择停保原因后点击保存，提交居民停保申请，等待页面显示返回结果。</w:t>
      </w:r>
    </w:p>
    <w:p w14:paraId="64975B44" w14:textId="0D4311B7" w:rsidR="00BE755E" w:rsidRDefault="00BE755E"/>
    <w:p w14:paraId="505074E8" w14:textId="621199E3" w:rsidR="00BC3EFC" w:rsidRDefault="00BC3EFC" w:rsidP="00BC3EFC"/>
    <w:p w14:paraId="3F014C73" w14:textId="71C60067" w:rsidR="00BC3EFC" w:rsidRDefault="00BC3EFC" w:rsidP="00BC3EFC">
      <w:pPr>
        <w:pStyle w:val="2"/>
        <w:tabs>
          <w:tab w:val="clear" w:pos="576"/>
        </w:tabs>
        <w:spacing w:after="0" w:before="0" w:line="360" w:lineRule="auto"/>
        <w:ind w:firstLine="0" w:left="0"/>
        <w:rPr>
          <w:sz w:val="24"/>
          <w:szCs w:val="24"/>
          <w:rFonts w:ascii="宋体" w:hAnsi="宋体"/>
        </w:rPr>
      </w:pPr>
      <w:bookmarkStart w:id="111" w:name="_Toc134694161"/>
      <w:bookmarkEnd w:id="111"/>
      <w:r>
        <w:rPr>
          <w:sz w:val="24"/>
          <w:szCs w:val="24"/>
          <w:rFonts w:ascii="宋体" w:hAnsi="宋体" w:hint="eastAsia"/>
        </w:rPr>
        <w:t>工伤管理</w:t>
      </w:r>
    </w:p>
    <w:p w14:paraId="2FDEB8F6" w14:textId="77777777" w:rsidR="00BC3EFC" w:rsidRDefault="00BC3EFC" w:rsidP="00BC3EFC">
      <w:pPr>
        <w:pStyle w:val="3"/>
        <w:tabs>
          <w:tab w:val="clear" w:pos="720"/>
        </w:tabs>
        <w:spacing w:after="0" w:before="0" w:line="360" w:lineRule="auto"/>
        <w:ind w:firstLine="0" w:left="0"/>
        <w:rPr>
          <w:sz w:val="24"/>
          <w:szCs w:val="24"/>
          <w:rFonts w:ascii="宋体" w:hAnsi="宋体"/>
        </w:rPr>
      </w:pPr>
      <w:bookmarkStart w:id="112" w:name="_Toc134694162"/>
      <w:bookmarkEnd w:id="112"/>
      <w:r>
        <w:rPr>
          <w:sz w:val="24"/>
          <w:szCs w:val="24"/>
          <w:rFonts w:ascii="宋体" w:hAnsi="宋体" w:hint="eastAsia"/>
        </w:rPr>
        <w:t>工伤事故备案登记</w:t>
      </w:r>
    </w:p>
    <w:p w14:paraId="0E6A7F66" w14:textId="77777777" w:rsidR="00BC3EFC" w:rsidRDefault="00BC3EFC" w:rsidP="00BC3EFC">
      <w:pPr>
        <w:spacing w:line="360" w:lineRule="auto"/>
        <w:ind w:firstLine="449" w:firstLineChars="200"/>
        <w:rPr>
          <w:b w:val="1"/>
          <w:rFonts w:ascii="宋体" w:hAnsi="宋体"/>
        </w:rPr>
      </w:pPr>
      <w:r>
        <w:rPr>
          <w:b w:val="1"/>
          <w:rFonts w:ascii="宋体" w:hAnsi="宋体" w:hint="eastAsia"/>
        </w:rPr>
        <w:t>功能描述：发生工伤人员进行备案登记</w:t>
      </w:r>
    </w:p>
    <w:p w14:paraId="26A63137" w14:textId="77777777" w:rsidR="00BC3EFC" w:rsidRDefault="00BC3EFC" w:rsidP="00BC3EFC">
      <w:pPr>
        <w:spacing w:line="360" w:lineRule="auto"/>
        <w:ind w:firstLine="449" w:firstLineChars="200"/>
      </w:pPr>
      <w:r>
        <w:rPr>
          <w:b w:val="1"/>
          <w:rFonts w:ascii="宋体" w:hAnsi="宋体" w:hint="eastAsia"/>
        </w:rPr>
        <w:t>操作步骤：</w:t>
      </w:r>
    </w:p>
    <w:p w14:paraId="50BAD78E" w14:textId="77777777" w:rsidR="00BC3EFC" w:rsidRDefault="00BC3EFC" w:rsidP="00BC3EFC">
      <w:pPr>
        <w:numPr>
          <w:ilvl w:val="0"/>
          <w:numId w:val="23"/>
        </w:numPr>
        <w:spacing w:line="360" w:lineRule="auto"/>
        <w:ind w:firstLine="448" w:firstLineChars="200" w:left="0"/>
        <w:rPr>
          <w:rFonts w:ascii="宋体" w:hAnsi="宋体"/>
        </w:rPr>
      </w:pPr>
      <w:r>
        <w:rPr>
          <w:rFonts w:ascii="宋体" w:hAnsi="宋体" w:hint="eastAsia"/>
        </w:rPr>
        <w:t>登录进入网站首页；</w:t>
      </w:r>
    </w:p>
    <w:p w14:paraId="2AEC54DA" w14:textId="77777777" w:rsidR="00BC3EFC" w:rsidRDefault="00BC3EFC" w:rsidP="00BC3EFC">
      <w:pPr>
        <w:jc w:val="center"/>
        <w:rPr>
          <w:sz w:val="18"/>
          <w:szCs w:val="18"/>
          <w:rFonts w:ascii="宋体" w:hAnsi="宋体" w:cs="宋体"/>
        </w:rPr>
      </w:pPr>
      <w:r>
        <w:rPr/>
        <w:drawing>
          <wp:inline distT="0" distB="0" distL="114300" distR="114300" wp14:anchorId="5C11F9D6" wp14:editId="38AA635B">
            <wp:extent cx="5398770" cy="2465705"/>
            <wp:effectExtent l="0" t="0" r="11430" b="3175"/>
            <wp:docPr id="4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1"/>
                    <pic:cNvPicPr/>
                  </pic:nvPicPr>
                  <pic:blipFill>
                    <a:blip r:embed="rId47"/>
                    <a:stretch>
                      <a:fillRect/>
                    </a:stretch>
                  </pic:blipFill>
                  <pic:spPr>
                    <a:xfrm>
                      <a:off x="0" y="0"/>
                      <a:ext cx="5398770" cy="2465705"/>
                    </a:xfrm>
                    <a:prstGeom prst="rect">
                      <a:avLst/>
                    </a:prstGeom>
                    <a:noFill/>
                    <a:ln w="12700">
                      <a:noFill/>
                    </a:ln>
                  </pic:spPr>
                </pic:pic>
              </a:graphicData>
            </a:graphic>
          </wp:inline>
        </w:drawing>
      </w:r>
    </w:p>
    <w:p w14:paraId="4780091C" w14:textId="77777777" w:rsidR="00BC3EFC" w:rsidRDefault="00BC3EFC" w:rsidP="00BC3EFC">
      <w:pPr>
        <w:jc w:val="center"/>
      </w:pPr>
      <w:r>
        <w:rPr>
          <w:sz w:val="18"/>
          <w:szCs w:val="18"/>
          <w:rFonts w:ascii="宋体" w:hAnsi="宋体" w:cs="宋体" w:hint="eastAsia"/>
        </w:rPr>
        <w:t>图 7：首页界面</w:t>
      </w:r>
    </w:p>
    <w:p w14:paraId="15EA4FD1" w14:textId="77777777" w:rsidR="00BC3EFC" w:rsidRDefault="00BC3EFC" w:rsidP="00BC3EFC">
      <w:pPr>
        <w:numPr>
          <w:ilvl w:val="0"/>
          <w:numId w:val="23"/>
        </w:numPr>
        <w:spacing w:line="360" w:lineRule="auto"/>
        <w:ind w:firstLine="448" w:firstLineChars="200" w:left="0"/>
        <w:rPr>
          <w:b w:val="1"/>
          <w:sz w:val="24"/>
          <w:bCs/>
          <w:rFonts w:ascii="宋体" w:hAnsi="宋体"/>
        </w:rPr>
      </w:pPr>
      <w:r>
        <w:rPr>
          <w:rFonts w:ascii="宋体" w:hAnsi="宋体" w:hint="eastAsia"/>
        </w:rPr>
        <w:t>单击菜单【首页】-【社保服务】-【工伤保险】-【工伤事故备案登记】；</w:t>
      </w:r>
    </w:p>
    <w:p w14:paraId="5904B3D4" w14:textId="77777777" w:rsidR="00BC3EFC" w:rsidRDefault="00BC3EFC" w:rsidP="00BC3EFC">
      <w:pPr>
        <w:jc w:val="center"/>
        <w:rPr>
          <w:sz w:val="18"/>
          <w:szCs w:val="18"/>
          <w:rFonts w:ascii="宋体" w:hAnsi="宋体" w:cs="宋体"/>
        </w:rPr>
      </w:pPr>
      <w:r>
        <w:rPr/>
        <w:drawing>
          <wp:inline distT="0" distB="0" distL="114300" distR="114300" wp14:anchorId="7BB26C7A" wp14:editId="06F87D09">
            <wp:extent cx="5398770" cy="2685415"/>
            <wp:effectExtent l="0" t="0" r="11430" b="12065"/>
            <wp:docPr id="4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3"/>
                    <pic:cNvPicPr/>
                  </pic:nvPicPr>
                  <pic:blipFill>
                    <a:blip r:embed="rId48"/>
                    <a:stretch>
                      <a:fillRect/>
                    </a:stretch>
                  </pic:blipFill>
                  <pic:spPr>
                    <a:xfrm>
                      <a:off x="0" y="0"/>
                      <a:ext cx="5398770" cy="2685415"/>
                    </a:xfrm>
                    <a:prstGeom prst="rect">
                      <a:avLst/>
                    </a:prstGeom>
                    <a:noFill/>
                    <a:ln w="12700">
                      <a:noFill/>
                    </a:ln>
                  </pic:spPr>
                </pic:pic>
              </a:graphicData>
            </a:graphic>
          </wp:inline>
        </w:drawing>
      </w:r>
      <w:r>
        <w:rPr>
          <w:sz w:val="18"/>
          <w:szCs w:val="18"/>
          <w:rFonts w:ascii="宋体" w:hAnsi="宋体" w:cs="宋体" w:hint="eastAsia"/>
        </w:rPr>
        <w:t>图 8：事故备案登记页面</w:t>
      </w:r>
    </w:p>
    <w:p w14:paraId="2473C0FB" w14:textId="77777777" w:rsidR="00BC3EFC" w:rsidRDefault="00BC3EFC" w:rsidP="00BC3EFC">
      <w:pPr>
        <w:wordWrap w:val="0"/>
        <w:jc w:val="left"/>
        <w:numPr>
          <w:ilvl w:val="0"/>
          <w:numId w:val="23"/>
        </w:numPr>
        <w:ind w:firstLine="448" w:firstLineChars="200" w:left="0" w:right="6"/>
        <w:rPr>
          <w:sz w:val="18"/>
          <w:szCs w:val="18"/>
          <w:rFonts w:ascii="宋体" w:hAnsi="宋体" w:cs="宋体"/>
        </w:rPr>
      </w:pPr>
      <w:r>
        <w:rPr>
          <w:rFonts w:ascii="宋体" w:hAnsi="宋体" w:hint="eastAsia"/>
        </w:rPr>
        <w:t>人员基本信息自动代入，个人填写工伤人员信息，备案信息点击【保存】;</w:t>
      </w:r>
    </w:p>
    <w:p w14:paraId="07BF256B" w14:textId="77777777" w:rsidR="00BC3EFC" w:rsidRDefault="00BC3EFC" w:rsidP="00BC3EFC">
      <w:pPr>
        <w:jc w:val="center"/>
        <w:ind w:left="448" w:leftChars="200"/>
        <w:rPr>
          <w:sz w:val="18"/>
          <w:szCs w:val="18"/>
          <w:rFonts w:ascii="宋体" w:hAnsi="宋体" w:cs="宋体"/>
        </w:rPr>
      </w:pPr>
      <w:r>
        <w:rPr/>
        <w:lastRenderedPageBreak/>
      </w:r>
      <w:r>
        <w:rPr/>
        <w:drawing>
          <wp:inline distT="0" distB="0" distL="114300" distR="114300" wp14:anchorId="05E1675D" wp14:editId="33470AE4">
            <wp:extent cx="5398770" cy="2685415"/>
            <wp:effectExtent l="0" t="0" r="11430" b="12065"/>
            <wp:docPr id="4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5"/>
                    <pic:cNvPicPr/>
                  </pic:nvPicPr>
                  <pic:blipFill>
                    <a:blip r:embed="rId49"/>
                    <a:stretch>
                      <a:fillRect/>
                    </a:stretch>
                  </pic:blipFill>
                  <pic:spPr>
                    <a:xfrm>
                      <a:off x="0" y="0"/>
                      <a:ext cx="5398770" cy="2685415"/>
                    </a:xfrm>
                    <a:prstGeom prst="rect">
                      <a:avLst/>
                    </a:prstGeom>
                    <a:noFill/>
                    <a:ln w="12700">
                      <a:noFill/>
                    </a:ln>
                  </pic:spPr>
                </pic:pic>
              </a:graphicData>
            </a:graphic>
          </wp:inline>
        </w:drawing>
      </w:r>
      <w:r>
        <w:rPr>
          <w:sz w:val="18"/>
          <w:szCs w:val="18"/>
          <w:rFonts w:ascii="宋体" w:hAnsi="宋体" w:cs="宋体" w:hint="eastAsia"/>
        </w:rPr>
        <w:t>图 9：个人工伤事故备案登记界面</w:t>
      </w:r>
    </w:p>
    <w:p w14:paraId="4B0B313E" w14:textId="77777777" w:rsidR="00BC3EFC" w:rsidRDefault="00BC3EFC" w:rsidP="00BC3EFC">
      <w:pPr>
        <w:pStyle w:val="3"/>
        <w:tabs>
          <w:tab w:val="clear" w:pos="720"/>
        </w:tabs>
        <w:spacing w:after="0" w:before="0" w:line="360" w:lineRule="auto"/>
        <w:ind w:firstLine="0" w:left="0"/>
        <w:rPr>
          <w:sz w:val="24"/>
          <w:szCs w:val="24"/>
          <w:rFonts w:ascii="宋体" w:hAnsi="宋体"/>
        </w:rPr>
      </w:pPr>
      <w:bookmarkStart w:id="113" w:name="_Toc134694163"/>
      <w:bookmarkEnd w:id="113"/>
      <w:r>
        <w:rPr>
          <w:sz w:val="24"/>
          <w:szCs w:val="24"/>
          <w:rFonts w:ascii="宋体" w:hAnsi="宋体" w:hint="eastAsia"/>
        </w:rPr>
        <w:t>工伤认定申请</w:t>
      </w:r>
    </w:p>
    <w:p w14:paraId="076CFA48" w14:textId="77777777" w:rsidR="00BC3EFC" w:rsidRDefault="00BC3EFC" w:rsidP="00BC3EFC">
      <w:pPr>
        <w:spacing w:line="360" w:lineRule="auto"/>
        <w:ind w:firstLine="449" w:firstLineChars="200"/>
        <w:rPr>
          <w:b w:val="1"/>
          <w:rFonts w:ascii="宋体" w:hAnsi="宋体"/>
        </w:rPr>
      </w:pPr>
      <w:r>
        <w:rPr>
          <w:b w:val="1"/>
          <w:rFonts w:ascii="宋体" w:hAnsi="宋体" w:hint="eastAsia"/>
        </w:rPr>
        <w:t>功能描述：工伤认定申请</w:t>
      </w:r>
    </w:p>
    <w:p w14:paraId="7ACA5F10" w14:textId="77777777" w:rsidR="00BC3EFC" w:rsidRDefault="00BC3EFC" w:rsidP="00BC3EFC">
      <w:pPr>
        <w:spacing w:line="360" w:lineRule="auto"/>
        <w:ind w:firstLine="449" w:firstLineChars="200"/>
        <w:rPr>
          <w:b w:val="1"/>
          <w:rFonts w:ascii="宋体" w:hAnsi="宋体"/>
        </w:rPr>
      </w:pPr>
      <w:r>
        <w:rPr>
          <w:b w:val="1"/>
          <w:rFonts w:ascii="宋体" w:hAnsi="宋体" w:hint="eastAsia"/>
        </w:rPr>
        <w:t>操作步骤：</w:t>
      </w:r>
    </w:p>
    <w:p w14:paraId="40ADF0E2" w14:textId="77777777" w:rsidR="00BC3EFC" w:rsidRDefault="00BC3EFC" w:rsidP="00BC3EFC">
      <w:pPr>
        <w:numPr>
          <w:ilvl w:val="0"/>
          <w:numId w:val="24"/>
        </w:numPr>
        <w:spacing w:line="360" w:lineRule="auto"/>
        <w:ind w:firstLine="448" w:firstLineChars="200" w:left="0"/>
        <w:rPr>
          <w:rFonts w:ascii="宋体" w:hAnsi="宋体"/>
        </w:rPr>
      </w:pPr>
      <w:r>
        <w:rPr>
          <w:rFonts w:ascii="宋体" w:hAnsi="宋体" w:hint="eastAsia"/>
        </w:rPr>
        <w:t>登录进入网站首页，单击菜单【首页】-【社保服务】-【工伤保险】-【工伤认定申请】；</w:t>
      </w:r>
    </w:p>
    <w:p w14:paraId="6BFEE28B" w14:textId="77777777" w:rsidR="00BC3EFC" w:rsidRDefault="00BC3EFC" w:rsidP="00BC3EFC">
      <w:r>
        <w:rPr/>
        <w:drawing>
          <wp:inline distT="0" distB="0" distL="114300" distR="114300" wp14:anchorId="477997D5" wp14:editId="1EC29967">
            <wp:extent cx="5398770" cy="2685415"/>
            <wp:effectExtent l="0" t="0" r="11430" b="12065"/>
            <wp:docPr id="4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6"/>
                    <pic:cNvPicPr/>
                  </pic:nvPicPr>
                  <pic:blipFill>
                    <a:blip r:embed="rId50"/>
                    <a:stretch>
                      <a:fillRect/>
                    </a:stretch>
                  </pic:blipFill>
                  <pic:spPr>
                    <a:xfrm>
                      <a:off x="0" y="0"/>
                      <a:ext cx="5398770" cy="2685415"/>
                    </a:xfrm>
                    <a:prstGeom prst="rect">
                      <a:avLst/>
                    </a:prstGeom>
                    <a:noFill/>
                    <a:ln w="12700">
                      <a:noFill/>
                    </a:ln>
                  </pic:spPr>
                </pic:pic>
              </a:graphicData>
            </a:graphic>
          </wp:inline>
        </w:drawing>
      </w:r>
    </w:p>
    <w:p w14:paraId="2C45E389" w14:textId="77777777" w:rsidR="00BC3EFC" w:rsidRDefault="00BC3EFC" w:rsidP="00BC3EFC"/>
    <w:p w14:paraId="1036CE1F" w14:textId="77777777" w:rsidR="00BC3EFC" w:rsidRDefault="00BC3EFC" w:rsidP="00BC3EFC">
      <w:pPr>
        <w:pStyle w:val="a3"/>
        <w:jc w:val="center"/>
        <w:rPr>
          <w:sz w:val="18"/>
          <w:szCs w:val="18"/>
          <w:rFonts w:ascii="宋体" w:hAnsi="宋体" w:eastAsia="宋体" w:cs="宋体"/>
        </w:rPr>
      </w:pPr>
      <w:r>
        <w:rPr>
          <w:sz w:val="18"/>
          <w:szCs w:val="18"/>
          <w:rFonts w:ascii="宋体" w:hAnsi="宋体" w:eastAsia="宋体" w:cs="宋体" w:hint="eastAsia"/>
        </w:rPr>
        <w:t>图 10：认定申请界面</w:t>
      </w:r>
    </w:p>
    <w:p w14:paraId="218E3C74" w14:textId="77777777" w:rsidR="00BC3EFC" w:rsidRDefault="00BC3EFC" w:rsidP="00BC3EFC">
      <w:pPr>
        <w:jc w:val="left"/>
        <w:numPr>
          <w:ilvl w:val="0"/>
          <w:numId w:val="24"/>
        </w:numPr>
        <w:spacing w:line="360" w:lineRule="auto"/>
        <w:ind w:firstLine="448" w:firstLineChars="200" w:left="0"/>
        <w:rPr>
          <w:rFonts w:ascii="宋体" w:hAnsi="宋体"/>
        </w:rPr>
      </w:pPr>
      <w:r>
        <w:rPr>
          <w:rFonts w:ascii="宋体" w:hAnsi="宋体" w:hint="eastAsia"/>
        </w:rPr>
        <w:t>点击【工伤认定申请】按钮，选择已备案工伤信息，点击【确认选择】；</w:t>
      </w:r>
    </w:p>
    <w:p w14:paraId="68B1E2AA" w14:textId="77777777" w:rsidR="00BC3EFC" w:rsidRDefault="00BC3EFC" w:rsidP="00BC3EFC">
      <w:pPr>
        <w:jc w:val="center"/>
        <w:spacing w:line="360" w:lineRule="auto"/>
        <w:ind w:left="448" w:leftChars="200"/>
        <w:rPr>
          <w:sz w:val="18"/>
          <w:szCs w:val="18"/>
          <w:rFonts w:ascii="宋体" w:hAnsi="宋体" w:cs="宋体"/>
        </w:rPr>
      </w:pPr>
    </w:p>
    <w:p w14:paraId="0B517A43" w14:textId="77777777" w:rsidR="00BC3EFC" w:rsidRDefault="00BC3EFC" w:rsidP="00BC3EFC">
      <w:pPr>
        <w:jc w:val="center"/>
        <w:spacing w:line="360" w:lineRule="auto"/>
        <w:ind w:left="448" w:leftChars="200"/>
        <w:rPr>
          <w:sz w:val="18"/>
          <w:szCs w:val="18"/>
          <w:rFonts w:ascii="宋体" w:hAnsi="宋体" w:cs="宋体"/>
        </w:rPr>
      </w:pPr>
      <w:r>
        <w:rPr/>
        <w:lastRenderedPageBreak/>
      </w:r>
      <w:r>
        <w:rPr/>
        <w:drawing>
          <wp:inline distT="0" distB="0" distL="114300" distR="114300" wp14:anchorId="2A83C1C9" wp14:editId="1BAE0CCB">
            <wp:extent cx="5398770" cy="2685415"/>
            <wp:effectExtent l="0" t="0" r="11430" b="12065"/>
            <wp:docPr id="4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7"/>
                    <pic:cNvPicPr/>
                  </pic:nvPicPr>
                  <pic:blipFill>
                    <a:blip r:embed="rId51"/>
                    <a:stretch>
                      <a:fillRect/>
                    </a:stretch>
                  </pic:blipFill>
                  <pic:spPr>
                    <a:xfrm>
                      <a:off x="0" y="0"/>
                      <a:ext cx="5398770" cy="2685415"/>
                    </a:xfrm>
                    <a:prstGeom prst="rect">
                      <a:avLst/>
                    </a:prstGeom>
                    <a:noFill/>
                    <a:ln w="12700">
                      <a:noFill/>
                    </a:ln>
                  </pic:spPr>
                </pic:pic>
              </a:graphicData>
            </a:graphic>
          </wp:inline>
        </w:drawing>
      </w:r>
    </w:p>
    <w:p w14:paraId="4FCC2266" w14:textId="77777777" w:rsidR="00BC3EFC" w:rsidRDefault="00BC3EFC" w:rsidP="00BC3EFC">
      <w:pPr>
        <w:jc w:val="center"/>
        <w:spacing w:line="360" w:lineRule="auto"/>
        <w:ind w:left="448" w:leftChars="200"/>
        <w:rPr>
          <w:rFonts w:ascii="宋体" w:hAnsi="宋体"/>
        </w:rPr>
      </w:pPr>
      <w:r>
        <w:rPr>
          <w:sz w:val="18"/>
          <w:szCs w:val="18"/>
          <w:rFonts w:ascii="宋体" w:hAnsi="宋体" w:cs="宋体" w:hint="eastAsia"/>
        </w:rPr>
        <w:t>图 11：备案数据列表界面</w:t>
      </w:r>
    </w:p>
    <w:p w14:paraId="65507686" w14:textId="77777777" w:rsidR="00BC3EFC" w:rsidRDefault="00BC3EFC" w:rsidP="00BC3EFC">
      <w:pPr>
        <w:numPr>
          <w:ilvl w:val="0"/>
          <w:numId w:val="24"/>
        </w:numPr>
        <w:spacing w:line="360" w:lineRule="auto"/>
        <w:ind w:firstLine="448" w:firstLineChars="200" w:left="0"/>
        <w:rPr>
          <w:rFonts w:ascii="宋体" w:hAnsi="宋体"/>
        </w:rPr>
      </w:pPr>
      <w:r>
        <w:rPr>
          <w:rFonts w:ascii="宋体" w:hAnsi="宋体" w:hint="eastAsia"/>
        </w:rPr>
        <w:t>填写工伤信息，点击【申请】。</w:t>
      </w:r>
    </w:p>
    <w:p w14:paraId="5ADFD9DB" w14:textId="77777777" w:rsidR="00BC3EFC" w:rsidRDefault="00BC3EFC" w:rsidP="00BC3EFC">
      <w:pPr>
        <w:jc w:val="center"/>
        <w:spacing w:line="360" w:lineRule="auto"/>
        <w:ind w:left="448" w:leftChars="200"/>
        <w:rPr>
          <w:sz w:val="18"/>
          <w:szCs w:val="18"/>
          <w:rFonts w:ascii="宋体" w:hAnsi="宋体" w:cs="宋体"/>
        </w:rPr>
      </w:pPr>
      <w:r>
        <w:rPr/>
        <w:drawing>
          <wp:inline distT="0" distB="0" distL="114300" distR="114300" wp14:anchorId="7F2D9A3D" wp14:editId="138315D7">
            <wp:extent cx="5398770" cy="2685415"/>
            <wp:effectExtent l="0" t="0" r="11430" b="12065"/>
            <wp:docPr id="4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8"/>
                    <pic:cNvPicPr/>
                  </pic:nvPicPr>
                  <pic:blipFill>
                    <a:blip r:embed="rId52"/>
                    <a:stretch>
                      <a:fillRect/>
                    </a:stretch>
                  </pic:blipFill>
                  <pic:spPr>
                    <a:xfrm>
                      <a:off x="0" y="0"/>
                      <a:ext cx="5398770" cy="2685415"/>
                    </a:xfrm>
                    <a:prstGeom prst="rect">
                      <a:avLst/>
                    </a:prstGeom>
                    <a:noFill/>
                    <a:ln w="12700">
                      <a:noFill/>
                    </a:ln>
                  </pic:spPr>
                </pic:pic>
              </a:graphicData>
            </a:graphic>
          </wp:inline>
        </w:drawing>
      </w:r>
    </w:p>
    <w:p w14:paraId="58B584F8" w14:textId="77777777" w:rsidR="00BC3EFC" w:rsidRDefault="00BC3EFC" w:rsidP="00BC3EFC">
      <w:pPr>
        <w:jc w:val="center"/>
        <w:spacing w:line="360" w:lineRule="auto"/>
        <w:ind w:left="448" w:leftChars="200"/>
        <w:rPr>
          <w:rFonts w:ascii="宋体" w:hAnsi="宋体"/>
        </w:rPr>
      </w:pPr>
      <w:r>
        <w:rPr>
          <w:sz w:val="18"/>
          <w:szCs w:val="18"/>
          <w:rFonts w:ascii="宋体" w:hAnsi="宋体" w:cs="宋体" w:hint="eastAsia"/>
        </w:rPr>
        <w:t>图 12：工伤认定申请界面</w:t>
      </w:r>
    </w:p>
    <w:p w14:paraId="46BAF2D6" w14:textId="77777777" w:rsidR="00BC3EFC" w:rsidRDefault="00BC3EFC" w:rsidP="00BC3EFC">
      <w:pPr>
        <w:pStyle w:val="3"/>
        <w:tabs>
          <w:tab w:val="clear" w:pos="720"/>
        </w:tabs>
        <w:spacing w:after="0" w:before="0" w:line="360" w:lineRule="auto"/>
        <w:ind w:firstLine="0" w:left="0"/>
        <w:rPr>
          <w:sz w:val="24"/>
          <w:szCs w:val="24"/>
          <w:rFonts w:ascii="宋体" w:hAnsi="宋体"/>
        </w:rPr>
      </w:pPr>
      <w:bookmarkStart w:id="114" w:name="_Toc134694164"/>
      <w:bookmarkEnd w:id="114"/>
      <w:r>
        <w:rPr>
          <w:sz w:val="24"/>
          <w:szCs w:val="24"/>
          <w:rFonts w:ascii="宋体" w:hAnsi="宋体" w:hint="eastAsia"/>
        </w:rPr>
        <w:t>工伤认定延期申请</w:t>
      </w:r>
    </w:p>
    <w:p w14:paraId="0D02E64B" w14:textId="77777777" w:rsidR="00BC3EFC" w:rsidRDefault="00BC3EFC" w:rsidP="00BC3EFC">
      <w:pPr>
        <w:spacing w:line="360" w:lineRule="auto"/>
        <w:ind w:firstLine="449" w:firstLineChars="200"/>
        <w:rPr>
          <w:b w:val="1"/>
          <w:rFonts w:ascii="宋体" w:hAnsi="宋体"/>
        </w:rPr>
      </w:pPr>
      <w:r>
        <w:rPr>
          <w:b w:val="1"/>
          <w:rFonts w:ascii="宋体" w:hAnsi="宋体" w:hint="eastAsia"/>
        </w:rPr>
        <w:t>功能描述：工伤认定延期申请</w:t>
      </w:r>
    </w:p>
    <w:p w14:paraId="434989F6" w14:textId="77777777" w:rsidR="00BC3EFC" w:rsidRDefault="00BC3EFC" w:rsidP="00BC3EFC">
      <w:pPr>
        <w:spacing w:line="360" w:lineRule="auto"/>
        <w:ind w:firstLine="449" w:firstLineChars="200"/>
        <w:rPr>
          <w:b w:val="1"/>
          <w:rFonts w:ascii="宋体" w:hAnsi="宋体"/>
        </w:rPr>
      </w:pPr>
      <w:r>
        <w:rPr>
          <w:b w:val="1"/>
          <w:rFonts w:ascii="宋体" w:hAnsi="宋体" w:hint="eastAsia"/>
        </w:rPr>
        <w:t>操作步骤：</w:t>
      </w:r>
    </w:p>
    <w:p w14:paraId="773E7D7A" w14:textId="77777777" w:rsidR="00BC3EFC" w:rsidRDefault="00BC3EFC" w:rsidP="00BC3EFC">
      <w:pPr>
        <w:numPr>
          <w:ilvl w:val="0"/>
          <w:numId w:val="25"/>
        </w:numPr>
        <w:spacing w:line="360" w:lineRule="auto"/>
        <w:ind w:firstLine="448" w:firstLineChars="200" w:left="0"/>
        <w:rPr>
          <w:rFonts w:ascii="宋体" w:hAnsi="宋体"/>
        </w:rPr>
      </w:pPr>
      <w:r>
        <w:rPr>
          <w:rFonts w:ascii="宋体" w:hAnsi="宋体" w:hint="eastAsia"/>
        </w:rPr>
        <w:t>登录进入网站首页，单击菜单【首页】-【社保服务】-【工伤保险】-【工伤认定申请】；</w:t>
      </w:r>
    </w:p>
    <w:p w14:paraId="3360ACBA" w14:textId="77777777" w:rsidR="00BC3EFC" w:rsidRDefault="00BC3EFC" w:rsidP="00BC3EFC">
      <w:r>
        <w:rPr/>
        <w:lastRenderedPageBreak/>
      </w:r>
      <w:r>
        <w:rPr/>
        <w:drawing>
          <wp:inline distT="0" distB="0" distL="114300" distR="114300" wp14:anchorId="26E9A05D" wp14:editId="6BB9DFA8">
            <wp:extent cx="5398770" cy="2685415"/>
            <wp:effectExtent l="0" t="0" r="11430" b="12065"/>
            <wp:docPr id="4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9"/>
                    <pic:cNvPicPr/>
                  </pic:nvPicPr>
                  <pic:blipFill>
                    <a:blip r:embed="rId53"/>
                    <a:stretch>
                      <a:fillRect/>
                    </a:stretch>
                  </pic:blipFill>
                  <pic:spPr>
                    <a:xfrm>
                      <a:off x="0" y="0"/>
                      <a:ext cx="5398770" cy="2685415"/>
                    </a:xfrm>
                    <a:prstGeom prst="rect">
                      <a:avLst/>
                    </a:prstGeom>
                    <a:noFill/>
                    <a:ln w="12700">
                      <a:noFill/>
                    </a:ln>
                  </pic:spPr>
                </pic:pic>
              </a:graphicData>
            </a:graphic>
          </wp:inline>
        </w:drawing>
      </w:r>
    </w:p>
    <w:p w14:paraId="1ECF3BB5" w14:textId="77777777" w:rsidR="00BC3EFC" w:rsidRDefault="00BC3EFC" w:rsidP="00BC3EFC"/>
    <w:p w14:paraId="0F3243F5" w14:textId="77777777" w:rsidR="00BC3EFC" w:rsidRDefault="00BC3EFC" w:rsidP="00BC3EFC">
      <w:pPr>
        <w:pStyle w:val="a3"/>
        <w:jc w:val="center"/>
        <w:rPr>
          <w:sz w:val="18"/>
          <w:szCs w:val="18"/>
          <w:rFonts w:ascii="宋体" w:hAnsi="宋体" w:eastAsia="宋体" w:cs="宋体"/>
        </w:rPr>
      </w:pPr>
      <w:r>
        <w:rPr>
          <w:sz w:val="18"/>
          <w:szCs w:val="18"/>
          <w:rFonts w:ascii="宋体" w:hAnsi="宋体" w:eastAsia="宋体" w:cs="宋体" w:hint="eastAsia"/>
        </w:rPr>
        <w:t>图 13：工伤认定申请界面</w:t>
      </w:r>
    </w:p>
    <w:p w14:paraId="1665C022" w14:textId="77777777" w:rsidR="00BC3EFC" w:rsidRDefault="00BC3EFC" w:rsidP="00BC3EFC">
      <w:pPr>
        <w:jc w:val="left"/>
        <w:numPr>
          <w:ilvl w:val="0"/>
          <w:numId w:val="25"/>
        </w:numPr>
        <w:spacing w:line="360" w:lineRule="auto"/>
        <w:ind w:firstLine="448" w:firstLineChars="200" w:left="0"/>
        <w:rPr>
          <w:rFonts w:ascii="宋体" w:hAnsi="宋体"/>
        </w:rPr>
      </w:pPr>
      <w:r>
        <w:rPr>
          <w:rFonts w:ascii="宋体" w:hAnsi="宋体" w:hint="eastAsia"/>
        </w:rPr>
        <w:t>如果存在多条延期申请，会提示【该人员已存在两次延期申请记录，不能再次办理延期业务】；</w:t>
      </w:r>
    </w:p>
    <w:p w14:paraId="58889FAF" w14:textId="77777777" w:rsidR="00BC3EFC" w:rsidRDefault="00BC3EFC" w:rsidP="00BC3EFC">
      <w:pPr>
        <w:jc w:val="center"/>
        <w:spacing w:line="360" w:lineRule="auto"/>
        <w:ind w:left="448" w:leftChars="200"/>
        <w:rPr>
          <w:rFonts w:ascii="宋体" w:hAnsi="宋体"/>
        </w:rPr>
      </w:pPr>
      <w:r>
        <w:rPr/>
        <w:drawing>
          <wp:inline distT="0" distB="0" distL="114300" distR="114300" wp14:anchorId="54C621FF" wp14:editId="5013181D">
            <wp:extent cx="5398770" cy="2685415"/>
            <wp:effectExtent l="0" t="0" r="11430" b="12065"/>
            <wp:docPr id="4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1"/>
                    <pic:cNvPicPr/>
                  </pic:nvPicPr>
                  <pic:blipFill>
                    <a:blip r:embed="rId54"/>
                    <a:stretch>
                      <a:fillRect/>
                    </a:stretch>
                  </pic:blipFill>
                  <pic:spPr>
                    <a:xfrm>
                      <a:off x="0" y="0"/>
                      <a:ext cx="5398770" cy="2685415"/>
                    </a:xfrm>
                    <a:prstGeom prst="rect">
                      <a:avLst/>
                    </a:prstGeom>
                    <a:noFill/>
                    <a:ln w="12700">
                      <a:noFill/>
                    </a:ln>
                  </pic:spPr>
                </pic:pic>
              </a:graphicData>
            </a:graphic>
          </wp:inline>
        </w:drawing>
      </w:r>
      <w:r>
        <w:rPr>
          <w:sz w:val="18"/>
          <w:szCs w:val="18"/>
          <w:rFonts w:ascii="宋体" w:hAnsi="宋体" w:cs="宋体" w:hint="eastAsia"/>
        </w:rPr>
        <w:t>图 14：工伤认定延期申请界面</w:t>
      </w:r>
    </w:p>
    <w:p w14:paraId="0C62D36B" w14:textId="77777777" w:rsidR="00BC3EFC" w:rsidRDefault="00BC3EFC" w:rsidP="00BC3EFC">
      <w:pPr>
        <w:jc w:val="left"/>
        <w:numPr>
          <w:ilvl w:val="0"/>
          <w:numId w:val="25"/>
        </w:numPr>
        <w:spacing w:line="360" w:lineRule="auto"/>
        <w:ind w:firstLine="448" w:firstLineChars="200" w:left="0"/>
        <w:rPr>
          <w:rFonts w:ascii="宋体" w:hAnsi="宋体"/>
        </w:rPr>
      </w:pPr>
      <w:r>
        <w:rPr>
          <w:rFonts w:ascii="宋体" w:hAnsi="宋体" w:hint="eastAsia"/>
        </w:rPr>
        <w:t>正常延期申请，可填写延期申请信息申请，点击【申请】。</w:t>
      </w:r>
    </w:p>
    <w:p w14:paraId="4655775A" w14:textId="77777777" w:rsidR="00BC3EFC" w:rsidRDefault="00BC3EFC" w:rsidP="00BC3EFC">
      <w:pPr>
        <w:jc w:val="center"/>
        <w:spacing w:line="360" w:lineRule="auto"/>
        <w:ind w:left="448" w:leftChars="200"/>
        <w:rPr>
          <w:rFonts w:ascii="宋体" w:hAnsi="宋体"/>
        </w:rPr>
      </w:pPr>
      <w:r>
        <w:rPr/>
        <w:lastRenderedPageBreak/>
      </w:r>
      <w:r>
        <w:rPr/>
        <w:drawing>
          <wp:inline distT="0" distB="0" distL="114300" distR="114300" wp14:anchorId="079100A2" wp14:editId="60D1F023">
            <wp:extent cx="5398770" cy="2685415"/>
            <wp:effectExtent l="0" t="0" r="11430" b="12065"/>
            <wp:docPr id="4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2"/>
                    <pic:cNvPicPr/>
                  </pic:nvPicPr>
                  <pic:blipFill>
                    <a:blip r:embed="rId55"/>
                    <a:stretch>
                      <a:fillRect/>
                    </a:stretch>
                  </pic:blipFill>
                  <pic:spPr>
                    <a:xfrm>
                      <a:off x="0" y="0"/>
                      <a:ext cx="5398770" cy="2685415"/>
                    </a:xfrm>
                    <a:prstGeom prst="rect">
                      <a:avLst/>
                    </a:prstGeom>
                    <a:noFill/>
                    <a:ln w="12700">
                      <a:noFill/>
                    </a:ln>
                  </pic:spPr>
                </pic:pic>
              </a:graphicData>
            </a:graphic>
          </wp:inline>
        </w:drawing>
      </w:r>
      <w:r>
        <w:rPr>
          <w:sz w:val="18"/>
          <w:szCs w:val="18"/>
          <w:rFonts w:ascii="宋体" w:hAnsi="宋体" w:cs="宋体" w:hint="eastAsia"/>
        </w:rPr>
        <w:t>图 15：工伤认定延期申请界面</w:t>
      </w:r>
    </w:p>
    <w:p w14:paraId="57D09C79" w14:textId="77777777" w:rsidR="00BC3EFC" w:rsidRDefault="00BC3EFC" w:rsidP="00BC3EFC">
      <w:pPr>
        <w:pStyle w:val="3"/>
        <w:tabs>
          <w:tab w:val="clear" w:pos="720"/>
        </w:tabs>
        <w:spacing w:after="0" w:before="0" w:line="360" w:lineRule="auto"/>
        <w:ind w:firstLine="0" w:left="0"/>
      </w:pPr>
      <w:bookmarkStart w:id="115" w:name="_Toc134694165"/>
      <w:bookmarkEnd w:id="115"/>
      <w:r>
        <w:rPr>
          <w:sz w:val="24"/>
          <w:szCs w:val="24"/>
          <w:rFonts w:ascii="宋体" w:hAnsi="宋体" w:hint="eastAsia"/>
        </w:rPr>
        <w:t>工伤认定补正申请</w:t>
      </w:r>
    </w:p>
    <w:p w14:paraId="790FB38E" w14:textId="77777777" w:rsidR="00BC3EFC" w:rsidRDefault="00BC3EFC" w:rsidP="00BC3EFC">
      <w:pPr>
        <w:spacing w:line="360" w:lineRule="auto"/>
        <w:ind w:firstLine="449" w:firstLineChars="200"/>
        <w:rPr>
          <w:b w:val="1"/>
          <w:rFonts w:ascii="宋体" w:hAnsi="宋体"/>
        </w:rPr>
      </w:pPr>
      <w:r>
        <w:rPr>
          <w:b w:val="1"/>
          <w:rFonts w:ascii="宋体" w:hAnsi="宋体" w:hint="eastAsia"/>
        </w:rPr>
        <w:t>功能描述：工伤认定补正申请</w:t>
      </w:r>
    </w:p>
    <w:p w14:paraId="6A685A7A" w14:textId="77777777" w:rsidR="00BC3EFC" w:rsidRDefault="00BC3EFC" w:rsidP="00BC3EFC">
      <w:pPr>
        <w:spacing w:line="360" w:lineRule="auto"/>
        <w:ind w:firstLine="449" w:firstLineChars="200"/>
        <w:rPr>
          <w:b w:val="1"/>
          <w:rFonts w:ascii="宋体" w:hAnsi="宋体"/>
        </w:rPr>
      </w:pPr>
      <w:r>
        <w:rPr>
          <w:b w:val="1"/>
          <w:rFonts w:ascii="宋体" w:hAnsi="宋体" w:hint="eastAsia"/>
        </w:rPr>
        <w:t>操作步骤：</w:t>
      </w:r>
    </w:p>
    <w:p w14:paraId="4063D8F4" w14:textId="77777777" w:rsidR="00BC3EFC" w:rsidRDefault="00BC3EFC" w:rsidP="00BC3EFC">
      <w:pPr>
        <w:jc w:val="left"/>
        <w:numPr>
          <w:ilvl w:val="0"/>
          <w:numId w:val="26"/>
        </w:numPr>
        <w:spacing w:line="360" w:lineRule="auto"/>
        <w:ind w:firstLine="448" w:firstLineChars="200" w:left="0"/>
      </w:pPr>
      <w:r>
        <w:rPr>
          <w:rFonts w:ascii="宋体" w:hAnsi="宋体" w:hint="eastAsia"/>
        </w:rPr>
        <w:t>登录进入网站首页，单击菜单【首页】-【社保服务】-【工伤保险】-【工伤认定补正申请】；</w:t>
      </w:r>
    </w:p>
    <w:p w14:paraId="5186F24A" w14:textId="77777777" w:rsidR="00BC3EFC" w:rsidRDefault="00BC3EFC" w:rsidP="00BC3EFC">
      <w:pPr>
        <w:jc w:val="left"/>
        <w:numPr>
          <w:ilvl w:val="0"/>
          <w:numId w:val="26"/>
        </w:numPr>
        <w:spacing w:line="360" w:lineRule="auto"/>
        <w:ind w:firstLine="448" w:firstLineChars="200" w:left="0"/>
      </w:pPr>
      <w:r>
        <w:rPr>
          <w:rFonts w:ascii="宋体" w:hAnsi="宋体" w:hint="eastAsia"/>
        </w:rPr>
        <w:t>认定补正申请必须有工伤认定信息，点击【补正申请】按钮填写申请，点击【提交】；</w:t>
      </w:r>
    </w:p>
    <w:p w14:paraId="4109DF11" w14:textId="77777777" w:rsidR="00BC3EFC" w:rsidRDefault="00BC3EFC" w:rsidP="00BC3EFC">
      <w:pPr>
        <w:jc w:val="center"/>
        <w:spacing w:line="360" w:lineRule="auto"/>
        <w:ind w:left="448" w:leftChars="200"/>
      </w:pPr>
      <w:r>
        <w:rPr/>
        <w:drawing>
          <wp:inline distT="0" distB="0" distL="114300" distR="114300" wp14:anchorId="70F64BC6" wp14:editId="33C5DBB3">
            <wp:extent cx="5398770" cy="2685415"/>
            <wp:effectExtent l="0" t="0" r="11430" b="12065"/>
            <wp:docPr id="4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3"/>
                    <pic:cNvPicPr/>
                  </pic:nvPicPr>
                  <pic:blipFill>
                    <a:blip r:embed="rId56"/>
                    <a:stretch>
                      <a:fillRect/>
                    </a:stretch>
                  </pic:blipFill>
                  <pic:spPr>
                    <a:xfrm>
                      <a:off x="0" y="0"/>
                      <a:ext cx="5398770" cy="2685415"/>
                    </a:xfrm>
                    <a:prstGeom prst="rect">
                      <a:avLst/>
                    </a:prstGeom>
                    <a:noFill/>
                    <a:ln w="12700">
                      <a:noFill/>
                    </a:ln>
                  </pic:spPr>
                </pic:pic>
              </a:graphicData>
            </a:graphic>
          </wp:inline>
        </w:drawing>
      </w:r>
      <w:r>
        <w:rPr>
          <w:sz w:val="18"/>
          <w:szCs w:val="18"/>
          <w:rFonts w:ascii="宋体" w:hAnsi="宋体" w:cs="宋体" w:hint="eastAsia"/>
        </w:rPr>
        <w:t>图 16：工伤认定补正申请界面</w:t>
      </w:r>
    </w:p>
    <w:p w14:paraId="32BF7561" w14:textId="77777777" w:rsidR="00BC3EFC" w:rsidRDefault="00BC3EFC" w:rsidP="00BC3EFC">
      <w:pPr>
        <w:pStyle w:val="3"/>
        <w:tabs>
          <w:tab w:val="clear" w:pos="720"/>
        </w:tabs>
        <w:spacing w:after="0" w:before="0" w:line="360" w:lineRule="auto"/>
        <w:ind w:firstLine="0" w:left="0"/>
        <w:rPr>
          <w:sz w:val="24"/>
          <w:szCs w:val="24"/>
          <w:rFonts w:ascii="宋体" w:hAnsi="宋体"/>
        </w:rPr>
      </w:pPr>
      <w:bookmarkStart w:id="116" w:name="_Toc134694166"/>
      <w:bookmarkEnd w:id="116"/>
      <w:r>
        <w:rPr>
          <w:sz w:val="24"/>
          <w:szCs w:val="24"/>
          <w:rFonts w:ascii="宋体" w:hAnsi="宋体" w:hint="eastAsia"/>
        </w:rPr>
        <w:lastRenderedPageBreak/>
      </w:r>
      <w:r>
        <w:rPr>
          <w:sz w:val="24"/>
          <w:szCs w:val="24"/>
          <w:rFonts w:ascii="宋体" w:hAnsi="宋体" w:hint="eastAsia"/>
        </w:rPr>
        <w:t>劳动能力因工申请</w:t>
      </w:r>
    </w:p>
    <w:p w14:paraId="7606DAC9" w14:textId="77777777" w:rsidR="00BC3EFC" w:rsidRDefault="00BC3EFC" w:rsidP="00BC3EFC">
      <w:pPr>
        <w:spacing w:line="360" w:lineRule="auto"/>
        <w:ind w:firstLine="449" w:firstLineChars="200"/>
        <w:rPr>
          <w:b w:val="1"/>
          <w:rFonts w:ascii="宋体" w:hAnsi="宋体"/>
        </w:rPr>
      </w:pPr>
      <w:r>
        <w:rPr>
          <w:b w:val="1"/>
          <w:rFonts w:ascii="宋体" w:hAnsi="宋体" w:hint="eastAsia"/>
        </w:rPr>
        <w:t>功能描述：劳动能力因工申请</w:t>
      </w:r>
    </w:p>
    <w:p w14:paraId="000434FA" w14:textId="77777777" w:rsidR="00BC3EFC" w:rsidRDefault="00BC3EFC" w:rsidP="00BC3EFC">
      <w:pPr>
        <w:spacing w:line="360" w:lineRule="auto"/>
        <w:ind w:firstLine="449" w:firstLineChars="200"/>
        <w:rPr>
          <w:b w:val="1"/>
          <w:rFonts w:ascii="宋体" w:hAnsi="宋体"/>
        </w:rPr>
      </w:pPr>
      <w:r>
        <w:rPr>
          <w:b w:val="1"/>
          <w:rFonts w:ascii="宋体" w:hAnsi="宋体" w:hint="eastAsia"/>
        </w:rPr>
        <w:t>操作步骤：</w:t>
      </w:r>
    </w:p>
    <w:p w14:paraId="3C711A49" w14:textId="77777777" w:rsidR="00BC3EFC" w:rsidRDefault="00BC3EFC" w:rsidP="00BC3EFC">
      <w:pPr>
        <w:jc w:val="left"/>
        <w:numPr>
          <w:ilvl w:val="0"/>
          <w:numId w:val="26"/>
        </w:numPr>
        <w:spacing w:line="360" w:lineRule="auto"/>
        <w:ind w:firstLine="448" w:firstLineChars="200" w:left="0"/>
      </w:pPr>
      <w:r>
        <w:rPr>
          <w:rFonts w:ascii="宋体" w:hAnsi="宋体" w:hint="eastAsia"/>
        </w:rPr>
        <w:t>登录进入网站首页，单击菜单【首页】-【社保服务】-【工伤保险】-【劳动能力因工申请】；</w:t>
      </w:r>
    </w:p>
    <w:p w14:paraId="5A0A3697" w14:textId="77777777" w:rsidR="00BC3EFC" w:rsidRDefault="00BC3EFC" w:rsidP="00BC3EFC">
      <w:pPr>
        <w:jc w:val="left"/>
        <w:spacing w:line="360" w:lineRule="auto"/>
      </w:pPr>
      <w:r>
        <w:rPr/>
        <w:drawing>
          <wp:inline distT="0" distB="0" distL="114300" distR="114300" wp14:anchorId="488A23BD" wp14:editId="7689EEF6">
            <wp:extent cx="5398770" cy="2685415"/>
            <wp:effectExtent l="0" t="0" r="11430" b="12065"/>
            <wp:docPr id="5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4"/>
                    <pic:cNvPicPr/>
                  </pic:nvPicPr>
                  <pic:blipFill>
                    <a:blip r:embed="rId57"/>
                    <a:stretch>
                      <a:fillRect/>
                    </a:stretch>
                  </pic:blipFill>
                  <pic:spPr>
                    <a:xfrm>
                      <a:off x="0" y="0"/>
                      <a:ext cx="5398770" cy="2685415"/>
                    </a:xfrm>
                    <a:prstGeom prst="rect">
                      <a:avLst/>
                    </a:prstGeom>
                    <a:noFill/>
                    <a:ln w="12700">
                      <a:noFill/>
                    </a:ln>
                  </pic:spPr>
                </pic:pic>
              </a:graphicData>
            </a:graphic>
          </wp:inline>
        </w:drawing>
      </w:r>
    </w:p>
    <w:p w14:paraId="54DD1EEA" w14:textId="77777777" w:rsidR="00BC3EFC" w:rsidRDefault="00BC3EFC" w:rsidP="00BC3EFC">
      <w:pPr>
        <w:jc w:val="center"/>
        <w:spacing w:line="360" w:lineRule="auto"/>
        <w:ind w:left="448" w:leftChars="200"/>
      </w:pPr>
      <w:r>
        <w:rPr>
          <w:sz w:val="18"/>
          <w:szCs w:val="18"/>
          <w:rFonts w:ascii="宋体" w:hAnsi="宋体" w:cs="宋体" w:hint="eastAsia"/>
        </w:rPr>
        <w:t>图 17：劳动能力因工申请界面</w:t>
      </w:r>
    </w:p>
    <w:p w14:paraId="41F7CB9A" w14:textId="77777777" w:rsidR="00BC3EFC" w:rsidRDefault="00BC3EFC" w:rsidP="00BC3EFC">
      <w:pPr>
        <w:jc w:val="left"/>
        <w:numPr>
          <w:ilvl w:val="0"/>
          <w:numId w:val="26"/>
        </w:numPr>
        <w:spacing w:line="360" w:lineRule="auto"/>
        <w:ind w:firstLine="448" w:firstLineChars="200" w:left="0"/>
      </w:pPr>
      <w:r>
        <w:rPr>
          <w:rFonts w:ascii="宋体" w:hAnsi="宋体" w:hint="eastAsia"/>
        </w:rPr>
        <w:t>劳动能力因工申请必须有工伤认定信息，填写鉴定信息，点击【提交】；</w:t>
      </w:r>
    </w:p>
    <w:p w14:paraId="5A4AAF8E" w14:textId="77777777" w:rsidR="00BC3EFC" w:rsidRDefault="00BC3EFC" w:rsidP="00BC3EFC">
      <w:pPr>
        <w:jc w:val="center"/>
        <w:spacing w:line="360" w:lineRule="auto"/>
        <w:ind w:left="448" w:leftChars="200"/>
      </w:pPr>
      <w:r>
        <w:rPr/>
        <w:drawing>
          <wp:inline distT="0" distB="0" distL="114300" distR="114300" wp14:anchorId="24A14363" wp14:editId="59A2F5B8">
            <wp:extent cx="5398770" cy="2685415"/>
            <wp:effectExtent l="0" t="0" r="11430" b="12065"/>
            <wp:docPr id="5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5"/>
                    <pic:cNvPicPr/>
                  </pic:nvPicPr>
                  <pic:blipFill>
                    <a:blip r:embed="rId58"/>
                    <a:stretch>
                      <a:fillRect/>
                    </a:stretch>
                  </pic:blipFill>
                  <pic:spPr>
                    <a:xfrm>
                      <a:off x="0" y="0"/>
                      <a:ext cx="5398770" cy="2685415"/>
                    </a:xfrm>
                    <a:prstGeom prst="rect">
                      <a:avLst/>
                    </a:prstGeom>
                    <a:noFill/>
                    <a:ln w="12700">
                      <a:noFill/>
                    </a:ln>
                  </pic:spPr>
                </pic:pic>
              </a:graphicData>
            </a:graphic>
          </wp:inline>
        </w:drawing>
      </w:r>
      <w:r>
        <w:rPr>
          <w:sz w:val="18"/>
          <w:szCs w:val="18"/>
          <w:rFonts w:ascii="宋体" w:hAnsi="宋体" w:cs="宋体" w:hint="eastAsia"/>
        </w:rPr>
        <w:t>图 18：劳动能力因工申请界面</w:t>
      </w:r>
    </w:p>
    <w:p w14:paraId="7E3DC7E7" w14:textId="77777777" w:rsidR="00BC3EFC" w:rsidRDefault="00BC3EFC" w:rsidP="00BC3EFC">
      <w:pPr>
        <w:pStyle w:val="3"/>
        <w:tabs>
          <w:tab w:val="clear" w:pos="720"/>
        </w:tabs>
        <w:spacing w:after="0" w:before="0" w:line="360" w:lineRule="auto"/>
        <w:ind w:firstLine="0" w:left="0"/>
        <w:rPr>
          <w:sz w:val="24"/>
          <w:szCs w:val="24"/>
          <w:rFonts w:ascii="宋体" w:hAnsi="宋体"/>
        </w:rPr>
      </w:pPr>
      <w:bookmarkStart w:id="117" w:name="_Toc134694167"/>
      <w:bookmarkEnd w:id="117"/>
      <w:r>
        <w:rPr>
          <w:sz w:val="24"/>
          <w:szCs w:val="24"/>
          <w:rFonts w:ascii="宋体" w:hAnsi="宋体" w:hint="eastAsia"/>
        </w:rPr>
        <w:lastRenderedPageBreak/>
      </w:r>
      <w:r>
        <w:rPr>
          <w:sz w:val="24"/>
          <w:szCs w:val="24"/>
          <w:rFonts w:ascii="宋体" w:hAnsi="宋体" w:hint="eastAsia"/>
        </w:rPr>
        <w:t>劳动能力非因工申请</w:t>
      </w:r>
    </w:p>
    <w:p w14:paraId="232AE9A6" w14:textId="77777777" w:rsidR="00BC3EFC" w:rsidRDefault="00BC3EFC" w:rsidP="00BC3EFC">
      <w:pPr>
        <w:spacing w:line="360" w:lineRule="auto"/>
        <w:ind w:firstLine="449" w:firstLineChars="200"/>
        <w:rPr>
          <w:b w:val="1"/>
          <w:rFonts w:ascii="宋体" w:hAnsi="宋体"/>
        </w:rPr>
      </w:pPr>
      <w:r>
        <w:rPr>
          <w:b w:val="1"/>
          <w:rFonts w:ascii="宋体" w:hAnsi="宋体" w:hint="eastAsia"/>
        </w:rPr>
        <w:t>功能描述：劳动能力非因工申请</w:t>
      </w:r>
    </w:p>
    <w:p w14:paraId="40523B2E" w14:textId="77777777" w:rsidR="00BC3EFC" w:rsidRDefault="00BC3EFC" w:rsidP="00BC3EFC">
      <w:pPr>
        <w:spacing w:line="360" w:lineRule="auto"/>
        <w:ind w:firstLine="449" w:firstLineChars="200"/>
        <w:rPr>
          <w:b w:val="1"/>
          <w:rFonts w:ascii="宋体" w:hAnsi="宋体"/>
        </w:rPr>
      </w:pPr>
      <w:r>
        <w:rPr>
          <w:b w:val="1"/>
          <w:rFonts w:ascii="宋体" w:hAnsi="宋体" w:hint="eastAsia"/>
        </w:rPr>
        <w:t>操作步骤：</w:t>
      </w:r>
    </w:p>
    <w:p w14:paraId="2DB51E31" w14:textId="77777777" w:rsidR="00BC3EFC" w:rsidRDefault="00BC3EFC" w:rsidP="00BC3EFC">
      <w:pPr>
        <w:jc w:val="left"/>
        <w:numPr>
          <w:ilvl w:val="0"/>
          <w:numId w:val="26"/>
        </w:numPr>
        <w:spacing w:line="360" w:lineRule="auto"/>
        <w:ind w:firstLine="448" w:firstLineChars="200" w:left="0"/>
      </w:pPr>
      <w:r>
        <w:rPr>
          <w:rFonts w:ascii="宋体" w:hAnsi="宋体" w:hint="eastAsia"/>
        </w:rPr>
        <w:t>登录进入网站首页，单击菜单【首页】-【社保服务】-【工伤保险】-【劳动能力非因工申请】；</w:t>
      </w:r>
    </w:p>
    <w:p w14:paraId="18540669" w14:textId="77777777" w:rsidR="00BC3EFC" w:rsidRDefault="00BC3EFC" w:rsidP="00BC3EFC">
      <w:pPr>
        <w:jc w:val="left"/>
        <w:numPr>
          <w:ilvl w:val="0"/>
          <w:numId w:val="26"/>
        </w:numPr>
        <w:spacing w:line="360" w:lineRule="auto"/>
        <w:ind w:firstLine="448" w:firstLineChars="200" w:left="0"/>
      </w:pPr>
      <w:r>
        <w:rPr>
          <w:rFonts w:ascii="宋体" w:hAnsi="宋体" w:hint="eastAsia"/>
        </w:rPr>
        <w:t>劳动能力费因工申请必须有工伤认定信息，填写鉴定信息，点击【提交】；</w:t>
      </w:r>
    </w:p>
    <w:p w14:paraId="6A869DFE" w14:textId="77777777" w:rsidR="00BC3EFC" w:rsidRDefault="00BC3EFC" w:rsidP="00BC3EFC">
      <w:pPr>
        <w:jc w:val="center"/>
        <w:spacing w:line="360" w:lineRule="auto"/>
        <w:ind w:left="448" w:leftChars="200"/>
      </w:pPr>
      <w:r>
        <w:rPr/>
        <w:drawing>
          <wp:inline distT="0" distB="0" distL="114300" distR="114300" wp14:anchorId="5BB97BFE" wp14:editId="75D6AB8B">
            <wp:extent cx="5398770" cy="2685415"/>
            <wp:effectExtent l="0" t="0" r="11430" b="12065"/>
            <wp:docPr id="5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6"/>
                    <pic:cNvPicPr/>
                  </pic:nvPicPr>
                  <pic:blipFill>
                    <a:blip r:embed="rId59"/>
                    <a:stretch>
                      <a:fillRect/>
                    </a:stretch>
                  </pic:blipFill>
                  <pic:spPr>
                    <a:xfrm>
                      <a:off x="0" y="0"/>
                      <a:ext cx="5398770" cy="2685415"/>
                    </a:xfrm>
                    <a:prstGeom prst="rect">
                      <a:avLst/>
                    </a:prstGeom>
                    <a:noFill/>
                    <a:ln w="12700">
                      <a:noFill/>
                    </a:ln>
                  </pic:spPr>
                </pic:pic>
              </a:graphicData>
            </a:graphic>
          </wp:inline>
        </w:drawing>
      </w:r>
      <w:r>
        <w:rPr>
          <w:sz w:val="18"/>
          <w:szCs w:val="18"/>
          <w:rFonts w:ascii="宋体" w:hAnsi="宋体" w:cs="宋体" w:hint="eastAsia"/>
        </w:rPr>
        <w:t>图 19：劳动能力鉴定非因工申请界面</w:t>
      </w:r>
    </w:p>
    <w:p w14:paraId="49680DC9" w14:textId="77777777" w:rsidR="00BC3EFC" w:rsidRDefault="00BC3EFC" w:rsidP="00BC3EFC">
      <w:pPr>
        <w:pStyle w:val="3"/>
        <w:tabs>
          <w:tab w:val="clear" w:pos="720"/>
        </w:tabs>
        <w:spacing w:after="0" w:before="0" w:line="360" w:lineRule="auto"/>
        <w:ind w:firstLine="0" w:left="0"/>
      </w:pPr>
      <w:bookmarkStart w:id="118" w:name="_Toc134694168"/>
      <w:bookmarkEnd w:id="118"/>
      <w:r>
        <w:rPr>
          <w:sz w:val="24"/>
          <w:szCs w:val="24"/>
          <w:rFonts w:ascii="宋体" w:hAnsi="宋体" w:hint="eastAsia"/>
        </w:rPr>
        <w:t>工伤认定补正申请</w:t>
      </w:r>
    </w:p>
    <w:p w14:paraId="37E5C32B" w14:textId="77777777" w:rsidR="00BC3EFC" w:rsidRDefault="00BC3EFC" w:rsidP="00BC3EFC">
      <w:pPr>
        <w:spacing w:line="360" w:lineRule="auto"/>
        <w:ind w:firstLine="449" w:firstLineChars="200"/>
        <w:rPr>
          <w:b w:val="1"/>
          <w:rFonts w:ascii="宋体" w:hAnsi="宋体"/>
        </w:rPr>
      </w:pPr>
      <w:r>
        <w:rPr>
          <w:b w:val="1"/>
          <w:rFonts w:ascii="宋体" w:hAnsi="宋体" w:hint="eastAsia"/>
        </w:rPr>
        <w:t>功能描述：工伤认定补正申请</w:t>
      </w:r>
    </w:p>
    <w:p w14:paraId="047D18B9" w14:textId="77777777" w:rsidR="00BC3EFC" w:rsidRDefault="00BC3EFC" w:rsidP="00BC3EFC">
      <w:pPr>
        <w:spacing w:line="360" w:lineRule="auto"/>
        <w:ind w:firstLine="449" w:firstLineChars="200"/>
        <w:rPr>
          <w:b w:val="1"/>
          <w:rFonts w:ascii="宋体" w:hAnsi="宋体"/>
        </w:rPr>
      </w:pPr>
      <w:r>
        <w:rPr>
          <w:b w:val="1"/>
          <w:rFonts w:ascii="宋体" w:hAnsi="宋体" w:hint="eastAsia"/>
        </w:rPr>
        <w:t>操作步骤：</w:t>
      </w:r>
    </w:p>
    <w:p w14:paraId="4E2A2B5A" w14:textId="77777777" w:rsidR="00BC3EFC" w:rsidRDefault="00BC3EFC" w:rsidP="00BC3EFC">
      <w:pPr>
        <w:jc w:val="left"/>
        <w:numPr>
          <w:ilvl w:val="0"/>
          <w:numId w:val="26"/>
        </w:numPr>
        <w:spacing w:line="360" w:lineRule="auto"/>
        <w:ind w:firstLine="448" w:firstLineChars="200" w:left="0"/>
      </w:pPr>
      <w:r>
        <w:rPr>
          <w:rFonts w:ascii="宋体" w:hAnsi="宋体" w:hint="eastAsia"/>
        </w:rPr>
        <w:t>登录进入网站首页，单击菜单【首页】-【社保服务】-【工伤保险】-【工伤认定补正申请】；</w:t>
      </w:r>
    </w:p>
    <w:p w14:paraId="42CDF3BC" w14:textId="77777777" w:rsidR="00BC3EFC" w:rsidRDefault="00BC3EFC" w:rsidP="00BC3EFC">
      <w:pPr>
        <w:jc w:val="left"/>
        <w:numPr>
          <w:ilvl w:val="0"/>
          <w:numId w:val="26"/>
        </w:numPr>
        <w:spacing w:line="360" w:lineRule="auto"/>
        <w:ind w:firstLine="448" w:firstLineChars="200" w:left="0"/>
      </w:pPr>
      <w:r>
        <w:rPr>
          <w:rFonts w:ascii="宋体" w:hAnsi="宋体" w:hint="eastAsia"/>
        </w:rPr>
        <w:t>认定补正申请必须有工伤认定信息，点击【补正申请】按钮填写申请，点击【提交】；</w:t>
      </w:r>
    </w:p>
    <w:p w14:paraId="720C5D8B" w14:textId="77777777" w:rsidR="00BC3EFC" w:rsidRDefault="00BC3EFC" w:rsidP="00BC3EFC">
      <w:pPr>
        <w:jc w:val="center"/>
        <w:spacing w:line="360" w:lineRule="auto"/>
        <w:ind w:left="448" w:leftChars="200"/>
      </w:pPr>
      <w:r>
        <w:rPr/>
        <w:lastRenderedPageBreak/>
      </w:r>
      <w:r>
        <w:rPr/>
        <w:drawing>
          <wp:inline distT="0" distB="0" distL="114300" distR="114300" wp14:anchorId="477FDF65" wp14:editId="0FA9EEC0">
            <wp:extent cx="5398770" cy="2685415"/>
            <wp:effectExtent l="0" t="0" r="11430" b="12065"/>
            <wp:docPr id="5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3"/>
                    <pic:cNvPicPr/>
                  </pic:nvPicPr>
                  <pic:blipFill>
                    <a:blip r:embed="rId56"/>
                    <a:stretch>
                      <a:fillRect/>
                    </a:stretch>
                  </pic:blipFill>
                  <pic:spPr>
                    <a:xfrm>
                      <a:off x="0" y="0"/>
                      <a:ext cx="5398770" cy="2685415"/>
                    </a:xfrm>
                    <a:prstGeom prst="rect">
                      <a:avLst/>
                    </a:prstGeom>
                    <a:noFill/>
                    <a:ln w="12700">
                      <a:noFill/>
                    </a:ln>
                  </pic:spPr>
                </pic:pic>
              </a:graphicData>
            </a:graphic>
          </wp:inline>
        </w:drawing>
      </w:r>
      <w:r>
        <w:rPr>
          <w:sz w:val="18"/>
          <w:szCs w:val="18"/>
          <w:rFonts w:ascii="宋体" w:hAnsi="宋体" w:cs="宋体" w:hint="eastAsia"/>
        </w:rPr>
        <w:t>图 16：工伤认定补正申请界面</w:t>
      </w:r>
    </w:p>
    <w:p w14:paraId="5F6D8D10" w14:textId="77777777" w:rsidR="00BC3EFC" w:rsidRDefault="00BC3EFC" w:rsidP="00BC3EFC">
      <w:pPr>
        <w:pStyle w:val="3"/>
        <w:tabs>
          <w:tab w:val="clear" w:pos="720"/>
        </w:tabs>
        <w:spacing w:after="0" w:before="0" w:line="360" w:lineRule="auto"/>
        <w:ind w:firstLine="0" w:left="0"/>
        <w:rPr>
          <w:sz w:val="24"/>
          <w:szCs w:val="24"/>
          <w:rFonts w:ascii="宋体" w:hAnsi="宋体"/>
        </w:rPr>
      </w:pPr>
      <w:bookmarkStart w:id="119" w:name="_Toc134694169"/>
      <w:bookmarkEnd w:id="119"/>
      <w:r>
        <w:rPr>
          <w:sz w:val="24"/>
          <w:szCs w:val="24"/>
          <w:rFonts w:ascii="宋体" w:hAnsi="宋体" w:hint="eastAsia"/>
        </w:rPr>
        <w:t>劳动能力鉴定补正材料</w:t>
      </w:r>
    </w:p>
    <w:p w14:paraId="08C98A7D" w14:textId="77777777" w:rsidR="00BC3EFC" w:rsidRDefault="00BC3EFC" w:rsidP="00BC3EFC">
      <w:pPr>
        <w:spacing w:line="360" w:lineRule="auto"/>
        <w:ind w:firstLine="449" w:firstLineChars="200"/>
        <w:rPr>
          <w:b w:val="1"/>
          <w:rFonts w:ascii="宋体" w:hAnsi="宋体"/>
        </w:rPr>
      </w:pPr>
      <w:r>
        <w:rPr>
          <w:b w:val="1"/>
          <w:rFonts w:ascii="宋体" w:hAnsi="宋体" w:hint="eastAsia"/>
        </w:rPr>
        <w:t>功能描述：劳动能力鉴定补正材料</w:t>
      </w:r>
    </w:p>
    <w:p w14:paraId="36D29190" w14:textId="77777777" w:rsidR="00BC3EFC" w:rsidRDefault="00BC3EFC" w:rsidP="00BC3EFC">
      <w:pPr>
        <w:spacing w:line="360" w:lineRule="auto"/>
        <w:ind w:firstLine="449" w:firstLineChars="200"/>
        <w:rPr>
          <w:b w:val="1"/>
          <w:rFonts w:ascii="宋体" w:hAnsi="宋体"/>
        </w:rPr>
      </w:pPr>
      <w:r>
        <w:rPr>
          <w:b w:val="1"/>
          <w:rFonts w:ascii="宋体" w:hAnsi="宋体" w:hint="eastAsia"/>
        </w:rPr>
        <w:t>操作步骤：</w:t>
      </w:r>
    </w:p>
    <w:p w14:paraId="472704F9" w14:textId="77777777" w:rsidR="00BC3EFC" w:rsidRDefault="00BC3EFC" w:rsidP="00BC3EFC">
      <w:pPr>
        <w:jc w:val="left"/>
        <w:numPr>
          <w:ilvl w:val="0"/>
          <w:numId w:val="26"/>
        </w:numPr>
        <w:spacing w:line="360" w:lineRule="auto"/>
        <w:ind w:firstLine="448" w:firstLineChars="200" w:left="0"/>
      </w:pPr>
      <w:r>
        <w:rPr>
          <w:rFonts w:ascii="宋体" w:hAnsi="宋体" w:hint="eastAsia"/>
        </w:rPr>
        <w:t>登录进入网站首页，单击菜单【首页】-【社保服务】-【工伤保险】-【劳动能力鉴定补正材料】；</w:t>
      </w:r>
    </w:p>
    <w:p w14:paraId="3EF69F1F" w14:textId="77777777" w:rsidR="00BC3EFC" w:rsidRDefault="00BC3EFC" w:rsidP="00BC3EFC">
      <w:pPr>
        <w:jc w:val="left"/>
        <w:numPr>
          <w:ilvl w:val="0"/>
          <w:numId w:val="26"/>
        </w:numPr>
        <w:spacing w:line="360" w:lineRule="auto"/>
        <w:ind w:firstLine="448" w:firstLineChars="200" w:left="0"/>
      </w:pPr>
      <w:r>
        <w:rPr>
          <w:rFonts w:ascii="宋体" w:hAnsi="宋体" w:hint="eastAsia"/>
        </w:rPr>
        <w:t>认定补正申请必须有工伤鉴定信息</w:t>
      </w:r>
    </w:p>
    <w:p w14:paraId="164339DD" w14:textId="77777777" w:rsidR="00BC3EFC" w:rsidRDefault="00BC3EFC" w:rsidP="00BC3EFC">
      <w:pPr>
        <w:jc w:val="center"/>
        <w:spacing w:line="360" w:lineRule="auto"/>
        <w:ind w:left="448" w:leftChars="200"/>
        <w:rPr>
          <w:sz w:val="18"/>
          <w:szCs w:val="18"/>
          <w:rFonts w:ascii="宋体" w:hAnsi="宋体" w:cs="宋体"/>
        </w:rPr>
      </w:pPr>
      <w:r>
        <w:rPr/>
        <w:drawing>
          <wp:inline distT="0" distB="0" distL="114300" distR="114300" wp14:anchorId="0538F30D" wp14:editId="74D0EF25">
            <wp:extent cx="5398770" cy="2685415"/>
            <wp:effectExtent l="0" t="0" r="11430" b="12065"/>
            <wp:docPr id="5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7"/>
                    <pic:cNvPicPr/>
                  </pic:nvPicPr>
                  <pic:blipFill>
                    <a:blip r:embed="rId60"/>
                    <a:stretch>
                      <a:fillRect/>
                    </a:stretch>
                  </pic:blipFill>
                  <pic:spPr>
                    <a:xfrm>
                      <a:off x="0" y="0"/>
                      <a:ext cx="5398770" cy="2685415"/>
                    </a:xfrm>
                    <a:prstGeom prst="rect">
                      <a:avLst/>
                    </a:prstGeom>
                    <a:noFill/>
                    <a:ln w="12700">
                      <a:noFill/>
                    </a:ln>
                  </pic:spPr>
                </pic:pic>
              </a:graphicData>
            </a:graphic>
          </wp:inline>
        </w:drawing>
      </w:r>
      <w:r>
        <w:rPr>
          <w:sz w:val="18"/>
          <w:szCs w:val="18"/>
          <w:rFonts w:ascii="宋体" w:hAnsi="宋体" w:cs="宋体" w:hint="eastAsia"/>
        </w:rPr>
        <w:t>图 16：劳动能力鉴定补正材料界面</w:t>
      </w:r>
    </w:p>
    <w:p w14:paraId="2C0F7F58" w14:textId="77777777" w:rsidR="00BC3EFC" w:rsidRDefault="00BC3EFC" w:rsidP="00BC3EFC">
      <w:pPr>
        <w:pStyle w:val="3"/>
        <w:tabs>
          <w:tab w:val="clear" w:pos="720"/>
        </w:tabs>
        <w:spacing w:after="0" w:before="0" w:line="360" w:lineRule="auto"/>
        <w:ind w:firstLine="0" w:left="0"/>
        <w:rPr>
          <w:sz w:val="24"/>
          <w:szCs w:val="24"/>
          <w:rFonts w:ascii="宋体" w:hAnsi="宋体"/>
        </w:rPr>
      </w:pPr>
      <w:bookmarkStart w:id="120" w:name="_Toc134694170"/>
      <w:bookmarkEnd w:id="120"/>
      <w:r>
        <w:rPr>
          <w:sz w:val="24"/>
          <w:szCs w:val="24"/>
          <w:rFonts w:ascii="宋体" w:hAnsi="宋体" w:hint="eastAsia"/>
        </w:rPr>
        <w:lastRenderedPageBreak/>
      </w:r>
      <w:r>
        <w:rPr>
          <w:sz w:val="24"/>
          <w:szCs w:val="24"/>
          <w:rFonts w:ascii="宋体" w:hAnsi="宋体" w:hint="eastAsia"/>
        </w:rPr>
        <w:t>工伤待遇信息查询</w:t>
      </w:r>
    </w:p>
    <w:p w14:paraId="69952550" w14:textId="77777777" w:rsidR="00BC3EFC" w:rsidRDefault="00BC3EFC" w:rsidP="00BC3EFC">
      <w:pPr>
        <w:spacing w:line="360" w:lineRule="auto"/>
        <w:ind w:firstLine="449" w:firstLineChars="200"/>
        <w:rPr>
          <w:b w:val="1"/>
          <w:rFonts w:ascii="宋体" w:hAnsi="宋体"/>
        </w:rPr>
      </w:pPr>
      <w:r>
        <w:rPr>
          <w:b w:val="1"/>
          <w:rFonts w:ascii="宋体" w:hAnsi="宋体" w:hint="eastAsia"/>
        </w:rPr>
        <w:t>功能描述：工伤人员能按年查询自己的长期工伤待遇信息</w:t>
      </w:r>
    </w:p>
    <w:p w14:paraId="19C55FCE" w14:textId="77777777" w:rsidR="00BC3EFC" w:rsidRDefault="00BC3EFC" w:rsidP="00BC3EFC">
      <w:pPr>
        <w:spacing w:line="360" w:lineRule="auto"/>
        <w:ind w:firstLine="449" w:firstLineChars="200"/>
        <w:rPr>
          <w:b w:val="1"/>
          <w:rFonts w:ascii="宋体" w:hAnsi="宋体"/>
        </w:rPr>
      </w:pPr>
      <w:r>
        <w:rPr>
          <w:b w:val="1"/>
          <w:rFonts w:ascii="宋体" w:hAnsi="宋体" w:hint="eastAsia"/>
        </w:rPr>
        <w:t>操作步骤：</w:t>
      </w:r>
    </w:p>
    <w:p w14:paraId="43F93156" w14:textId="77777777" w:rsidR="00BC3EFC" w:rsidRDefault="00BC3EFC" w:rsidP="00BC3EFC">
      <w:pPr>
        <w:jc w:val="left"/>
        <w:numPr>
          <w:ilvl w:val="0"/>
          <w:numId w:val="27"/>
        </w:numPr>
        <w:spacing w:line="360" w:lineRule="auto"/>
        <w:ind w:firstLine="448" w:firstLineChars="200" w:left="0"/>
      </w:pPr>
      <w:r>
        <w:rPr>
          <w:rFonts w:ascii="宋体" w:hAnsi="宋体" w:hint="eastAsia"/>
        </w:rPr>
        <w:t>登录进入网站首页，单击菜单【首页】-【社保服务】-【工伤保险】-【</w:t>
      </w:r>
      <w:r>
        <w:rPr>
          <w:sz w:val="24"/>
          <w:rFonts w:ascii="宋体" w:hAnsi="宋体" w:hint="eastAsia"/>
        </w:rPr>
        <w:t>工伤待遇信息查询</w:t>
      </w:r>
      <w:r>
        <w:rPr>
          <w:rFonts w:ascii="宋体" w:hAnsi="宋体" w:hint="eastAsia"/>
        </w:rPr>
        <w:t>】；</w:t>
      </w:r>
    </w:p>
    <w:p w14:paraId="49E67F5E" w14:textId="77777777" w:rsidR="00BC3EFC" w:rsidRDefault="00BC3EFC" w:rsidP="00BC3EFC">
      <w:r>
        <w:rPr/>
        <w:drawing>
          <wp:inline distT="0" distB="0" distL="114300" distR="114300" wp14:anchorId="0E734BD7" wp14:editId="78313212">
            <wp:extent cx="5387340" cy="2524760"/>
            <wp:effectExtent l="0" t="0" r="7620" b="5080"/>
            <wp:docPr id="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pic:nvPicPr>
                  <pic:blipFill>
                    <a:blip r:embed="rId61"/>
                    <a:stretch>
                      <a:fillRect/>
                    </a:stretch>
                  </pic:blipFill>
                  <pic:spPr>
                    <a:xfrm>
                      <a:off x="0" y="0"/>
                      <a:ext cx="5387340" cy="2524760"/>
                    </a:xfrm>
                    <a:prstGeom prst="rect">
                      <a:avLst/>
                    </a:prstGeom>
                    <a:noFill/>
                    <a:ln w="12700">
                      <a:noFill/>
                    </a:ln>
                  </pic:spPr>
                </pic:pic>
              </a:graphicData>
            </a:graphic>
          </wp:inline>
        </w:drawing>
      </w:r>
    </w:p>
    <w:p w14:paraId="2AB10BCC" w14:textId="77777777" w:rsidR="00BC3EFC" w:rsidRDefault="00BC3EFC" w:rsidP="00BC3EFC"/>
    <w:p w14:paraId="651E51FF" w14:textId="77777777" w:rsidR="00BC3EFC" w:rsidRDefault="00BC3EFC" w:rsidP="00BC3EFC">
      <w:pPr>
        <w:pStyle w:val="3"/>
        <w:tabs>
          <w:tab w:val="clear" w:pos="720"/>
        </w:tabs>
        <w:spacing w:after="0" w:before="0" w:line="360" w:lineRule="auto"/>
        <w:ind w:firstLine="0" w:left="0"/>
        <w:rPr>
          <w:sz w:val="24"/>
          <w:szCs w:val="24"/>
          <w:rFonts w:ascii="宋体" w:hAnsi="宋体"/>
        </w:rPr>
      </w:pPr>
      <w:bookmarkStart w:id="121" w:name="_Toc134694171"/>
      <w:bookmarkEnd w:id="121"/>
      <w:r>
        <w:rPr>
          <w:sz w:val="24"/>
          <w:szCs w:val="24"/>
          <w:rFonts w:ascii="宋体" w:hAnsi="宋体" w:hint="eastAsia"/>
        </w:rPr>
        <w:t>工伤个人待遇明细信息查询</w:t>
      </w:r>
    </w:p>
    <w:p w14:paraId="573C8903" w14:textId="77777777" w:rsidR="00BC3EFC" w:rsidRDefault="00BC3EFC" w:rsidP="00BC3EFC">
      <w:pPr>
        <w:spacing w:line="360" w:lineRule="auto"/>
        <w:ind w:firstLine="449" w:firstLineChars="200"/>
        <w:rPr>
          <w:b w:val="1"/>
          <w:rFonts w:ascii="宋体" w:hAnsi="宋体"/>
        </w:rPr>
      </w:pPr>
      <w:r>
        <w:rPr>
          <w:b w:val="1"/>
          <w:rFonts w:ascii="宋体" w:hAnsi="宋体" w:hint="eastAsia"/>
        </w:rPr>
        <w:t>功能描述：工伤人员能查询自己的长期工伤待遇信息</w:t>
      </w:r>
    </w:p>
    <w:p w14:paraId="48612F13" w14:textId="77777777" w:rsidR="00BC3EFC" w:rsidRDefault="00BC3EFC" w:rsidP="00BC3EFC">
      <w:pPr>
        <w:spacing w:line="360" w:lineRule="auto"/>
        <w:ind w:firstLine="449" w:firstLineChars="200"/>
        <w:rPr>
          <w:b w:val="1"/>
          <w:rFonts w:ascii="宋体" w:hAnsi="宋体"/>
        </w:rPr>
      </w:pPr>
      <w:r>
        <w:rPr>
          <w:b w:val="1"/>
          <w:rFonts w:ascii="宋体" w:hAnsi="宋体" w:hint="eastAsia"/>
        </w:rPr>
        <w:t>操作步骤：</w:t>
      </w:r>
    </w:p>
    <w:p w14:paraId="5357D6D3" w14:textId="77777777" w:rsidR="00BC3EFC" w:rsidRDefault="00BC3EFC" w:rsidP="00BC3EFC">
      <w:pPr>
        <w:jc w:val="left"/>
        <w:numPr>
          <w:ilvl w:val="0"/>
          <w:numId w:val="28"/>
        </w:numPr>
        <w:spacing w:line="360" w:lineRule="auto"/>
        <w:ind w:firstLine="448" w:firstLineChars="200" w:left="0"/>
      </w:pPr>
      <w:r>
        <w:rPr>
          <w:rFonts w:ascii="宋体" w:hAnsi="宋体" w:hint="eastAsia"/>
        </w:rPr>
        <w:t>登录进入网站首页，单击菜单【首页】-【社保服务】-【工伤保险】-【</w:t>
      </w:r>
      <w:r>
        <w:rPr>
          <w:sz w:val="24"/>
          <w:rFonts w:ascii="宋体" w:hAnsi="宋体" w:hint="eastAsia"/>
        </w:rPr>
        <w:t>工伤个人待遇明细信息查询</w:t>
      </w:r>
      <w:r>
        <w:rPr>
          <w:rFonts w:ascii="宋体" w:hAnsi="宋体" w:hint="eastAsia"/>
        </w:rPr>
        <w:t>】，并能查看详情；</w:t>
      </w:r>
    </w:p>
    <w:p w14:paraId="6BD93E35" w14:textId="77777777" w:rsidR="00BC3EFC" w:rsidRDefault="00BC3EFC" w:rsidP="00BC3EFC">
      <w:r>
        <w:rPr/>
        <w:drawing>
          <wp:inline distT="0" distB="0" distL="114300" distR="114300" wp14:anchorId="125ADADF" wp14:editId="428B5A14">
            <wp:extent cx="5396865" cy="2503170"/>
            <wp:effectExtent l="0" t="0" r="13335" b="11430"/>
            <wp:docPr id="5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pic:nvPicPr>
                  <pic:blipFill>
                    <a:blip r:embed="rId62"/>
                    <a:stretch>
                      <a:fillRect/>
                    </a:stretch>
                  </pic:blipFill>
                  <pic:spPr>
                    <a:xfrm>
                      <a:off x="0" y="0"/>
                      <a:ext cx="5396865" cy="2503170"/>
                    </a:xfrm>
                    <a:prstGeom prst="rect">
                      <a:avLst/>
                    </a:prstGeom>
                    <a:noFill/>
                    <a:ln w="12700">
                      <a:noFill/>
                    </a:ln>
                  </pic:spPr>
                </pic:pic>
              </a:graphicData>
            </a:graphic>
          </wp:inline>
        </w:drawing>
      </w:r>
    </w:p>
    <w:p w14:paraId="08346421" w14:textId="77777777" w:rsidR="00BC3EFC" w:rsidRDefault="00BC3EFC" w:rsidP="00BC3EFC">
      <w:pPr>
        <w:pStyle w:val="3"/>
        <w:tabs>
          <w:tab w:val="clear" w:pos="720"/>
        </w:tabs>
        <w:spacing w:after="0" w:before="0" w:line="360" w:lineRule="auto"/>
        <w:ind w:firstLine="0" w:left="0"/>
        <w:rPr>
          <w:sz w:val="24"/>
          <w:szCs w:val="24"/>
          <w:rFonts w:ascii="宋体" w:hAnsi="宋体"/>
        </w:rPr>
      </w:pPr>
      <w:bookmarkStart w:id="122" w:name="_Toc134694172"/>
      <w:bookmarkEnd w:id="122"/>
      <w:r>
        <w:rPr>
          <w:sz w:val="24"/>
          <w:szCs w:val="24"/>
          <w:rFonts w:ascii="宋体" w:hAnsi="宋体" w:hint="eastAsia"/>
        </w:rPr>
        <w:lastRenderedPageBreak/>
      </w:r>
      <w:r>
        <w:rPr>
          <w:sz w:val="24"/>
          <w:szCs w:val="24"/>
          <w:rFonts w:ascii="宋体" w:hAnsi="宋体" w:hint="eastAsia"/>
        </w:rPr>
        <w:t>工伤待遇停发申请</w:t>
      </w:r>
    </w:p>
    <w:p w14:paraId="5CF1F69E" w14:textId="77777777" w:rsidR="00BC3EFC" w:rsidRDefault="00BC3EFC" w:rsidP="00BC3EFC">
      <w:pPr>
        <w:spacing w:line="360" w:lineRule="auto"/>
        <w:ind w:firstLine="449" w:firstLineChars="200"/>
        <w:rPr>
          <w:b w:val="1"/>
          <w:rFonts w:ascii="宋体" w:hAnsi="宋体"/>
        </w:rPr>
      </w:pPr>
      <w:r>
        <w:rPr>
          <w:b w:val="1"/>
          <w:rFonts w:ascii="宋体" w:hAnsi="宋体" w:hint="eastAsia"/>
        </w:rPr>
        <w:t>功能描述：工伤人员能操作自己的长期工伤待遇停发申请</w:t>
      </w:r>
    </w:p>
    <w:p w14:paraId="498EE0D1" w14:textId="77777777" w:rsidR="00BC3EFC" w:rsidRDefault="00BC3EFC" w:rsidP="00BC3EFC">
      <w:pPr>
        <w:spacing w:line="360" w:lineRule="auto"/>
        <w:ind w:firstLine="449" w:firstLineChars="200"/>
        <w:rPr>
          <w:b w:val="1"/>
          <w:rFonts w:ascii="宋体" w:hAnsi="宋体"/>
        </w:rPr>
      </w:pPr>
      <w:r>
        <w:rPr>
          <w:b w:val="1"/>
          <w:rFonts w:ascii="宋体" w:hAnsi="宋体" w:hint="eastAsia"/>
        </w:rPr>
        <w:t>操作步骤：</w:t>
      </w:r>
    </w:p>
    <w:p w14:paraId="09538E77" w14:textId="77777777" w:rsidR="00BC3EFC" w:rsidRDefault="00BC3EFC" w:rsidP="00BC3EFC">
      <w:pPr>
        <w:jc w:val="left"/>
        <w:numPr>
          <w:ilvl w:val="0"/>
          <w:numId w:val="29"/>
        </w:numPr>
        <w:spacing w:line="360" w:lineRule="auto"/>
        <w:ind w:firstLine="448" w:firstLineChars="200" w:left="0"/>
      </w:pPr>
      <w:r>
        <w:rPr>
          <w:rFonts w:ascii="宋体" w:hAnsi="宋体" w:hint="eastAsia"/>
        </w:rPr>
        <w:t>登录进入网站首页，单击菜单【首页】-【社保服务】-【工伤保险】-【</w:t>
      </w:r>
      <w:r>
        <w:rPr>
          <w:sz w:val="24"/>
          <w:rFonts w:ascii="宋体" w:hAnsi="宋体" w:hint="eastAsia"/>
        </w:rPr>
        <w:t>工伤待遇停发申请</w:t>
      </w:r>
      <w:r>
        <w:rPr>
          <w:rFonts w:ascii="宋体" w:hAnsi="宋体" w:hint="eastAsia"/>
        </w:rPr>
        <w:t>】；</w:t>
      </w:r>
    </w:p>
    <w:p w14:paraId="658D2B38" w14:textId="77777777" w:rsidR="00BC3EFC" w:rsidRDefault="00BC3EFC" w:rsidP="00BC3EFC">
      <w:r>
        <w:rPr/>
        <w:drawing>
          <wp:inline distT="0" distB="0" distL="114300" distR="114300" wp14:anchorId="770B8C86" wp14:editId="111AFA07">
            <wp:extent cx="5390515" cy="1981835"/>
            <wp:effectExtent l="0" t="0" r="4445" b="14605"/>
            <wp:docPr id="5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pic:cNvPicPr/>
                  </pic:nvPicPr>
                  <pic:blipFill>
                    <a:blip r:embed="rId63"/>
                    <a:stretch>
                      <a:fillRect/>
                    </a:stretch>
                  </pic:blipFill>
                  <pic:spPr>
                    <a:xfrm>
                      <a:off x="0" y="0"/>
                      <a:ext cx="5390515" cy="1981835"/>
                    </a:xfrm>
                    <a:prstGeom prst="rect">
                      <a:avLst/>
                    </a:prstGeom>
                    <a:noFill/>
                    <a:ln w="12700">
                      <a:noFill/>
                    </a:ln>
                  </pic:spPr>
                </pic:pic>
              </a:graphicData>
            </a:graphic>
          </wp:inline>
        </w:drawing>
      </w:r>
    </w:p>
    <w:p w14:paraId="73BFE1D3" w14:textId="77777777" w:rsidR="00BC3EFC" w:rsidRDefault="00BC3EFC" w:rsidP="00BC3EFC"/>
    <w:p w14:paraId="23475DBB" w14:textId="77777777" w:rsidR="00BC3EFC" w:rsidRDefault="00BC3EFC" w:rsidP="00BC3EFC">
      <w:pPr>
        <w:pStyle w:val="3"/>
        <w:tabs>
          <w:tab w:val="clear" w:pos="720"/>
        </w:tabs>
        <w:spacing w:after="0" w:before="0" w:line="360" w:lineRule="auto"/>
        <w:ind w:firstLine="0" w:left="0"/>
        <w:rPr>
          <w:sz w:val="24"/>
          <w:szCs w:val="24"/>
          <w:rFonts w:ascii="宋体" w:hAnsi="宋体"/>
        </w:rPr>
      </w:pPr>
      <w:bookmarkStart w:id="123" w:name="_Toc134694173"/>
      <w:bookmarkEnd w:id="123"/>
      <w:r>
        <w:rPr>
          <w:sz w:val="24"/>
          <w:szCs w:val="24"/>
          <w:rFonts w:ascii="宋体" w:hAnsi="宋体" w:hint="eastAsia"/>
        </w:rPr>
        <w:t>工伤待遇续发申请</w:t>
      </w:r>
    </w:p>
    <w:p w14:paraId="03E38F00" w14:textId="77777777" w:rsidR="00BC3EFC" w:rsidRDefault="00BC3EFC" w:rsidP="00BC3EFC">
      <w:pPr>
        <w:spacing w:line="360" w:lineRule="auto"/>
        <w:ind w:firstLine="449" w:firstLineChars="200"/>
        <w:rPr>
          <w:b w:val="1"/>
          <w:rFonts w:ascii="宋体" w:hAnsi="宋体"/>
        </w:rPr>
      </w:pPr>
      <w:r>
        <w:rPr>
          <w:b w:val="1"/>
          <w:rFonts w:ascii="宋体" w:hAnsi="宋体" w:hint="eastAsia"/>
        </w:rPr>
        <w:t>功能描述：工伤人员能操作自己的长期工伤待遇</w:t>
      </w:r>
      <w:r>
        <w:rPr>
          <w:sz w:val="24"/>
          <w:rFonts w:ascii="宋体" w:hAnsi="宋体" w:hint="eastAsia"/>
        </w:rPr>
        <w:t>续</w:t>
      </w:r>
      <w:r>
        <w:rPr>
          <w:b w:val="1"/>
          <w:rFonts w:ascii="宋体" w:hAnsi="宋体" w:hint="eastAsia"/>
        </w:rPr>
        <w:t>发申请</w:t>
      </w:r>
    </w:p>
    <w:p w14:paraId="4BF1B217" w14:textId="77777777" w:rsidR="00BC3EFC" w:rsidRDefault="00BC3EFC" w:rsidP="00BC3EFC">
      <w:pPr>
        <w:spacing w:line="360" w:lineRule="auto"/>
        <w:ind w:firstLine="449" w:firstLineChars="200"/>
        <w:rPr>
          <w:b w:val="1"/>
          <w:rFonts w:ascii="宋体" w:hAnsi="宋体"/>
        </w:rPr>
      </w:pPr>
      <w:r>
        <w:rPr>
          <w:b w:val="1"/>
          <w:rFonts w:ascii="宋体" w:hAnsi="宋体" w:hint="eastAsia"/>
        </w:rPr>
        <w:t>操作步骤：</w:t>
      </w:r>
    </w:p>
    <w:p w14:paraId="1249F3F3" w14:textId="77777777" w:rsidR="00BC3EFC" w:rsidRDefault="00BC3EFC" w:rsidP="00BC3EFC">
      <w:pPr>
        <w:jc w:val="left"/>
        <w:numPr>
          <w:ilvl w:val="0"/>
          <w:numId w:val="30"/>
        </w:numPr>
        <w:spacing w:line="360" w:lineRule="auto"/>
        <w:ind w:firstLine="448" w:firstLineChars="200" w:left="0"/>
      </w:pPr>
      <w:r>
        <w:rPr>
          <w:rFonts w:ascii="宋体" w:hAnsi="宋体" w:hint="eastAsia"/>
        </w:rPr>
        <w:t>登录进入网站首页，单击菜单【首页】-【社保服务】-【工伤保险】-【</w:t>
      </w:r>
      <w:r>
        <w:rPr>
          <w:sz w:val="24"/>
          <w:rFonts w:ascii="宋体" w:hAnsi="宋体" w:hint="eastAsia"/>
        </w:rPr>
        <w:t>工伤待遇续发申请</w:t>
      </w:r>
      <w:r>
        <w:rPr>
          <w:rFonts w:ascii="宋体" w:hAnsi="宋体" w:hint="eastAsia"/>
        </w:rPr>
        <w:t>】；</w:t>
      </w:r>
    </w:p>
    <w:p w14:paraId="3A2071B7" w14:textId="77777777" w:rsidR="00BC3EFC" w:rsidRDefault="00BC3EFC" w:rsidP="00BC3EFC">
      <w:r>
        <w:rPr/>
        <w:drawing>
          <wp:inline distT="0" distB="0" distL="114300" distR="114300" wp14:anchorId="52F69012" wp14:editId="5801DED9">
            <wp:extent cx="5399405" cy="2010410"/>
            <wp:effectExtent l="0" t="0" r="10795" b="1270"/>
            <wp:docPr id="5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5"/>
                    <pic:cNvPicPr/>
                  </pic:nvPicPr>
                  <pic:blipFill>
                    <a:blip r:embed="rId64"/>
                    <a:stretch>
                      <a:fillRect/>
                    </a:stretch>
                  </pic:blipFill>
                  <pic:spPr>
                    <a:xfrm>
                      <a:off x="0" y="0"/>
                      <a:ext cx="5399405" cy="2010410"/>
                    </a:xfrm>
                    <a:prstGeom prst="rect">
                      <a:avLst/>
                    </a:prstGeom>
                    <a:noFill/>
                    <a:ln w="12700">
                      <a:noFill/>
                    </a:ln>
                  </pic:spPr>
                </pic:pic>
              </a:graphicData>
            </a:graphic>
          </wp:inline>
        </w:drawing>
      </w:r>
    </w:p>
    <w:p w14:paraId="09B75B6A" w14:textId="77777777" w:rsidR="00BC3EFC" w:rsidRDefault="00BC3EFC" w:rsidP="00BC3EFC">
      <w:pPr>
        <w:pStyle w:val="3"/>
        <w:tabs>
          <w:tab w:val="clear" w:pos="720"/>
        </w:tabs>
        <w:spacing w:after="0" w:before="0" w:line="360" w:lineRule="auto"/>
        <w:ind w:firstLine="0" w:left="0"/>
        <w:rPr>
          <w:sz w:val="24"/>
          <w:szCs w:val="24"/>
          <w:rFonts w:ascii="宋体" w:hAnsi="宋体"/>
        </w:rPr>
      </w:pPr>
      <w:bookmarkStart w:id="124" w:name="_Toc134694174"/>
      <w:bookmarkEnd w:id="124"/>
      <w:r>
        <w:rPr>
          <w:sz w:val="24"/>
          <w:szCs w:val="24"/>
          <w:rFonts w:ascii="宋体" w:hAnsi="宋体" w:hint="eastAsia"/>
        </w:rPr>
        <w:t>工伤待遇终止申请</w:t>
      </w:r>
    </w:p>
    <w:p w14:paraId="5A3AB47E" w14:textId="77777777" w:rsidR="00BC3EFC" w:rsidRDefault="00BC3EFC" w:rsidP="00BC3EFC">
      <w:pPr>
        <w:spacing w:line="360" w:lineRule="auto"/>
        <w:ind w:firstLine="449" w:firstLineChars="200"/>
        <w:rPr>
          <w:b w:val="1"/>
          <w:rFonts w:ascii="宋体" w:hAnsi="宋体"/>
        </w:rPr>
      </w:pPr>
      <w:r>
        <w:rPr>
          <w:b w:val="1"/>
          <w:rFonts w:ascii="宋体" w:hAnsi="宋体" w:hint="eastAsia"/>
        </w:rPr>
        <w:t>功能描述：工伤人员能操作自己的长期工伤待遇</w:t>
      </w:r>
      <w:r>
        <w:rPr>
          <w:sz w:val="24"/>
          <w:rFonts w:ascii="宋体" w:hAnsi="宋体" w:hint="eastAsia"/>
        </w:rPr>
        <w:t>终止</w:t>
      </w:r>
      <w:r>
        <w:rPr>
          <w:b w:val="1"/>
          <w:rFonts w:ascii="宋体" w:hAnsi="宋体" w:hint="eastAsia"/>
        </w:rPr>
        <w:t>申请</w:t>
      </w:r>
    </w:p>
    <w:p w14:paraId="192B2E73" w14:textId="77777777" w:rsidR="00BC3EFC" w:rsidRDefault="00BC3EFC" w:rsidP="00BC3EFC">
      <w:pPr>
        <w:spacing w:line="360" w:lineRule="auto"/>
        <w:ind w:firstLine="449" w:firstLineChars="200"/>
        <w:rPr>
          <w:b w:val="1"/>
          <w:rFonts w:ascii="宋体" w:hAnsi="宋体"/>
        </w:rPr>
      </w:pPr>
      <w:r>
        <w:rPr>
          <w:b w:val="1"/>
          <w:rFonts w:ascii="宋体" w:hAnsi="宋体" w:hint="eastAsia"/>
        </w:rPr>
        <w:t>操作步骤：</w:t>
      </w:r>
    </w:p>
    <w:p w14:paraId="28A1C21A" w14:textId="77777777" w:rsidR="00BC3EFC" w:rsidRDefault="00BC3EFC" w:rsidP="00BC3EFC">
      <w:pPr>
        <w:jc w:val="left"/>
        <w:numPr>
          <w:ilvl w:val="0"/>
          <w:numId w:val="31"/>
        </w:numPr>
        <w:spacing w:line="360" w:lineRule="auto"/>
        <w:ind w:firstLine="448" w:firstLineChars="200" w:left="0"/>
      </w:pPr>
      <w:r>
        <w:rPr>
          <w:rFonts w:ascii="宋体" w:hAnsi="宋体" w:hint="eastAsia"/>
        </w:rPr>
        <w:lastRenderedPageBreak/>
      </w:r>
      <w:r>
        <w:rPr>
          <w:rFonts w:ascii="宋体" w:hAnsi="宋体" w:hint="eastAsia"/>
        </w:rPr>
        <w:t>登录进入网站首页，单击菜单【首页】-【社保服务】-【工伤保险】-【</w:t>
      </w:r>
      <w:r>
        <w:rPr>
          <w:sz w:val="24"/>
          <w:rFonts w:ascii="宋体" w:hAnsi="宋体" w:hint="eastAsia"/>
        </w:rPr>
        <w:t>工伤待遇终止申请</w:t>
      </w:r>
      <w:r>
        <w:rPr>
          <w:rFonts w:ascii="宋体" w:hAnsi="宋体" w:hint="eastAsia"/>
        </w:rPr>
        <w:t>】；</w:t>
      </w:r>
    </w:p>
    <w:p w14:paraId="60A02E7E" w14:textId="77777777" w:rsidR="00BC3EFC" w:rsidRDefault="00BC3EFC" w:rsidP="00BC3EFC">
      <w:r>
        <w:rPr/>
        <w:drawing>
          <wp:inline distT="0" distB="0" distL="114300" distR="114300" wp14:anchorId="5ACF22A4" wp14:editId="5770D86D">
            <wp:extent cx="5393690" cy="1868805"/>
            <wp:effectExtent l="0" t="0" r="1270" b="5715"/>
            <wp:docPr id="5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pic:cNvPicPr/>
                  </pic:nvPicPr>
                  <pic:blipFill>
                    <a:blip r:embed="rId65"/>
                    <a:stretch>
                      <a:fillRect/>
                    </a:stretch>
                  </pic:blipFill>
                  <pic:spPr>
                    <a:xfrm>
                      <a:off x="0" y="0"/>
                      <a:ext cx="5393690" cy="1868805"/>
                    </a:xfrm>
                    <a:prstGeom prst="rect">
                      <a:avLst/>
                    </a:prstGeom>
                    <a:noFill/>
                    <a:ln w="12700">
                      <a:noFill/>
                    </a:ln>
                  </pic:spPr>
                </pic:pic>
              </a:graphicData>
            </a:graphic>
          </wp:inline>
        </w:drawing>
      </w:r>
    </w:p>
    <w:p w14:paraId="7C2489D0" w14:textId="77777777" w:rsidR="00BC3EFC" w:rsidRDefault="00BC3EFC" w:rsidP="00BC3EFC">
      <w:pPr>
        <w:pStyle w:val="3"/>
        <w:tabs>
          <w:tab w:val="clear" w:pos="720"/>
        </w:tabs>
        <w:spacing w:after="0" w:before="0" w:line="360" w:lineRule="auto"/>
        <w:ind w:firstLine="0" w:left="0"/>
        <w:rPr>
          <w:sz w:val="24"/>
          <w:szCs w:val="24"/>
          <w:rFonts w:ascii="宋体" w:hAnsi="宋体"/>
        </w:rPr>
      </w:pPr>
      <w:bookmarkStart w:id="125" w:name="_Toc134694175"/>
      <w:bookmarkEnd w:id="125"/>
      <w:r>
        <w:rPr>
          <w:sz w:val="24"/>
          <w:szCs w:val="24"/>
          <w:rFonts w:ascii="宋体" w:hAnsi="宋体" w:hint="eastAsia"/>
        </w:rPr>
        <w:t>工伤转诊转院申请</w:t>
      </w:r>
    </w:p>
    <w:p w14:paraId="20C7DBF0" w14:textId="77777777" w:rsidR="00BC3EFC" w:rsidRDefault="00BC3EFC" w:rsidP="00BC3EFC">
      <w:pPr>
        <w:spacing w:line="360" w:lineRule="auto"/>
        <w:ind w:firstLine="449" w:firstLineChars="200"/>
        <w:rPr>
          <w:b w:val="1"/>
          <w:rFonts w:ascii="宋体" w:hAnsi="宋体"/>
        </w:rPr>
      </w:pPr>
      <w:r>
        <w:rPr>
          <w:b w:val="1"/>
          <w:rFonts w:ascii="宋体" w:hAnsi="宋体" w:hint="eastAsia"/>
        </w:rPr>
        <w:t>功能描述：工伤人员能操作自己的</w:t>
      </w:r>
      <w:r>
        <w:rPr>
          <w:sz w:val="24"/>
          <w:rFonts w:ascii="宋体" w:hAnsi="宋体" w:hint="eastAsia"/>
        </w:rPr>
        <w:t>工伤转诊转院</w:t>
      </w:r>
      <w:r>
        <w:rPr>
          <w:b w:val="1"/>
          <w:rFonts w:ascii="宋体" w:hAnsi="宋体" w:hint="eastAsia"/>
        </w:rPr>
        <w:t>申请</w:t>
      </w:r>
    </w:p>
    <w:p w14:paraId="2E4D44E7" w14:textId="77777777" w:rsidR="00BC3EFC" w:rsidRDefault="00BC3EFC" w:rsidP="00BC3EFC">
      <w:pPr>
        <w:spacing w:line="360" w:lineRule="auto"/>
        <w:ind w:firstLine="449" w:firstLineChars="200"/>
        <w:rPr>
          <w:b w:val="1"/>
          <w:rFonts w:ascii="宋体" w:hAnsi="宋体"/>
        </w:rPr>
      </w:pPr>
      <w:r>
        <w:rPr>
          <w:b w:val="1"/>
          <w:rFonts w:ascii="宋体" w:hAnsi="宋体" w:hint="eastAsia"/>
        </w:rPr>
        <w:t>操作步骤：</w:t>
      </w:r>
    </w:p>
    <w:p w14:paraId="65592D07" w14:textId="77777777" w:rsidR="00BC3EFC" w:rsidRDefault="00BC3EFC" w:rsidP="00BC3EFC">
      <w:pPr>
        <w:jc w:val="left"/>
        <w:numPr>
          <w:ilvl w:val="0"/>
          <w:numId w:val="32"/>
        </w:numPr>
        <w:spacing w:line="360" w:lineRule="auto"/>
        <w:ind w:firstLine="448" w:firstLineChars="200" w:left="0"/>
      </w:pPr>
      <w:r>
        <w:rPr>
          <w:rFonts w:ascii="宋体" w:hAnsi="宋体" w:hint="eastAsia"/>
        </w:rPr>
        <w:t>登录进入网站首页，单击菜单【首页】-【社保服务】-【工伤保险】-【</w:t>
      </w:r>
      <w:r>
        <w:rPr>
          <w:sz w:val="24"/>
          <w:rFonts w:ascii="宋体" w:hAnsi="宋体" w:hint="eastAsia"/>
        </w:rPr>
        <w:t>工伤转诊转院申请</w:t>
      </w:r>
      <w:r>
        <w:rPr>
          <w:rFonts w:ascii="宋体" w:hAnsi="宋体" w:hint="eastAsia"/>
        </w:rPr>
        <w:t>】；</w:t>
      </w:r>
    </w:p>
    <w:p w14:paraId="292160F4" w14:textId="77777777" w:rsidR="00BC3EFC" w:rsidRDefault="00BC3EFC" w:rsidP="00BC3EFC">
      <w:pPr>
        <w:jc w:val="left"/>
        <w:spacing w:line="360" w:lineRule="auto"/>
        <w:ind w:left="448" w:leftChars="200"/>
      </w:pPr>
      <w:r>
        <w:rPr/>
        <w:drawing>
          <wp:inline distT="0" distB="0" distL="114300" distR="114300" wp14:anchorId="1F2BA830" wp14:editId="68E00410">
            <wp:extent cx="5387340" cy="2502535"/>
            <wp:effectExtent l="0" t="0" r="7620" b="12065"/>
            <wp:docPr id="6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
                    <pic:cNvPicPr/>
                  </pic:nvPicPr>
                  <pic:blipFill>
                    <a:blip r:embed="rId66"/>
                    <a:stretch>
                      <a:fillRect/>
                    </a:stretch>
                  </pic:blipFill>
                  <pic:spPr>
                    <a:xfrm>
                      <a:off x="0" y="0"/>
                      <a:ext cx="5387340" cy="2502535"/>
                    </a:xfrm>
                    <a:prstGeom prst="rect">
                      <a:avLst/>
                    </a:prstGeom>
                    <a:noFill/>
                    <a:ln w="12700">
                      <a:noFill/>
                    </a:ln>
                  </pic:spPr>
                </pic:pic>
              </a:graphicData>
            </a:graphic>
          </wp:inline>
        </w:drawing>
      </w:r>
    </w:p>
    <w:p w14:paraId="00912A57" w14:textId="77777777" w:rsidR="00BC3EFC" w:rsidRDefault="00BC3EFC" w:rsidP="00BC3EFC">
      <w:pPr>
        <w:jc w:val="left"/>
        <w:numPr>
          <w:ilvl w:val="0"/>
          <w:numId w:val="32"/>
        </w:numPr>
        <w:spacing w:line="360" w:lineRule="auto"/>
        <w:ind w:firstLine="448" w:firstLineChars="200" w:left="0"/>
      </w:pPr>
      <w:r>
        <w:rPr>
          <w:rFonts w:hint="eastAsia"/>
        </w:rPr>
        <w:t>录入转诊转院申请信息，点击保存</w:t>
      </w:r>
    </w:p>
    <w:p w14:paraId="58497EFE" w14:textId="77777777" w:rsidR="00BC3EFC" w:rsidRPr="00BC3EFC" w:rsidRDefault="00BC3EFC" w:rsidP="00BC3EFC"/>
    <w:sectPr w:rsidRPr="00BC3EFC" w:rsidR="00BC3EFC">
      <w:headerReference r:id="rId8" w:type="default"/>
      <w:footerReference r:id="rId9" w:type="default"/>
      <w:docGrid w:type="linesAndChars" w:linePitch="350" w:charSpace="2824"/>
      <w:pgSz w:w="11906" w:h="16838"/>
      <w:pgMar w:top="1418" w:right="1701" w:bottom="1418" w:left="1701" w:header="1134" w:footer="1077" w:gutter="0"/>
      <w:pgNumType w:start="1"/>
      <w:pgNumType w:start="1"/>
      <w:cols w:space="720"/>
    </w:sectPr>
  </w:body>
</w:document>
</file>

<file path=word/endnotes.xml><?xml version="1.0" encoding="utf-8"?>
<w:endnotes xmlns:wps="http://schemas.microsoft.com/office/word/2010/wordprocessingShape" xmlns:wne="http://schemas.microsoft.com/office/word/2006/wordml" xmlns:wpi="http://schemas.microsoft.com/office/word/2010/wordprocessingInk" xmlns:w16se="http://schemas.microsoft.com/office/word/2015/wordml/symex" xmlns:w16cid="http://schemas.microsoft.com/office/word/2016/wordml/cid" xmlns:w16cex="http://schemas.microsoft.com/office/word/2018/wordml/cex" xmlns:w15="http://schemas.microsoft.com/office/word/2012/wordml" xmlns:wp14="http://schemas.microsoft.com/office/word/2010/wordprocessingDrawing" xmlns:v="urn:schemas-microsoft-com:vml" xmlns:o="urn:schemas-microsoft-com:office:office" xmlns:am3d="http://schemas.microsoft.com/office/drawing/2017/model3d" xmlns:aink="http://schemas.microsoft.com/office/drawing/2016/ink" xmlns:cx8="http://schemas.microsoft.com/office/drawing/2016/5/14/chartex" xmlns:cx6="http://schemas.microsoft.com/office/drawing/2016/5/12/chartex" xmlns:w10="urn:schemas-microsoft-com:office:word" xmlns:wpg="http://schemas.microsoft.com/office/word/2010/wordprocessingGroup" xmlns:cx4="http://schemas.microsoft.com/office/drawing/2016/5/10/chartex" xmlns:mc="http://schemas.openxmlformats.org/markup-compatibility/2006" xmlns:wp="http://schemas.openxmlformats.org/drawingml/2006/wordprocessingDrawing" xmlns:r="http://schemas.openxmlformats.org/officeDocument/2006/relationships" xmlns:cx5="http://schemas.microsoft.com/office/drawing/2016/5/11/chartex" xmlns:m="http://schemas.openxmlformats.org/officeDocument/2006/math" xmlns:cx3="http://schemas.microsoft.com/office/drawing/2016/5/9/chartex" xmlns:wpc="http://schemas.microsoft.com/office/word/2010/wordprocessingCanvas" xmlns:w16sdtdh="http://schemas.microsoft.com/office/word/2020/wordml/sdtdatahash" xmlns:w14="http://schemas.microsoft.com/office/word/2010/wordml" xmlns:w16="http://schemas.microsoft.com/office/word/2018/wordml" xmlns:cx1="http://schemas.microsoft.com/office/drawing/2015/9/8/chartex" xmlns:cx="http://schemas.microsoft.com/office/drawing/2014/chartex" xmlns:w="http://schemas.openxmlformats.org/wordprocessingml/2006/main" xmlns:cx7="http://schemas.microsoft.com/office/drawing/2016/5/13/chartex" xmlns:cx2="http://schemas.microsoft.com/office/drawing/2015/10/21/chartex" mc:Ignorable="w14 w15 w16se w16cid w16 w16cex w16sdtdh wp14">
  <w:endnote w:type="separator" w:id="-1">
    <w:p w14:paraId="59BBFB59" w14:textId="77777777" w:rsidR="00644BD0" w:rsidRDefault="00644BD0">
      <w:r>
        <w:separator/>
      </w:r>
    </w:p>
  </w:endnote>
  <w:endnote w:type="continuationSeparator" w:id="0">
    <w:p w14:paraId="5B24AF8E" w14:textId="77777777" w:rsidR="00644BD0" w:rsidRDefault="00644BD0">
      <w:r>
        <w:continuationSeparator/>
      </w:r>
    </w:p>
  </w:endnote>
</w:endnotes>
</file>

<file path=word/fontTable.xml><?xml version="1.0" encoding="utf-8"?>
<w:fonts xmlns:w16se="http://schemas.microsoft.com/office/word/2015/wordml/symex" xmlns:w16sdtdh="http://schemas.microsoft.com/office/word/2020/wordml/sdtdatahash" xmlns:w15="http://schemas.microsoft.com/office/word/2012/wordml" xmlns:w16cex="http://schemas.microsoft.com/office/word/2018/wordml/cex" xmlns:w="http://schemas.openxmlformats.org/wordprocessingml/2006/main" xmlns:w16cid="http://schemas.microsoft.com/office/word/2016/wordml/cid" xmlns:w14="http://schemas.microsoft.com/office/word/2010/wordml" xmlns:r="http://schemas.openxmlformats.org/officeDocument/2006/relationships" xmlns:w16="http://schemas.microsoft.com/office/word/2018/wordml" xmlns:mc="http://schemas.openxmlformats.org/markup-compatibility/2006" mc:Ignorable="w14 w15 w16se w16cid w16 w16cex w16sdtdh">
  <w:font w:name="Times New Roman">
    <w:panose1 w:val="02020603050405020304"/>
    <w:charset w:val="00"/>
    <w:family w:val="roman"/>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楷体_GB2312">
    <w:altName w:val="楷体"/>
    <w:panose1 w:val="02010609030101010101"/>
    <w:charset w:val="86"/>
    <w:family w:val="modern"/>
    <w:pitch w:val="fixed"/>
    <w:sig w:usb0="00000001" w:usb1="080E0000" w:usb2="00000010" w:usb3="00000000" w:csb0="00040000" w:csb1="00000000"/>
  </w:font>
  <w:font w:name="楷体">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s="http://schemas.microsoft.com/office/word/2010/wordprocessingShape" xmlns:wne="http://schemas.microsoft.com/office/word/2006/wordml" xmlns:wpi="http://schemas.microsoft.com/office/word/2010/wordprocessingInk" xmlns:w16se="http://schemas.microsoft.com/office/word/2015/wordml/symex" xmlns:w16cid="http://schemas.microsoft.com/office/word/2016/wordml/cid" xmlns:w16cex="http://schemas.microsoft.com/office/word/2018/wordml/cex" xmlns:w15="http://schemas.microsoft.com/office/word/2012/wordml" xmlns:wp14="http://schemas.microsoft.com/office/word/2010/wordprocessingDrawing" xmlns:v="urn:schemas-microsoft-com:vml" xmlns:o="urn:schemas-microsoft-com:office:office" xmlns:am3d="http://schemas.microsoft.com/office/drawing/2017/model3d" xmlns:aink="http://schemas.microsoft.com/office/drawing/2016/ink" xmlns:cx8="http://schemas.microsoft.com/office/drawing/2016/5/14/chartex" xmlns:cx6="http://schemas.microsoft.com/office/drawing/2016/5/12/chartex" xmlns:w10="urn:schemas-microsoft-com:office:word" xmlns:wpg="http://schemas.microsoft.com/office/word/2010/wordprocessingGroup" xmlns:cx4="http://schemas.microsoft.com/office/drawing/2016/5/10/chartex" xmlns:mc="http://schemas.openxmlformats.org/markup-compatibility/2006" xmlns:wp="http://schemas.openxmlformats.org/drawingml/2006/wordprocessingDrawing" xmlns:r="http://schemas.openxmlformats.org/officeDocument/2006/relationships" xmlns:cx5="http://schemas.microsoft.com/office/drawing/2016/5/11/chartex" xmlns:m="http://schemas.openxmlformats.org/officeDocument/2006/math" xmlns:cx3="http://schemas.microsoft.com/office/drawing/2016/5/9/chartex" xmlns:wpc="http://schemas.microsoft.com/office/word/2010/wordprocessingCanvas" xmlns:w16sdtdh="http://schemas.microsoft.com/office/word/2020/wordml/sdtdatahash" xmlns:w14="http://schemas.microsoft.com/office/word/2010/wordml" xmlns:w16="http://schemas.microsoft.com/office/word/2018/wordml" xmlns:cx1="http://schemas.microsoft.com/office/drawing/2015/9/8/chartex" xmlns:cx="http://schemas.microsoft.com/office/drawing/2014/chartex" xmlns:w="http://schemas.openxmlformats.org/wordprocessingml/2006/main" xmlns:cx7="http://schemas.microsoft.com/office/drawing/2016/5/13/chartex" xmlns:cx2="http://schemas.microsoft.com/office/drawing/2015/10/21/chartex" mc:Ignorable="w14 w15 w16se w16cid w16 w16cex w16sdtdh wp14">
  <w:p w14:paraId="4F78EF26" w14:textId="4EA5C870" w:rsidR="00BE755E" w:rsidRDefault="00B754C2">
    <w:pPr>
      <w:pStyle w:val="a9"/>
      <w:rPr>
        <w:rFonts w:ascii="宋体" w:hAnsi="宋体"/>
      </w:rPr>
    </w:pPr>
    <w:r>
      <w:rPr>
        <w:rFonts w:ascii="宋体" w:hAnsi="宋体"/>
      </w:rPr>
      <w:t>创智和宇</w:t>
    </w:r>
    <w:r>
      <w:rPr>
        <w:rFonts w:ascii="宋体" w:hAnsi="宋体" w:hint="eastAsia"/>
      </w:rPr>
      <w:t xml:space="preserve">                                                                       第</w:t>
    </w:r>
    <w:r>
      <w:rPr>
        <w:lang w:val="zh-CN"/>
        <w:rFonts w:ascii="宋体" w:hAnsi="宋体"/>
      </w:rPr>
      <w:t xml:space="preserve"> </w:t>
    </w:r>
    <w:r>
      <w:rPr>
        <w:bCs/>
        <w:rFonts w:ascii="宋体" w:hAnsi="宋体"/>
      </w:rPr>
      <w:fldChar w:fldCharType="begin"/>
    </w:r>
    <w:r>
      <w:rPr>
        <w:bCs/>
        <w:rFonts w:ascii="宋体" w:hAnsi="宋体"/>
      </w:rPr>
      <w:instrText>PAGE</w:instrText>
    </w:r>
    <w:r>
      <w:rPr>
        <w:bCs/>
        <w:rFonts w:ascii="宋体" w:hAnsi="宋体"/>
      </w:rPr>
      <w:fldChar w:fldCharType="separate"/>
    </w:r>
    <w:r>
      <w:rPr>
        <w:bCs/>
        <w:rFonts w:ascii="宋体" w:hAnsi="宋体"/>
      </w:rPr>
      <w:t>1</w:t>
    </w:r>
    <w:r>
      <w:rPr>
        <w:bCs/>
        <w:rFonts w:ascii="宋体" w:hAnsi="宋体"/>
      </w:rPr>
      <w:fldChar w:fldCharType="end"/>
    </w:r>
    <w:r>
      <w:rPr>
        <w:bCs/>
        <w:rFonts w:ascii="宋体" w:hAnsi="宋体"/>
      </w:rPr>
      <w:t>页</w:t>
    </w:r>
    <w:r>
      <w:rPr>
        <w:bCs/>
        <w:rFonts w:ascii="宋体" w:hAnsi="宋体" w:hint="eastAsia"/>
      </w:rPr>
      <w:t>/</w:t>
    </w:r>
    <w:r>
      <w:rPr>
        <w:lang w:val="zh-CN"/>
        <w:rFonts w:ascii="宋体" w:hAnsi="宋体"/>
      </w:rPr>
      <w:t>共</w:t>
    </w:r>
    <w:r>
      <w:rPr>
        <w:bCs/>
        <w:rFonts w:ascii="宋体" w:hAnsi="宋体"/>
      </w:rPr>
      <w:fldChar w:fldCharType="begin"/>
    </w:r>
    <w:r>
      <w:rPr>
        <w:bCs/>
        <w:rFonts w:ascii="宋体" w:hAnsi="宋体"/>
      </w:rPr>
      <w:instrText xml:space="preserve"> SECTIONPAGES   \* MERGEFORMAT </w:instrText>
    </w:r>
    <w:r>
      <w:rPr>
        <w:bCs/>
        <w:rFonts w:ascii="宋体" w:hAnsi="宋体"/>
      </w:rPr>
      <w:fldChar w:fldCharType="separate"/>
    </w:r>
    <w:r w:rsidR="00447A22">
      <w:rPr>
        <w:bCs/>
        <w:rFonts w:ascii="宋体" w:hAnsi="宋体"/>
      </w:rPr>
      <w:t>36</w:t>
    </w:r>
    <w:r>
      <w:rPr>
        <w:bCs/>
        <w:rFonts w:ascii="宋体" w:hAnsi="宋体"/>
      </w:rPr>
      <w:fldChar w:fldCharType="end"/>
    </w:r>
    <w:r>
      <w:rPr>
        <w:bCs/>
        <w:rFonts w:ascii="宋体" w:hAnsi="宋体"/>
      </w:rPr>
      <w:t>页</w:t>
    </w:r>
  </w:p>
</w:ftr>
</file>

<file path=word/footnotes.xml><?xml version="1.0" encoding="utf-8"?>
<w:footnotes xmlns:wps="http://schemas.microsoft.com/office/word/2010/wordprocessingShape" xmlns:wne="http://schemas.microsoft.com/office/word/2006/wordml" xmlns:wpi="http://schemas.microsoft.com/office/word/2010/wordprocessingInk" xmlns:w16se="http://schemas.microsoft.com/office/word/2015/wordml/symex" xmlns:w16cid="http://schemas.microsoft.com/office/word/2016/wordml/cid" xmlns:w16cex="http://schemas.microsoft.com/office/word/2018/wordml/cex" xmlns:w15="http://schemas.microsoft.com/office/word/2012/wordml" xmlns:wp14="http://schemas.microsoft.com/office/word/2010/wordprocessingDrawing" xmlns:v="urn:schemas-microsoft-com:vml" xmlns:o="urn:schemas-microsoft-com:office:office" xmlns:am3d="http://schemas.microsoft.com/office/drawing/2017/model3d" xmlns:aink="http://schemas.microsoft.com/office/drawing/2016/ink" xmlns:cx8="http://schemas.microsoft.com/office/drawing/2016/5/14/chartex" xmlns:cx6="http://schemas.microsoft.com/office/drawing/2016/5/12/chartex" xmlns:w10="urn:schemas-microsoft-com:office:word" xmlns:wpg="http://schemas.microsoft.com/office/word/2010/wordprocessingGroup" xmlns:cx4="http://schemas.microsoft.com/office/drawing/2016/5/10/chartex" xmlns:mc="http://schemas.openxmlformats.org/markup-compatibility/2006" xmlns:wp="http://schemas.openxmlformats.org/drawingml/2006/wordprocessingDrawing" xmlns:r="http://schemas.openxmlformats.org/officeDocument/2006/relationships" xmlns:cx5="http://schemas.microsoft.com/office/drawing/2016/5/11/chartex" xmlns:m="http://schemas.openxmlformats.org/officeDocument/2006/math" xmlns:cx3="http://schemas.microsoft.com/office/drawing/2016/5/9/chartex" xmlns:wpc="http://schemas.microsoft.com/office/word/2010/wordprocessingCanvas" xmlns:w16sdtdh="http://schemas.microsoft.com/office/word/2020/wordml/sdtdatahash" xmlns:w14="http://schemas.microsoft.com/office/word/2010/wordml" xmlns:w16="http://schemas.microsoft.com/office/word/2018/wordml" xmlns:cx1="http://schemas.microsoft.com/office/drawing/2015/9/8/chartex" xmlns:cx="http://schemas.microsoft.com/office/drawing/2014/chartex" xmlns:w="http://schemas.openxmlformats.org/wordprocessingml/2006/main" xmlns:cx7="http://schemas.microsoft.com/office/drawing/2016/5/13/chartex" xmlns:cx2="http://schemas.microsoft.com/office/drawing/2015/10/21/chartex" mc:Ignorable="w14 w15 w16se w16cid w16 w16cex w16sdtdh wp14">
  <w:footnote w:type="separator" w:id="-1">
    <w:p w14:paraId="3C3A39CA" w14:textId="77777777" w:rsidR="00644BD0" w:rsidRDefault="00644BD0">
      <w:r>
        <w:separator/>
      </w:r>
    </w:p>
  </w:footnote>
  <w:footnote w:type="continuationSeparator" w:id="0">
    <w:p w14:paraId="2D4ABEB3" w14:textId="77777777" w:rsidR="00644BD0" w:rsidRDefault="00644BD0">
      <w:r>
        <w:continuationSeparator/>
      </w:r>
    </w:p>
  </w:footnote>
</w:footnotes>
</file>

<file path=word/header1.xml><?xml version="1.0" encoding="utf-8"?>
<w:hdr xmlns:wps="http://schemas.microsoft.com/office/word/2010/wordprocessingShape" xmlns:wne="http://schemas.microsoft.com/office/word/2006/wordml" xmlns:wpi="http://schemas.microsoft.com/office/word/2010/wordprocessingInk" xmlns:w16se="http://schemas.microsoft.com/office/word/2015/wordml/symex" xmlns:w16cid="http://schemas.microsoft.com/office/word/2016/wordml/cid" xmlns:w16cex="http://schemas.microsoft.com/office/word/2018/wordml/cex" xmlns:w15="http://schemas.microsoft.com/office/word/2012/wordml" xmlns:wp14="http://schemas.microsoft.com/office/word/2010/wordprocessingDrawing" xmlns:v="urn:schemas-microsoft-com:vml" xmlns:o="urn:schemas-microsoft-com:office:office" xmlns:am3d="http://schemas.microsoft.com/office/drawing/2017/model3d" xmlns:aink="http://schemas.microsoft.com/office/drawing/2016/ink" xmlns:cx8="http://schemas.microsoft.com/office/drawing/2016/5/14/chartex" xmlns:cx6="http://schemas.microsoft.com/office/drawing/2016/5/12/chartex" xmlns:w10="urn:schemas-microsoft-com:office:word" xmlns:wpg="http://schemas.microsoft.com/office/word/2010/wordprocessingGroup" xmlns:cx4="http://schemas.microsoft.com/office/drawing/2016/5/10/chartex" xmlns:mc="http://schemas.openxmlformats.org/markup-compatibility/2006" xmlns:wp="http://schemas.openxmlformats.org/drawingml/2006/wordprocessingDrawing" xmlns:r="http://schemas.openxmlformats.org/officeDocument/2006/relationships" xmlns:cx5="http://schemas.microsoft.com/office/drawing/2016/5/11/chartex" xmlns:m="http://schemas.openxmlformats.org/officeDocument/2006/math" xmlns:cx3="http://schemas.microsoft.com/office/drawing/2016/5/9/chartex" xmlns:wpc="http://schemas.microsoft.com/office/word/2010/wordprocessingCanvas" xmlns:w16sdtdh="http://schemas.microsoft.com/office/word/2020/wordml/sdtdatahash" xmlns:w14="http://schemas.microsoft.com/office/word/2010/wordml" xmlns:w16="http://schemas.microsoft.com/office/word/2018/wordml" xmlns:cx1="http://schemas.microsoft.com/office/drawing/2015/9/8/chartex" xmlns:cx="http://schemas.microsoft.com/office/drawing/2014/chartex" xmlns:w="http://schemas.openxmlformats.org/wordprocessingml/2006/main" xmlns:cx7="http://schemas.microsoft.com/office/drawing/2016/5/13/chartex" xmlns:cx2="http://schemas.microsoft.com/office/drawing/2015/10/21/chartex" mc:Ignorable="w14 w15 w16se w16cid w16 w16cex w16sdtdh wp14">
  <w:p w14:paraId="04433A4E" w14:textId="77777777" w:rsidR="00BE755E" w:rsidRDefault="00B754C2">
    <w:pPr>
      <w:jc w:val="right"/>
    </w:pPr>
    <w:r>
      <w:t>操作手册</w:t>
    </w:r>
  </w:p>
</w:hdr>
</file>

<file path=word/numbering.xml><?xml version="1.0" encoding="utf-8"?>
<w:numbering xmlns:wps="http://schemas.microsoft.com/office/word/2010/wordprocessingShape" xmlns:wne="http://schemas.microsoft.com/office/word/2006/wordml" xmlns:wpi="http://schemas.microsoft.com/office/word/2010/wordprocessingInk" xmlns:w16se="http://schemas.microsoft.com/office/word/2015/wordml/symex" xmlns:w16cid="http://schemas.microsoft.com/office/word/2016/wordml/cid" xmlns:w16cex="http://schemas.microsoft.com/office/word/2018/wordml/cex" xmlns:w15="http://schemas.microsoft.com/office/word/2012/wordml" xmlns:wp14="http://schemas.microsoft.com/office/word/2010/wordprocessingDrawing" xmlns:v="urn:schemas-microsoft-com:vml" xmlns:o="urn:schemas-microsoft-com:office:office" xmlns:am3d="http://schemas.microsoft.com/office/drawing/2017/model3d" xmlns:aink="http://schemas.microsoft.com/office/drawing/2016/ink" xmlns:cx8="http://schemas.microsoft.com/office/drawing/2016/5/14/chartex" xmlns:cx6="http://schemas.microsoft.com/office/drawing/2016/5/12/chartex" xmlns:w10="urn:schemas-microsoft-com:office:word" xmlns:wpg="http://schemas.microsoft.com/office/word/2010/wordprocessingGroup" xmlns:cx4="http://schemas.microsoft.com/office/drawing/2016/5/10/chartex" xmlns:mc="http://schemas.openxmlformats.org/markup-compatibility/2006" xmlns:wp="http://schemas.openxmlformats.org/drawingml/2006/wordprocessingDrawing" xmlns:r="http://schemas.openxmlformats.org/officeDocument/2006/relationships" xmlns:cx5="http://schemas.microsoft.com/office/drawing/2016/5/11/chartex" xmlns:m="http://schemas.openxmlformats.org/officeDocument/2006/math" xmlns:cx3="http://schemas.microsoft.com/office/drawing/2016/5/9/chartex" xmlns:wpc="http://schemas.microsoft.com/office/word/2010/wordprocessingCanvas" xmlns:w16sdtdh="http://schemas.microsoft.com/office/word/2020/wordml/sdtdatahash" xmlns:w14="http://schemas.microsoft.com/office/word/2010/wordml" xmlns:w16="http://schemas.microsoft.com/office/word/2018/wordml" xmlns:cx1="http://schemas.microsoft.com/office/drawing/2015/9/8/chartex" xmlns:cx="http://schemas.microsoft.com/office/drawing/2014/chartex" xmlns:w="http://schemas.openxmlformats.org/wordprocessingml/2006/main" xmlns:cx7="http://schemas.microsoft.com/office/drawing/2016/5/13/chartex" xmlns:cx2="http://schemas.microsoft.com/office/drawing/2015/10/21/chartex" mc:Ignorable="w14 w15 w16se w16cid w16 w16cex w16sdtdh wp14">
  <w:abstractNum w:abstractNumId="0" w:restartNumberingAfterBreak="0">
    <w:nsid w:val="8A7728D4"/>
    <w:multiLevelType w:val="singleLevel"/>
    <w:tmpl w:val="8A7728D4"/>
    <w:lvl w:ilvl="0">
      <w:start w:val="2"/>
      <w:numFmt w:val="decimal"/>
      <w:suff w:val="nothing"/>
      <w:lvlText w:val="%1．"/>
      <w:lvlJc w:val="left"/>
      <w:pPr>
        <w:ind w:firstLine="403" w:left="0"/>
      </w:pPr>
      <w:rPr>
        <w:rFonts w:hint="default"/>
      </w:rPr>
    </w:lvl>
  </w:abstractNum>
  <w:abstractNum w:abstractNumId="1" w:restartNumberingAfterBreak="0">
    <w:nsid w:val="8FE27FAA"/>
    <w:multiLevelType w:val="singleLevel"/>
    <w:tmpl w:val="8FE27FAA"/>
    <w:lvl w:ilvl="0">
      <w:start w:val="1"/>
      <w:numFmt w:val="decimal"/>
      <w:suff w:val="nothing"/>
      <w:lvlText w:val="%1、"/>
      <w:lvlJc w:val="left"/>
    </w:lvl>
  </w:abstractNum>
  <w:abstractNum w:abstractNumId="10" w:restartNumberingAfterBreak="0">
    <w:nsid w:val="D13EB583"/>
    <w:multiLevelType w:val="multilevel"/>
    <w:tmpl w:val="D13EB583"/>
    <w:lvl w:ilvl="0">
      <w:start w:val="1"/>
      <w:numFmt w:val="decimal"/>
      <w:lvlText w:val="%1."/>
      <w:lvlJc w:val="left"/>
      <w:pPr>
        <w:ind w:hanging="420" w:left="840"/>
      </w:pPr>
    </w:lvl>
    <w:lvl w:ilvl="1">
      <w:start w:val="1"/>
      <w:numFmt w:val="lowerLetter"/>
      <w:lvlText w:val="%2)"/>
      <w:lvlJc w:val="left"/>
      <w:pPr>
        <w:ind w:hanging="420" w:left="1260"/>
      </w:pPr>
    </w:lvl>
    <w:lvl w:ilvl="2">
      <w:start w:val="1"/>
      <w:numFmt w:val="lowerRoman"/>
      <w:lvlText w:val="%3."/>
      <w:lvlJc w:val="right"/>
      <w:pPr>
        <w:ind w:hanging="420" w:left="1680"/>
      </w:pPr>
    </w:lvl>
    <w:lvl w:ilvl="3">
      <w:start w:val="1"/>
      <w:numFmt w:val="decimal"/>
      <w:lvlText w:val="%4."/>
      <w:lvlJc w:val="left"/>
      <w:pPr>
        <w:ind w:hanging="420" w:left="2100"/>
      </w:pPr>
    </w:lvl>
    <w:lvl w:ilvl="4">
      <w:start w:val="1"/>
      <w:numFmt w:val="lowerLetter"/>
      <w:lvlText w:val="%5)"/>
      <w:lvlJc w:val="left"/>
      <w:pPr>
        <w:ind w:hanging="420" w:left="2520"/>
      </w:pPr>
    </w:lvl>
    <w:lvl w:ilvl="5">
      <w:start w:val="1"/>
      <w:numFmt w:val="lowerRoman"/>
      <w:lvlText w:val="%6."/>
      <w:lvlJc w:val="right"/>
      <w:pPr>
        <w:ind w:hanging="420" w:left="2940"/>
      </w:pPr>
    </w:lvl>
    <w:lvl w:ilvl="6">
      <w:start w:val="1"/>
      <w:numFmt w:val="decimal"/>
      <w:lvlText w:val="%7."/>
      <w:lvlJc w:val="left"/>
      <w:pPr>
        <w:ind w:hanging="420" w:left="3360"/>
      </w:pPr>
    </w:lvl>
    <w:lvl w:ilvl="7">
      <w:start w:val="1"/>
      <w:numFmt w:val="lowerLetter"/>
      <w:lvlText w:val="%8)"/>
      <w:lvlJc w:val="left"/>
      <w:pPr>
        <w:ind w:hanging="420" w:left="3780"/>
      </w:pPr>
    </w:lvl>
    <w:lvl w:ilvl="8">
      <w:start w:val="1"/>
      <w:numFmt w:val="lowerRoman"/>
      <w:lvlText w:val="%9."/>
      <w:lvlJc w:val="right"/>
      <w:pPr>
        <w:ind w:hanging="420" w:left="4200"/>
      </w:pPr>
    </w:lvl>
  </w:abstractNum>
  <w:abstractNum w:abstractNumId="11" w:restartNumberingAfterBreak="0">
    <w:nsid w:val="D2D3B83E"/>
    <w:multiLevelType w:val="multilevel"/>
    <w:tmpl w:val="D2D3B83E"/>
    <w:lvl w:ilvl="0">
      <w:start w:val="1"/>
      <w:numFmt w:val="decimal"/>
      <w:lvlText w:val="%1."/>
      <w:lvlJc w:val="left"/>
      <w:pPr>
        <w:ind w:hanging="420" w:left="840"/>
      </w:pPr>
      <w:rPr>
        <w:b w:val="0"/>
        <w:bCs w:val="0"/>
        <w:rFonts w:hint="default"/>
      </w:rPr>
    </w:lvl>
    <w:lvl w:ilvl="1">
      <w:start w:val="1"/>
      <w:numFmt w:val="lowerLetter"/>
      <w:lvlText w:val="%2)"/>
      <w:lvlJc w:val="left"/>
      <w:pPr>
        <w:ind w:hanging="420" w:left="1260"/>
      </w:pPr>
    </w:lvl>
    <w:lvl w:ilvl="2">
      <w:start w:val="1"/>
      <w:numFmt w:val="lowerRoman"/>
      <w:lvlText w:val="%3."/>
      <w:lvlJc w:val="right"/>
      <w:pPr>
        <w:ind w:hanging="420" w:left="1680"/>
      </w:pPr>
    </w:lvl>
    <w:lvl w:ilvl="3">
      <w:start w:val="1"/>
      <w:numFmt w:val="decimal"/>
      <w:lvlText w:val="%4."/>
      <w:lvlJc w:val="left"/>
      <w:pPr>
        <w:ind w:hanging="420" w:left="2100"/>
      </w:pPr>
    </w:lvl>
    <w:lvl w:ilvl="4">
      <w:start w:val="1"/>
      <w:numFmt w:val="lowerLetter"/>
      <w:lvlText w:val="%5)"/>
      <w:lvlJc w:val="left"/>
      <w:pPr>
        <w:ind w:hanging="420" w:left="2520"/>
      </w:pPr>
    </w:lvl>
    <w:lvl w:ilvl="5">
      <w:start w:val="1"/>
      <w:numFmt w:val="lowerRoman"/>
      <w:lvlText w:val="%6."/>
      <w:lvlJc w:val="right"/>
      <w:pPr>
        <w:ind w:hanging="420" w:left="2940"/>
      </w:pPr>
    </w:lvl>
    <w:lvl w:ilvl="6">
      <w:start w:val="1"/>
      <w:numFmt w:val="decimal"/>
      <w:lvlText w:val="%7."/>
      <w:lvlJc w:val="left"/>
      <w:pPr>
        <w:ind w:hanging="420" w:left="3360"/>
      </w:pPr>
    </w:lvl>
    <w:lvl w:ilvl="7">
      <w:start w:val="1"/>
      <w:numFmt w:val="lowerLetter"/>
      <w:lvlText w:val="%8)"/>
      <w:lvlJc w:val="left"/>
      <w:pPr>
        <w:ind w:hanging="420" w:left="3780"/>
      </w:pPr>
    </w:lvl>
    <w:lvl w:ilvl="8">
      <w:start w:val="1"/>
      <w:numFmt w:val="lowerRoman"/>
      <w:lvlText w:val="%9."/>
      <w:lvlJc w:val="right"/>
      <w:pPr>
        <w:ind w:hanging="420" w:left="4200"/>
      </w:pPr>
    </w:lvl>
  </w:abstractNum>
  <w:abstractNum w:abstractNumId="12" w:restartNumberingAfterBreak="0">
    <w:nsid w:val="D3089B16"/>
    <w:multiLevelType w:val="multilevel"/>
    <w:tmpl w:val="D3089B16"/>
    <w:lvl w:ilvl="0">
      <w:start w:val="1"/>
      <w:numFmt w:val="decimal"/>
      <w:lvlText w:val="%1."/>
      <w:lvlJc w:val="left"/>
      <w:pPr>
        <w:ind w:hanging="420" w:left="840"/>
      </w:pPr>
      <w:rPr>
        <w:b w:val="0"/>
        <w:bCs w:val="0"/>
        <w:rFonts w:hint="default"/>
      </w:rPr>
    </w:lvl>
    <w:lvl w:ilvl="1">
      <w:start w:val="1"/>
      <w:numFmt w:val="lowerLetter"/>
      <w:lvlText w:val="%2)"/>
      <w:lvlJc w:val="left"/>
      <w:pPr>
        <w:ind w:hanging="420" w:left="1260"/>
      </w:pPr>
    </w:lvl>
    <w:lvl w:ilvl="2">
      <w:start w:val="1"/>
      <w:numFmt w:val="lowerRoman"/>
      <w:lvlText w:val="%3."/>
      <w:lvlJc w:val="right"/>
      <w:pPr>
        <w:ind w:hanging="420" w:left="1680"/>
      </w:pPr>
    </w:lvl>
    <w:lvl w:ilvl="3">
      <w:start w:val="1"/>
      <w:numFmt w:val="decimal"/>
      <w:lvlText w:val="%4."/>
      <w:lvlJc w:val="left"/>
      <w:pPr>
        <w:ind w:hanging="420" w:left="2100"/>
      </w:pPr>
    </w:lvl>
    <w:lvl w:ilvl="4">
      <w:start w:val="1"/>
      <w:numFmt w:val="lowerLetter"/>
      <w:lvlText w:val="%5)"/>
      <w:lvlJc w:val="left"/>
      <w:pPr>
        <w:ind w:hanging="420" w:left="2520"/>
      </w:pPr>
    </w:lvl>
    <w:lvl w:ilvl="5">
      <w:start w:val="1"/>
      <w:numFmt w:val="lowerRoman"/>
      <w:lvlText w:val="%6."/>
      <w:lvlJc w:val="right"/>
      <w:pPr>
        <w:ind w:hanging="420" w:left="2940"/>
      </w:pPr>
    </w:lvl>
    <w:lvl w:ilvl="6">
      <w:start w:val="1"/>
      <w:numFmt w:val="decimal"/>
      <w:lvlText w:val="%7."/>
      <w:lvlJc w:val="left"/>
      <w:pPr>
        <w:ind w:hanging="420" w:left="3360"/>
      </w:pPr>
    </w:lvl>
    <w:lvl w:ilvl="7">
      <w:start w:val="1"/>
      <w:numFmt w:val="lowerLetter"/>
      <w:lvlText w:val="%8)"/>
      <w:lvlJc w:val="left"/>
      <w:pPr>
        <w:ind w:hanging="420" w:left="3780"/>
      </w:pPr>
    </w:lvl>
    <w:lvl w:ilvl="8">
      <w:start w:val="1"/>
      <w:numFmt w:val="lowerRoman"/>
      <w:lvlText w:val="%9."/>
      <w:lvlJc w:val="right"/>
      <w:pPr>
        <w:ind w:hanging="420" w:left="4200"/>
      </w:pPr>
    </w:lvl>
  </w:abstractNum>
  <w:abstractNum w:abstractNumId="13" w:restartNumberingAfterBreak="0">
    <w:nsid w:val="E28C347F"/>
    <w:multiLevelType w:val="multilevel"/>
    <w:tmpl w:val="E28C347F"/>
    <w:lvl w:ilvl="0">
      <w:start w:val="1"/>
      <w:numFmt w:val="decimal"/>
      <w:lvlText w:val="%1."/>
      <w:lvlJc w:val="left"/>
      <w:pPr>
        <w:ind w:hanging="420" w:left="840"/>
      </w:pPr>
      <w:rPr>
        <w:b w:val="0"/>
        <w:bCs w:val="0"/>
        <w:rFonts w:hint="default"/>
      </w:rPr>
    </w:lvl>
    <w:lvl w:ilvl="1">
      <w:start w:val="1"/>
      <w:numFmt w:val="lowerLetter"/>
      <w:lvlText w:val="%2)"/>
      <w:lvlJc w:val="left"/>
      <w:pPr>
        <w:ind w:hanging="420" w:left="1260"/>
      </w:pPr>
    </w:lvl>
    <w:lvl w:ilvl="2">
      <w:start w:val="1"/>
      <w:numFmt w:val="lowerRoman"/>
      <w:lvlText w:val="%3."/>
      <w:lvlJc w:val="right"/>
      <w:pPr>
        <w:ind w:hanging="420" w:left="1680"/>
      </w:pPr>
    </w:lvl>
    <w:lvl w:ilvl="3">
      <w:start w:val="1"/>
      <w:numFmt w:val="decimal"/>
      <w:lvlText w:val="%4."/>
      <w:lvlJc w:val="left"/>
      <w:pPr>
        <w:ind w:hanging="420" w:left="2100"/>
      </w:pPr>
    </w:lvl>
    <w:lvl w:ilvl="4">
      <w:start w:val="1"/>
      <w:numFmt w:val="lowerLetter"/>
      <w:lvlText w:val="%5)"/>
      <w:lvlJc w:val="left"/>
      <w:pPr>
        <w:ind w:hanging="420" w:left="2520"/>
      </w:pPr>
    </w:lvl>
    <w:lvl w:ilvl="5">
      <w:start w:val="1"/>
      <w:numFmt w:val="lowerRoman"/>
      <w:lvlText w:val="%6."/>
      <w:lvlJc w:val="right"/>
      <w:pPr>
        <w:ind w:hanging="420" w:left="2940"/>
      </w:pPr>
    </w:lvl>
    <w:lvl w:ilvl="6">
      <w:start w:val="1"/>
      <w:numFmt w:val="decimal"/>
      <w:lvlText w:val="%7."/>
      <w:lvlJc w:val="left"/>
      <w:pPr>
        <w:ind w:hanging="420" w:left="3360"/>
      </w:pPr>
    </w:lvl>
    <w:lvl w:ilvl="7">
      <w:start w:val="1"/>
      <w:numFmt w:val="lowerLetter"/>
      <w:lvlText w:val="%8)"/>
      <w:lvlJc w:val="left"/>
      <w:pPr>
        <w:ind w:hanging="420" w:left="3780"/>
      </w:pPr>
    </w:lvl>
    <w:lvl w:ilvl="8">
      <w:start w:val="1"/>
      <w:numFmt w:val="lowerRoman"/>
      <w:lvlText w:val="%9."/>
      <w:lvlJc w:val="right"/>
      <w:pPr>
        <w:ind w:hanging="420" w:left="4200"/>
      </w:pPr>
    </w:lvl>
  </w:abstractNum>
  <w:abstractNum w:abstractNumId="14" w:restartNumberingAfterBreak="0">
    <w:nsid w:val="E7CB1F88"/>
    <w:multiLevelType w:val="multilevel"/>
    <w:tmpl w:val="E7CB1F88"/>
    <w:lvl w:ilvl="0">
      <w:start w:val="1"/>
      <w:numFmt w:val="decimal"/>
      <w:lvlText w:val="%1."/>
      <w:lvlJc w:val="left"/>
      <w:pPr>
        <w:ind w:hanging="420" w:left="840"/>
      </w:pPr>
      <w:rPr>
        <w:b w:val="0"/>
        <w:bCs w:val="0"/>
        <w:rFonts w:hint="default"/>
      </w:rPr>
    </w:lvl>
    <w:lvl w:ilvl="1">
      <w:start w:val="1"/>
      <w:numFmt w:val="lowerLetter"/>
      <w:lvlText w:val="%2)"/>
      <w:lvlJc w:val="left"/>
      <w:pPr>
        <w:ind w:hanging="420" w:left="1260"/>
      </w:pPr>
    </w:lvl>
    <w:lvl w:ilvl="2">
      <w:start w:val="1"/>
      <w:numFmt w:val="lowerRoman"/>
      <w:lvlText w:val="%3."/>
      <w:lvlJc w:val="right"/>
      <w:pPr>
        <w:ind w:hanging="420" w:left="1680"/>
      </w:pPr>
    </w:lvl>
    <w:lvl w:ilvl="3">
      <w:start w:val="1"/>
      <w:numFmt w:val="decimal"/>
      <w:lvlText w:val="%4."/>
      <w:lvlJc w:val="left"/>
      <w:pPr>
        <w:ind w:hanging="420" w:left="2100"/>
      </w:pPr>
    </w:lvl>
    <w:lvl w:ilvl="4">
      <w:start w:val="1"/>
      <w:numFmt w:val="lowerLetter"/>
      <w:lvlText w:val="%5)"/>
      <w:lvlJc w:val="left"/>
      <w:pPr>
        <w:ind w:hanging="420" w:left="2520"/>
      </w:pPr>
    </w:lvl>
    <w:lvl w:ilvl="5">
      <w:start w:val="1"/>
      <w:numFmt w:val="lowerRoman"/>
      <w:lvlText w:val="%6."/>
      <w:lvlJc w:val="right"/>
      <w:pPr>
        <w:ind w:hanging="420" w:left="2940"/>
      </w:pPr>
    </w:lvl>
    <w:lvl w:ilvl="6">
      <w:start w:val="1"/>
      <w:numFmt w:val="decimal"/>
      <w:lvlText w:val="%7."/>
      <w:lvlJc w:val="left"/>
      <w:pPr>
        <w:ind w:hanging="420" w:left="3360"/>
      </w:pPr>
    </w:lvl>
    <w:lvl w:ilvl="7">
      <w:start w:val="1"/>
      <w:numFmt w:val="lowerLetter"/>
      <w:lvlText w:val="%8)"/>
      <w:lvlJc w:val="left"/>
      <w:pPr>
        <w:ind w:hanging="420" w:left="3780"/>
      </w:pPr>
    </w:lvl>
    <w:lvl w:ilvl="8">
      <w:start w:val="1"/>
      <w:numFmt w:val="lowerRoman"/>
      <w:lvlText w:val="%9."/>
      <w:lvlJc w:val="right"/>
      <w:pPr>
        <w:ind w:hanging="420" w:left="4200"/>
      </w:pPr>
    </w:lvl>
  </w:abstractNum>
  <w:abstractNum w:abstractNumId="15" w:restartNumberingAfterBreak="0">
    <w:nsid w:val="EC071385"/>
    <w:multiLevelType w:val="singleLevel"/>
    <w:tmpl w:val="EC071385"/>
    <w:lvl w:ilvl="0">
      <w:start w:val="2"/>
      <w:numFmt w:val="decimal"/>
      <w:suff w:val="nothing"/>
      <w:lvlText w:val="%1．"/>
      <w:lvlJc w:val="left"/>
      <w:pPr>
        <w:ind w:firstLine="403" w:left="0"/>
      </w:pPr>
      <w:rPr>
        <w:rFonts w:hint="default"/>
      </w:rPr>
    </w:lvl>
  </w:abstractNum>
  <w:abstractNum w:abstractNumId="16" w:restartNumberingAfterBreak="0">
    <w:nsid w:val="F565401F"/>
    <w:multiLevelType w:val="multilevel"/>
    <w:tmpl w:val="F565401F"/>
    <w:lvl w:ilvl="0">
      <w:start w:val="1"/>
      <w:numFmt w:val="decimal"/>
      <w:lvlText w:val="%1."/>
      <w:lvlJc w:val="left"/>
      <w:pPr>
        <w:ind w:hanging="420" w:left="840"/>
      </w:pPr>
      <w:rPr>
        <w:b w:val="0"/>
        <w:bCs w:val="0"/>
        <w:rFonts w:hint="default"/>
      </w:rPr>
    </w:lvl>
    <w:lvl w:ilvl="1">
      <w:start w:val="1"/>
      <w:numFmt w:val="lowerLetter"/>
      <w:lvlText w:val="%2)"/>
      <w:lvlJc w:val="left"/>
      <w:pPr>
        <w:ind w:hanging="420" w:left="1260"/>
      </w:pPr>
    </w:lvl>
    <w:lvl w:ilvl="2">
      <w:start w:val="1"/>
      <w:numFmt w:val="lowerRoman"/>
      <w:lvlText w:val="%3."/>
      <w:lvlJc w:val="right"/>
      <w:pPr>
        <w:ind w:hanging="420" w:left="1680"/>
      </w:pPr>
    </w:lvl>
    <w:lvl w:ilvl="3">
      <w:start w:val="1"/>
      <w:numFmt w:val="decimal"/>
      <w:lvlText w:val="%4."/>
      <w:lvlJc w:val="left"/>
      <w:pPr>
        <w:ind w:hanging="420" w:left="2100"/>
      </w:pPr>
    </w:lvl>
    <w:lvl w:ilvl="4">
      <w:start w:val="1"/>
      <w:numFmt w:val="lowerLetter"/>
      <w:lvlText w:val="%5)"/>
      <w:lvlJc w:val="left"/>
      <w:pPr>
        <w:ind w:hanging="420" w:left="2520"/>
      </w:pPr>
    </w:lvl>
    <w:lvl w:ilvl="5">
      <w:start w:val="1"/>
      <w:numFmt w:val="lowerRoman"/>
      <w:lvlText w:val="%6."/>
      <w:lvlJc w:val="right"/>
      <w:pPr>
        <w:ind w:hanging="420" w:left="2940"/>
      </w:pPr>
    </w:lvl>
    <w:lvl w:ilvl="6">
      <w:start w:val="1"/>
      <w:numFmt w:val="decimal"/>
      <w:lvlText w:val="%7."/>
      <w:lvlJc w:val="left"/>
      <w:pPr>
        <w:ind w:hanging="420" w:left="3360"/>
      </w:pPr>
    </w:lvl>
    <w:lvl w:ilvl="7">
      <w:start w:val="1"/>
      <w:numFmt w:val="lowerLetter"/>
      <w:lvlText w:val="%8)"/>
      <w:lvlJc w:val="left"/>
      <w:pPr>
        <w:ind w:hanging="420" w:left="3780"/>
      </w:pPr>
    </w:lvl>
    <w:lvl w:ilvl="8">
      <w:start w:val="1"/>
      <w:numFmt w:val="lowerRoman"/>
      <w:lvlText w:val="%9."/>
      <w:lvlJc w:val="right"/>
      <w:pPr>
        <w:ind w:hanging="420" w:left="4200"/>
      </w:pPr>
    </w:lvl>
  </w:abstractNum>
  <w:abstractNum w:abstractNumId="17" w:restartNumberingAfterBreak="0">
    <w:nsid w:val="045DF4A3"/>
    <w:multiLevelType w:val="singleLevel"/>
    <w:tmpl w:val="045DF4A3"/>
    <w:lvl w:ilvl="0">
      <w:start w:val="1"/>
      <w:numFmt w:val="decimal"/>
      <w:suff w:val="nothing"/>
      <w:lvlText w:val="%1、"/>
      <w:lvlJc w:val="left"/>
    </w:lvl>
  </w:abstractNum>
  <w:abstractNum w:abstractNumId="18" w:restartNumberingAfterBreak="0">
    <w:nsid w:val="19FDC6B5"/>
    <w:multiLevelType w:val="multilevel"/>
    <w:tmpl w:val="19FDC6B5"/>
    <w:lvl w:ilvl="0">
      <w:start w:val="1"/>
      <w:numFmt w:val="decimal"/>
      <w:lvlText w:val="%1."/>
      <w:lvlJc w:val="left"/>
      <w:pPr>
        <w:ind w:hanging="420" w:left="840"/>
      </w:pPr>
    </w:lvl>
    <w:lvl w:ilvl="1">
      <w:start w:val="1"/>
      <w:numFmt w:val="lowerLetter"/>
      <w:lvlText w:val="%2)"/>
      <w:lvlJc w:val="left"/>
      <w:pPr>
        <w:ind w:hanging="420" w:left="1260"/>
      </w:pPr>
    </w:lvl>
    <w:lvl w:ilvl="2">
      <w:start w:val="1"/>
      <w:numFmt w:val="lowerRoman"/>
      <w:lvlText w:val="%3."/>
      <w:lvlJc w:val="right"/>
      <w:pPr>
        <w:ind w:hanging="420" w:left="1680"/>
      </w:pPr>
    </w:lvl>
    <w:lvl w:ilvl="3">
      <w:start w:val="1"/>
      <w:numFmt w:val="decimal"/>
      <w:lvlText w:val="%4."/>
      <w:lvlJc w:val="left"/>
      <w:pPr>
        <w:ind w:hanging="420" w:left="2100"/>
      </w:pPr>
    </w:lvl>
    <w:lvl w:ilvl="4">
      <w:start w:val="1"/>
      <w:numFmt w:val="lowerLetter"/>
      <w:lvlText w:val="%5)"/>
      <w:lvlJc w:val="left"/>
      <w:pPr>
        <w:ind w:hanging="420" w:left="2520"/>
      </w:pPr>
    </w:lvl>
    <w:lvl w:ilvl="5">
      <w:start w:val="1"/>
      <w:numFmt w:val="lowerRoman"/>
      <w:lvlText w:val="%6."/>
      <w:lvlJc w:val="right"/>
      <w:pPr>
        <w:ind w:hanging="420" w:left="2940"/>
      </w:pPr>
    </w:lvl>
    <w:lvl w:ilvl="6">
      <w:start w:val="1"/>
      <w:numFmt w:val="decimal"/>
      <w:lvlText w:val="%7."/>
      <w:lvlJc w:val="left"/>
      <w:pPr>
        <w:ind w:hanging="420" w:left="3360"/>
      </w:pPr>
    </w:lvl>
    <w:lvl w:ilvl="7">
      <w:start w:val="1"/>
      <w:numFmt w:val="lowerLetter"/>
      <w:lvlText w:val="%8)"/>
      <w:lvlJc w:val="left"/>
      <w:pPr>
        <w:ind w:hanging="420" w:left="3780"/>
      </w:pPr>
    </w:lvl>
    <w:lvl w:ilvl="8">
      <w:start w:val="1"/>
      <w:numFmt w:val="lowerRoman"/>
      <w:lvlText w:val="%9."/>
      <w:lvlJc w:val="right"/>
      <w:pPr>
        <w:ind w:hanging="420" w:left="4200"/>
      </w:pPr>
    </w:lvl>
  </w:abstractNum>
  <w:abstractNum w:abstractNumId="19" w:restartNumberingAfterBreak="0">
    <w:nsid w:val="1DB00A44"/>
    <w:multiLevelType w:val="multilevel"/>
    <w:tmpl w:val="1DB00A44"/>
    <w:lvl w:ilvl="0">
      <w:start w:val="1"/>
      <w:numFmt w:val="decimal"/>
      <w:lvlText w:val="%1."/>
      <w:lvlJc w:val="left"/>
      <w:pPr>
        <w:ind w:hanging="432" w:left="432"/>
      </w:pPr>
      <w:rPr>
        <w:rFonts w:hint="default"/>
      </w:rPr>
    </w:lvl>
    <w:lvl w:ilvl="1">
      <w:start w:val="1"/>
      <w:numFmt w:val="decimal"/>
      <w:lvlText w:val="%1.%2."/>
      <w:lvlJc w:val="left"/>
      <w:pPr>
        <w:ind w:hanging="575" w:left="575"/>
      </w:pPr>
      <w:rPr>
        <w:rFonts w:hint="default"/>
      </w:rPr>
    </w:lvl>
    <w:lvl w:ilvl="2">
      <w:start w:val="1"/>
      <w:numFmt w:val="decimal"/>
      <w:lvlText w:val="%1.%2.%3."/>
      <w:lvlJc w:val="left"/>
      <w:pPr>
        <w:ind w:hanging="720" w:left="720"/>
      </w:pPr>
      <w:rPr>
        <w:rFonts w:hint="default"/>
      </w:rPr>
    </w:lvl>
    <w:lvl w:ilvl="3">
      <w:start w:val="1"/>
      <w:numFmt w:val="decimal"/>
      <w:lvlText w:val="%1.%2.%3.%4."/>
      <w:lvlJc w:val="left"/>
      <w:pPr>
        <w:ind w:hanging="864" w:left="864"/>
      </w:pPr>
      <w:rPr>
        <w:rFonts w:hint="default"/>
      </w:rPr>
    </w:lvl>
    <w:lvl w:ilvl="4">
      <w:start w:val="1"/>
      <w:numFmt w:val="decimal"/>
      <w:lvlText w:val="%1.%2.%3.%4.%5."/>
      <w:lvlJc w:val="left"/>
      <w:pPr>
        <w:ind w:hanging="1008" w:left="1008"/>
      </w:pPr>
      <w:rPr>
        <w:rFonts w:hint="default"/>
      </w:rPr>
    </w:lvl>
    <w:lvl w:ilvl="5">
      <w:start w:val="1"/>
      <w:numFmt w:val="decimal"/>
      <w:lvlText w:val="%1.%2.%3.%4.%5.%6."/>
      <w:lvlJc w:val="left"/>
      <w:pPr>
        <w:ind w:hanging="1151" w:left="1151"/>
      </w:pPr>
      <w:rPr>
        <w:rFonts w:hint="default"/>
      </w:rPr>
    </w:lvl>
    <w:lvl w:ilvl="6">
      <w:start w:val="1"/>
      <w:numFmt w:val="decimal"/>
      <w:lvlText w:val="%1.%2.%3.%4.%5.%6.%7."/>
      <w:lvlJc w:val="left"/>
      <w:pPr>
        <w:ind w:hanging="1296" w:left="1296"/>
      </w:pPr>
      <w:rPr>
        <w:rFonts w:hint="default"/>
      </w:rPr>
    </w:lvl>
    <w:lvl w:ilvl="7">
      <w:start w:val="1"/>
      <w:numFmt w:val="decimal"/>
      <w:lvlText w:val="%1.%2.%3.%4.%5.%6.%7.%8."/>
      <w:lvlJc w:val="left"/>
      <w:pPr>
        <w:ind w:hanging="1440" w:left="1440"/>
      </w:pPr>
      <w:rPr>
        <w:rFonts w:hint="default"/>
      </w:rPr>
    </w:lvl>
    <w:lvl w:ilvl="8">
      <w:start w:val="1"/>
      <w:numFmt w:val="decimal"/>
      <w:lvlText w:val="%1.%2.%3.%4.%5.%6.%7.%8.%9."/>
      <w:lvlJc w:val="left"/>
      <w:pPr>
        <w:ind w:hanging="1583" w:left="1583"/>
      </w:pPr>
      <w:rPr>
        <w:rFonts w:hint="default"/>
      </w:rPr>
    </w:lvl>
  </w:abstractNum>
  <w:abstractNum w:abstractNumId="2" w:restartNumberingAfterBreak="0">
    <w:nsid w:val="95A91534"/>
    <w:multiLevelType w:val="multilevel"/>
    <w:tmpl w:val="95A91534"/>
    <w:lvl w:ilvl="0">
      <w:start w:val="1"/>
      <w:numFmt w:val="decimal"/>
      <w:lvlText w:val="%1."/>
      <w:lvlJc w:val="left"/>
      <w:pPr>
        <w:ind w:hanging="420" w:left="840"/>
      </w:pPr>
      <w:rPr>
        <w:b w:val="0"/>
        <w:bCs w:val="0"/>
        <w:rFonts w:hint="default"/>
      </w:rPr>
    </w:lvl>
    <w:lvl w:ilvl="1">
      <w:start w:val="1"/>
      <w:numFmt w:val="lowerLetter"/>
      <w:lvlText w:val="%2)"/>
      <w:lvlJc w:val="left"/>
      <w:pPr>
        <w:ind w:hanging="420" w:left="1260"/>
      </w:pPr>
    </w:lvl>
    <w:lvl w:ilvl="2">
      <w:start w:val="1"/>
      <w:numFmt w:val="lowerRoman"/>
      <w:lvlText w:val="%3."/>
      <w:lvlJc w:val="right"/>
      <w:pPr>
        <w:ind w:hanging="420" w:left="1680"/>
      </w:pPr>
    </w:lvl>
    <w:lvl w:ilvl="3">
      <w:start w:val="1"/>
      <w:numFmt w:val="decimal"/>
      <w:lvlText w:val="%4."/>
      <w:lvlJc w:val="left"/>
      <w:pPr>
        <w:ind w:hanging="420" w:left="2100"/>
      </w:pPr>
    </w:lvl>
    <w:lvl w:ilvl="4">
      <w:start w:val="1"/>
      <w:numFmt w:val="lowerLetter"/>
      <w:lvlText w:val="%5)"/>
      <w:lvlJc w:val="left"/>
      <w:pPr>
        <w:ind w:hanging="420" w:left="2520"/>
      </w:pPr>
    </w:lvl>
    <w:lvl w:ilvl="5">
      <w:start w:val="1"/>
      <w:numFmt w:val="lowerRoman"/>
      <w:lvlText w:val="%6."/>
      <w:lvlJc w:val="right"/>
      <w:pPr>
        <w:ind w:hanging="420" w:left="2940"/>
      </w:pPr>
    </w:lvl>
    <w:lvl w:ilvl="6">
      <w:start w:val="1"/>
      <w:numFmt w:val="decimal"/>
      <w:lvlText w:val="%7."/>
      <w:lvlJc w:val="left"/>
      <w:pPr>
        <w:ind w:hanging="420" w:left="3360"/>
      </w:pPr>
    </w:lvl>
    <w:lvl w:ilvl="7">
      <w:start w:val="1"/>
      <w:numFmt w:val="lowerLetter"/>
      <w:lvlText w:val="%8)"/>
      <w:lvlJc w:val="left"/>
      <w:pPr>
        <w:ind w:hanging="420" w:left="3780"/>
      </w:pPr>
    </w:lvl>
    <w:lvl w:ilvl="8">
      <w:start w:val="1"/>
      <w:numFmt w:val="lowerRoman"/>
      <w:lvlText w:val="%9."/>
      <w:lvlJc w:val="right"/>
      <w:pPr>
        <w:ind w:hanging="420" w:left="4200"/>
      </w:pPr>
    </w:lvl>
  </w:abstractNum>
  <w:abstractNum w:abstractNumId="20" w:restartNumberingAfterBreak="0">
    <w:nsid w:val="1DBB124B"/>
    <w:multiLevelType w:val="multilevel"/>
    <w:tmpl w:val="1DBB124B"/>
    <w:lvl w:ilvl="0">
      <w:start w:val="1"/>
      <w:numFmt w:val="decimal"/>
      <w:lvlText w:val="%1."/>
      <w:lvlJc w:val="left"/>
      <w:pPr>
        <w:ind w:hanging="420" w:left="840"/>
      </w:pPr>
      <w:rPr>
        <w:b w:val="0"/>
        <w:bCs w:val="0"/>
        <w:rFonts w:hint="default"/>
      </w:rPr>
    </w:lvl>
    <w:lvl w:ilvl="1">
      <w:start w:val="1"/>
      <w:numFmt w:val="lowerLetter"/>
      <w:lvlText w:val="%2)"/>
      <w:lvlJc w:val="left"/>
      <w:pPr>
        <w:ind w:hanging="420" w:left="1260"/>
      </w:pPr>
    </w:lvl>
    <w:lvl w:ilvl="2">
      <w:start w:val="1"/>
      <w:numFmt w:val="lowerRoman"/>
      <w:lvlText w:val="%3."/>
      <w:lvlJc w:val="right"/>
      <w:pPr>
        <w:ind w:hanging="420" w:left="1680"/>
      </w:pPr>
    </w:lvl>
    <w:lvl w:ilvl="3">
      <w:start w:val="1"/>
      <w:numFmt w:val="decimal"/>
      <w:lvlText w:val="%4."/>
      <w:lvlJc w:val="left"/>
      <w:pPr>
        <w:ind w:hanging="420" w:left="2100"/>
      </w:pPr>
    </w:lvl>
    <w:lvl w:ilvl="4">
      <w:start w:val="1"/>
      <w:numFmt w:val="lowerLetter"/>
      <w:lvlText w:val="%5)"/>
      <w:lvlJc w:val="left"/>
      <w:pPr>
        <w:ind w:hanging="420" w:left="2520"/>
      </w:pPr>
    </w:lvl>
    <w:lvl w:ilvl="5">
      <w:start w:val="1"/>
      <w:numFmt w:val="lowerRoman"/>
      <w:lvlText w:val="%6."/>
      <w:lvlJc w:val="right"/>
      <w:pPr>
        <w:ind w:hanging="420" w:left="2940"/>
      </w:pPr>
    </w:lvl>
    <w:lvl w:ilvl="6">
      <w:start w:val="1"/>
      <w:numFmt w:val="decimal"/>
      <w:lvlText w:val="%7."/>
      <w:lvlJc w:val="left"/>
      <w:pPr>
        <w:ind w:hanging="420" w:left="3360"/>
      </w:pPr>
    </w:lvl>
    <w:lvl w:ilvl="7">
      <w:start w:val="1"/>
      <w:numFmt w:val="lowerLetter"/>
      <w:lvlText w:val="%8)"/>
      <w:lvlJc w:val="left"/>
      <w:pPr>
        <w:ind w:hanging="420" w:left="3780"/>
      </w:pPr>
    </w:lvl>
    <w:lvl w:ilvl="8">
      <w:start w:val="1"/>
      <w:numFmt w:val="lowerRoman"/>
      <w:lvlText w:val="%9."/>
      <w:lvlJc w:val="right"/>
      <w:pPr>
        <w:ind w:hanging="420" w:left="4200"/>
      </w:pPr>
    </w:lvl>
  </w:abstractNum>
  <w:abstractNum w:abstractNumId="21" w:restartNumberingAfterBreak="0">
    <w:nsid w:val="1EBA465F"/>
    <w:multiLevelType w:val="singleLevel"/>
    <w:tmpl w:val="1EBA465F"/>
    <w:lvl w:ilvl="0">
      <w:start w:val="2"/>
      <w:numFmt w:val="decimal"/>
      <w:suff w:val="nothing"/>
      <w:lvlText w:val="%1．"/>
      <w:lvlJc w:val="left"/>
      <w:pPr>
        <w:ind w:firstLine="403" w:left="0"/>
      </w:pPr>
      <w:rPr>
        <w:rFonts w:hint="default"/>
      </w:rPr>
    </w:lvl>
  </w:abstractNum>
  <w:abstractNum w:abstractNumId="22" w:restartNumberingAfterBreak="0">
    <w:nsid w:val="1FD15D3F"/>
    <w:multiLevelType w:val="multilevel"/>
    <w:tmpl w:val="1FD15D3F"/>
    <w:lvl w:ilvl="0">
      <w:start w:val="1"/>
      <w:numFmt w:val="japaneseCounting"/>
      <w:lvlText w:val="第%1章"/>
      <w:lvlJc w:val="left"/>
      <w:pPr>
        <w:tabs>
          <w:tab w:val="left" w:pos="432"/>
        </w:tabs>
        <w:ind w:hanging="432" w:left="432"/>
      </w:pPr>
      <w:rPr>
        <w:rFonts w:ascii="黑体" w:hAnsi="黑体" w:eastAsia="黑体" w:cs="Times New Roman" w:hint="eastAsia"/>
      </w:rPr>
    </w:lvl>
    <w:lvl w:ilvl="1">
      <w:start w:val="1"/>
      <w:numFmt w:val="decimal"/>
      <w:pStyle w:val="2"/>
      <w:lvlText w:val="%1.%2"/>
      <w:lvlJc w:val="left"/>
      <w:pPr>
        <w:tabs>
          <w:tab w:val="left" w:pos="576"/>
        </w:tabs>
        <w:ind w:hanging="576" w:left="576"/>
      </w:pPr>
      <w:rPr>
        <w:lang w:val="en-US"/>
        <w:rFonts w:hint="eastAsia"/>
      </w:rPr>
    </w:lvl>
    <w:lvl w:ilvl="2">
      <w:start w:val="1"/>
      <w:numFmt w:val="decimal"/>
      <w:pStyle w:val="3"/>
      <w:lvlText w:val="%1.%2.%3"/>
      <w:lvlJc w:val="left"/>
      <w:pPr>
        <w:tabs>
          <w:tab w:val="left" w:pos="720"/>
        </w:tabs>
        <w:ind w:hanging="720" w:left="720"/>
      </w:pPr>
      <w:rPr>
        <w:sz w:val="20"/>
        <w:lang w:val="en-US"/>
        <w:szCs w:val="20"/>
        <w:rFonts w:hint="default"/>
      </w:rPr>
    </w:lvl>
    <w:lvl w:ilvl="3">
      <w:start w:val="1"/>
      <w:numFmt w:val="decimal"/>
      <w:pStyle w:val="4"/>
      <w:suff w:val="space"/>
      <w:lvlText w:val="%1.%2.%3.%4"/>
      <w:lvlJc w:val="left"/>
      <w:pPr>
        <w:ind w:hanging="864" w:left="864"/>
      </w:pPr>
      <w:rPr>
        <w:lang w:val="en-US"/>
        <w:iCs w:val="0"/>
        <w14:shadow w14:blurRad="0" w14:dist="0" w14:dir="0" w14:sx="0" w14:sy="0" w14:kx="0" w14:ky="0" w14:algn="none">
          <w14:srgbClr w14:val="000000"/>
        </w14:shadow>
        <w:rFonts w:ascii="黑体" w:hAnsi="黑体" w:eastAsia="黑体" w:cs="Times New Roman" w:hint="eastAsia"/>
      </w:rPr>
    </w:lvl>
    <w:lvl w:ilvl="4">
      <w:start w:val="1"/>
      <w:numFmt w:val="decimal"/>
      <w:pStyle w:val="5"/>
      <w:lvlText w:val="%1.%2.%3.%4.%5"/>
      <w:lvlJc w:val="left"/>
      <w:pPr>
        <w:tabs>
          <w:tab w:val="left" w:pos="1008"/>
        </w:tabs>
        <w:ind w:hanging="1008" w:left="1008"/>
      </w:pPr>
      <w:rPr>
        <w:b w:val="0"/>
        <w:sz w:val="28"/>
        <w:lang w:val="en-US"/>
        <w:szCs w:val="28"/>
        <w:rFonts w:ascii="黑体" w:hAnsi="黑体" w:eastAsia="黑体" w:hint="eastAsia"/>
      </w:rPr>
    </w:lvl>
    <w:lvl w:ilvl="5">
      <w:start w:val="1"/>
      <w:numFmt w:val="decimal"/>
      <w:pStyle w:val="6"/>
      <w:lvlText w:val="%1.%2.%3.%4.%5.%6"/>
      <w:lvlJc w:val="left"/>
      <w:pPr>
        <w:tabs>
          <w:tab w:val="left" w:pos="1152"/>
        </w:tabs>
        <w:ind w:hanging="1152" w:left="1152"/>
      </w:pPr>
      <w:rPr>
        <w:b w:val="0"/>
        <w:sz w:val="28"/>
        <w:szCs w:val="28"/>
        <w:rFonts w:ascii="黑体" w:hAnsi="黑体" w:eastAsia="黑体" w:hint="eastAsia"/>
      </w:rPr>
    </w:lvl>
    <w:lvl w:ilvl="6">
      <w:start w:val="1"/>
      <w:numFmt w:val="decimal"/>
      <w:lvlText w:val="%1.%2.%3.%4.%5.%6.%7"/>
      <w:lvlJc w:val="left"/>
      <w:pPr>
        <w:tabs>
          <w:tab w:val="left" w:pos="1296"/>
        </w:tabs>
        <w:ind w:hanging="1296" w:left="1296"/>
      </w:pPr>
      <w:rPr>
        <w:rFonts w:hint="eastAsia"/>
      </w:rPr>
    </w:lvl>
    <w:lvl w:ilvl="7">
      <w:start w:val="1"/>
      <w:numFmt w:val="decimal"/>
      <w:lvlText w:val="%1.%2.%3.%4.%5.%6.%7.%8"/>
      <w:lvlJc w:val="left"/>
      <w:pPr>
        <w:tabs>
          <w:tab w:val="left" w:pos="1440"/>
        </w:tabs>
        <w:ind w:hanging="1440" w:left="1440"/>
      </w:pPr>
      <w:rPr>
        <w:rFonts w:hint="eastAsia"/>
      </w:rPr>
    </w:lvl>
    <w:lvl w:ilvl="8">
      <w:start w:val="1"/>
      <w:numFmt w:val="decimal"/>
      <w:lvlText w:val="%1.%2.%3.%4.%5.%6.%7.%8.%9"/>
      <w:lvlJc w:val="left"/>
      <w:pPr>
        <w:tabs>
          <w:tab w:val="left" w:pos="1584"/>
        </w:tabs>
        <w:ind w:hanging="1584" w:left="1584"/>
      </w:pPr>
      <w:rPr>
        <w:rFonts w:hint="eastAsia"/>
      </w:rPr>
    </w:lvl>
  </w:abstractNum>
  <w:abstractNum w:abstractNumId="23" w:restartNumberingAfterBreak="0">
    <w:nsid w:val="2469E367"/>
    <w:multiLevelType w:val="multilevel"/>
    <w:tmpl w:val="2469E367"/>
    <w:lvl w:ilvl="0">
      <w:start w:val="1"/>
      <w:numFmt w:val="decimal"/>
      <w:lvlText w:val="%1."/>
      <w:lvlJc w:val="left"/>
      <w:pPr>
        <w:ind w:hanging="420" w:left="840"/>
      </w:pPr>
      <w:rPr>
        <w:b w:val="0"/>
        <w:bCs w:val="0"/>
        <w:rFonts w:hint="default"/>
      </w:rPr>
    </w:lvl>
    <w:lvl w:ilvl="1">
      <w:start w:val="1"/>
      <w:numFmt w:val="lowerLetter"/>
      <w:lvlText w:val="%2)"/>
      <w:lvlJc w:val="left"/>
      <w:pPr>
        <w:ind w:hanging="420" w:left="1260"/>
      </w:pPr>
    </w:lvl>
    <w:lvl w:ilvl="2">
      <w:start w:val="1"/>
      <w:numFmt w:val="lowerRoman"/>
      <w:lvlText w:val="%3."/>
      <w:lvlJc w:val="right"/>
      <w:pPr>
        <w:ind w:hanging="420" w:left="1680"/>
      </w:pPr>
    </w:lvl>
    <w:lvl w:ilvl="3">
      <w:start w:val="1"/>
      <w:numFmt w:val="decimal"/>
      <w:lvlText w:val="%4."/>
      <w:lvlJc w:val="left"/>
      <w:pPr>
        <w:ind w:hanging="420" w:left="2100"/>
      </w:pPr>
    </w:lvl>
    <w:lvl w:ilvl="4">
      <w:start w:val="1"/>
      <w:numFmt w:val="lowerLetter"/>
      <w:lvlText w:val="%5)"/>
      <w:lvlJc w:val="left"/>
      <w:pPr>
        <w:ind w:hanging="420" w:left="2520"/>
      </w:pPr>
    </w:lvl>
    <w:lvl w:ilvl="5">
      <w:start w:val="1"/>
      <w:numFmt w:val="lowerRoman"/>
      <w:lvlText w:val="%6."/>
      <w:lvlJc w:val="right"/>
      <w:pPr>
        <w:ind w:hanging="420" w:left="2940"/>
      </w:pPr>
    </w:lvl>
    <w:lvl w:ilvl="6">
      <w:start w:val="1"/>
      <w:numFmt w:val="decimal"/>
      <w:lvlText w:val="%7."/>
      <w:lvlJc w:val="left"/>
      <w:pPr>
        <w:ind w:hanging="420" w:left="3360"/>
      </w:pPr>
    </w:lvl>
    <w:lvl w:ilvl="7">
      <w:start w:val="1"/>
      <w:numFmt w:val="lowerLetter"/>
      <w:lvlText w:val="%8)"/>
      <w:lvlJc w:val="left"/>
      <w:pPr>
        <w:ind w:hanging="420" w:left="3780"/>
      </w:pPr>
    </w:lvl>
    <w:lvl w:ilvl="8">
      <w:start w:val="1"/>
      <w:numFmt w:val="lowerRoman"/>
      <w:lvlText w:val="%9."/>
      <w:lvlJc w:val="right"/>
      <w:pPr>
        <w:ind w:hanging="420" w:left="4200"/>
      </w:pPr>
    </w:lvl>
  </w:abstractNum>
  <w:abstractNum w:abstractNumId="24" w:restartNumberingAfterBreak="0">
    <w:nsid w:val="297028A6"/>
    <w:multiLevelType w:val="singleLevel"/>
    <w:tmpl w:val="297028A6"/>
    <w:lvl w:ilvl="0">
      <w:start w:val="1"/>
      <w:numFmt w:val="decimal"/>
      <w:suff w:val="nothing"/>
      <w:lvlText w:val="%1、"/>
      <w:lvlJc w:val="left"/>
    </w:lvl>
  </w:abstractNum>
  <w:abstractNum w:abstractNumId="25" w:restartNumberingAfterBreak="0">
    <w:nsid w:val="2C073397"/>
    <w:multiLevelType w:val="singleLevel"/>
    <w:tmpl w:val="2C073397"/>
    <w:lvl w:ilvl="0">
      <w:start w:val="2"/>
      <w:numFmt w:val="decimal"/>
      <w:suff w:val="nothing"/>
      <w:lvlText w:val="%1．"/>
      <w:lvlJc w:val="left"/>
      <w:pPr>
        <w:ind w:firstLine="403" w:left="0"/>
      </w:pPr>
      <w:rPr>
        <w:rFonts w:hint="default"/>
      </w:rPr>
    </w:lvl>
  </w:abstractNum>
  <w:abstractNum w:abstractNumId="26" w:restartNumberingAfterBreak="0">
    <w:nsid w:val="32F7922D"/>
    <w:multiLevelType w:val="multilevel"/>
    <w:tmpl w:val="32F7922D"/>
    <w:lvl w:ilvl="0">
      <w:start w:val="1"/>
      <w:numFmt w:val="decimal"/>
      <w:lvlText w:val="%1."/>
      <w:lvlJc w:val="left"/>
      <w:pPr>
        <w:ind w:hanging="420" w:left="840"/>
      </w:pPr>
      <w:rPr>
        <w:b w:val="0"/>
        <w:bCs w:val="0"/>
        <w:rFonts w:hint="default"/>
      </w:rPr>
    </w:lvl>
    <w:lvl w:ilvl="1">
      <w:start w:val="1"/>
      <w:numFmt w:val="lowerLetter"/>
      <w:lvlText w:val="%2)"/>
      <w:lvlJc w:val="left"/>
      <w:pPr>
        <w:ind w:hanging="420" w:left="1260"/>
      </w:pPr>
    </w:lvl>
    <w:lvl w:ilvl="2">
      <w:start w:val="1"/>
      <w:numFmt w:val="lowerRoman"/>
      <w:lvlText w:val="%3."/>
      <w:lvlJc w:val="right"/>
      <w:pPr>
        <w:ind w:hanging="420" w:left="1680"/>
      </w:pPr>
    </w:lvl>
    <w:lvl w:ilvl="3">
      <w:start w:val="1"/>
      <w:numFmt w:val="decimal"/>
      <w:lvlText w:val="%4."/>
      <w:lvlJc w:val="left"/>
      <w:pPr>
        <w:ind w:hanging="420" w:left="2100"/>
      </w:pPr>
    </w:lvl>
    <w:lvl w:ilvl="4">
      <w:start w:val="1"/>
      <w:numFmt w:val="lowerLetter"/>
      <w:lvlText w:val="%5)"/>
      <w:lvlJc w:val="left"/>
      <w:pPr>
        <w:ind w:hanging="420" w:left="2520"/>
      </w:pPr>
    </w:lvl>
    <w:lvl w:ilvl="5">
      <w:start w:val="1"/>
      <w:numFmt w:val="lowerRoman"/>
      <w:lvlText w:val="%6."/>
      <w:lvlJc w:val="right"/>
      <w:pPr>
        <w:ind w:hanging="420" w:left="2940"/>
      </w:pPr>
    </w:lvl>
    <w:lvl w:ilvl="6">
      <w:start w:val="1"/>
      <w:numFmt w:val="decimal"/>
      <w:lvlText w:val="%7."/>
      <w:lvlJc w:val="left"/>
      <w:pPr>
        <w:ind w:hanging="420" w:left="3360"/>
      </w:pPr>
    </w:lvl>
    <w:lvl w:ilvl="7">
      <w:start w:val="1"/>
      <w:numFmt w:val="lowerLetter"/>
      <w:lvlText w:val="%8)"/>
      <w:lvlJc w:val="left"/>
      <w:pPr>
        <w:ind w:hanging="420" w:left="3780"/>
      </w:pPr>
    </w:lvl>
    <w:lvl w:ilvl="8">
      <w:start w:val="1"/>
      <w:numFmt w:val="lowerRoman"/>
      <w:lvlText w:val="%9."/>
      <w:lvlJc w:val="right"/>
      <w:pPr>
        <w:ind w:hanging="420" w:left="4200"/>
      </w:pPr>
    </w:lvl>
  </w:abstractNum>
  <w:abstractNum w:abstractNumId="27" w:restartNumberingAfterBreak="0">
    <w:nsid w:val="44C68210"/>
    <w:multiLevelType w:val="multilevel"/>
    <w:tmpl w:val="44C68210"/>
    <w:lvl w:ilvl="0">
      <w:start w:val="1"/>
      <w:numFmt w:val="decimal"/>
      <w:lvlText w:val="%1."/>
      <w:lvlJc w:val="left"/>
      <w:pPr>
        <w:ind w:hanging="420" w:left="840"/>
      </w:pPr>
      <w:rPr>
        <w:b w:val="0"/>
        <w:bCs w:val="0"/>
        <w:rFonts w:hint="default"/>
      </w:rPr>
    </w:lvl>
    <w:lvl w:ilvl="1">
      <w:start w:val="1"/>
      <w:numFmt w:val="lowerLetter"/>
      <w:lvlText w:val="%2)"/>
      <w:lvlJc w:val="left"/>
      <w:pPr>
        <w:ind w:hanging="420" w:left="1260"/>
      </w:pPr>
    </w:lvl>
    <w:lvl w:ilvl="2">
      <w:start w:val="1"/>
      <w:numFmt w:val="lowerRoman"/>
      <w:lvlText w:val="%3."/>
      <w:lvlJc w:val="right"/>
      <w:pPr>
        <w:ind w:hanging="420" w:left="1680"/>
      </w:pPr>
    </w:lvl>
    <w:lvl w:ilvl="3">
      <w:start w:val="1"/>
      <w:numFmt w:val="decimal"/>
      <w:lvlText w:val="%4."/>
      <w:lvlJc w:val="left"/>
      <w:pPr>
        <w:ind w:hanging="420" w:left="2100"/>
      </w:pPr>
    </w:lvl>
    <w:lvl w:ilvl="4">
      <w:start w:val="1"/>
      <w:numFmt w:val="lowerLetter"/>
      <w:lvlText w:val="%5)"/>
      <w:lvlJc w:val="left"/>
      <w:pPr>
        <w:ind w:hanging="420" w:left="2520"/>
      </w:pPr>
    </w:lvl>
    <w:lvl w:ilvl="5">
      <w:start w:val="1"/>
      <w:numFmt w:val="lowerRoman"/>
      <w:lvlText w:val="%6."/>
      <w:lvlJc w:val="right"/>
      <w:pPr>
        <w:ind w:hanging="420" w:left="2940"/>
      </w:pPr>
    </w:lvl>
    <w:lvl w:ilvl="6">
      <w:start w:val="1"/>
      <w:numFmt w:val="decimal"/>
      <w:lvlText w:val="%7."/>
      <w:lvlJc w:val="left"/>
      <w:pPr>
        <w:ind w:hanging="420" w:left="3360"/>
      </w:pPr>
    </w:lvl>
    <w:lvl w:ilvl="7">
      <w:start w:val="1"/>
      <w:numFmt w:val="lowerLetter"/>
      <w:lvlText w:val="%8)"/>
      <w:lvlJc w:val="left"/>
      <w:pPr>
        <w:ind w:hanging="420" w:left="3780"/>
      </w:pPr>
    </w:lvl>
    <w:lvl w:ilvl="8">
      <w:start w:val="1"/>
      <w:numFmt w:val="lowerRoman"/>
      <w:lvlText w:val="%9."/>
      <w:lvlJc w:val="right"/>
      <w:pPr>
        <w:ind w:hanging="420" w:left="4200"/>
      </w:pPr>
    </w:lvl>
  </w:abstractNum>
  <w:abstractNum w:abstractNumId="28" w:restartNumberingAfterBreak="0">
    <w:nsid w:val="47E33E18"/>
    <w:multiLevelType w:val="multilevel"/>
    <w:tmpl w:val="47E33E18"/>
    <w:lvl w:ilvl="0">
      <w:start w:val="1"/>
      <w:numFmt w:val="decimal"/>
      <w:lvlText w:val="%1."/>
      <w:lvlJc w:val="left"/>
      <w:pPr>
        <w:ind w:hanging="420" w:left="840"/>
      </w:pPr>
      <w:rPr>
        <w:b w:val="0"/>
        <w:bCs w:val="0"/>
        <w:rFonts w:hint="default"/>
      </w:rPr>
    </w:lvl>
    <w:lvl w:ilvl="1">
      <w:start w:val="1"/>
      <w:numFmt w:val="lowerLetter"/>
      <w:lvlText w:val="%2)"/>
      <w:lvlJc w:val="left"/>
      <w:pPr>
        <w:ind w:hanging="420" w:left="1260"/>
      </w:pPr>
    </w:lvl>
    <w:lvl w:ilvl="2">
      <w:start w:val="1"/>
      <w:numFmt w:val="lowerRoman"/>
      <w:lvlText w:val="%3."/>
      <w:lvlJc w:val="right"/>
      <w:pPr>
        <w:ind w:hanging="420" w:left="1680"/>
      </w:pPr>
    </w:lvl>
    <w:lvl w:ilvl="3">
      <w:start w:val="1"/>
      <w:numFmt w:val="decimal"/>
      <w:lvlText w:val="%4."/>
      <w:lvlJc w:val="left"/>
      <w:pPr>
        <w:ind w:hanging="420" w:left="2100"/>
      </w:pPr>
    </w:lvl>
    <w:lvl w:ilvl="4">
      <w:start w:val="1"/>
      <w:numFmt w:val="lowerLetter"/>
      <w:lvlText w:val="%5)"/>
      <w:lvlJc w:val="left"/>
      <w:pPr>
        <w:ind w:hanging="420" w:left="2520"/>
      </w:pPr>
    </w:lvl>
    <w:lvl w:ilvl="5">
      <w:start w:val="1"/>
      <w:numFmt w:val="lowerRoman"/>
      <w:lvlText w:val="%6."/>
      <w:lvlJc w:val="right"/>
      <w:pPr>
        <w:ind w:hanging="420" w:left="2940"/>
      </w:pPr>
    </w:lvl>
    <w:lvl w:ilvl="6">
      <w:start w:val="1"/>
      <w:numFmt w:val="decimal"/>
      <w:lvlText w:val="%7."/>
      <w:lvlJc w:val="left"/>
      <w:pPr>
        <w:ind w:hanging="420" w:left="3360"/>
      </w:pPr>
    </w:lvl>
    <w:lvl w:ilvl="7">
      <w:start w:val="1"/>
      <w:numFmt w:val="lowerLetter"/>
      <w:lvlText w:val="%8)"/>
      <w:lvlJc w:val="left"/>
      <w:pPr>
        <w:ind w:hanging="420" w:left="3780"/>
      </w:pPr>
    </w:lvl>
    <w:lvl w:ilvl="8">
      <w:start w:val="1"/>
      <w:numFmt w:val="lowerRoman"/>
      <w:lvlText w:val="%9."/>
      <w:lvlJc w:val="right"/>
      <w:pPr>
        <w:ind w:hanging="420" w:left="4200"/>
      </w:pPr>
    </w:lvl>
  </w:abstractNum>
  <w:abstractNum w:abstractNumId="29" w:restartNumberingAfterBreak="0">
    <w:nsid w:val="48082345"/>
    <w:multiLevelType w:val="multilevel"/>
    <w:tmpl w:val="48082345"/>
    <w:lvl w:ilvl="0">
      <w:start w:val="1"/>
      <w:numFmt w:val="decimal"/>
      <w:lvlText w:val="%1."/>
      <w:lvlJc w:val="left"/>
      <w:pPr>
        <w:ind w:hanging="420" w:left="840"/>
      </w:pPr>
      <w:rPr>
        <w:b w:val="0"/>
        <w:bCs w:val="0"/>
        <w:rFonts w:hint="default"/>
      </w:rPr>
    </w:lvl>
    <w:lvl w:ilvl="1">
      <w:start w:val="1"/>
      <w:numFmt w:val="lowerLetter"/>
      <w:lvlText w:val="%2)"/>
      <w:lvlJc w:val="left"/>
      <w:pPr>
        <w:ind w:hanging="420" w:left="1260"/>
      </w:pPr>
    </w:lvl>
    <w:lvl w:ilvl="2">
      <w:start w:val="1"/>
      <w:numFmt w:val="lowerRoman"/>
      <w:lvlText w:val="%3."/>
      <w:lvlJc w:val="right"/>
      <w:pPr>
        <w:ind w:hanging="420" w:left="1680"/>
      </w:pPr>
    </w:lvl>
    <w:lvl w:ilvl="3">
      <w:start w:val="1"/>
      <w:numFmt w:val="decimal"/>
      <w:lvlText w:val="%4."/>
      <w:lvlJc w:val="left"/>
      <w:pPr>
        <w:ind w:hanging="420" w:left="2100"/>
      </w:pPr>
    </w:lvl>
    <w:lvl w:ilvl="4">
      <w:start w:val="1"/>
      <w:numFmt w:val="lowerLetter"/>
      <w:lvlText w:val="%5)"/>
      <w:lvlJc w:val="left"/>
      <w:pPr>
        <w:ind w:hanging="420" w:left="2520"/>
      </w:pPr>
    </w:lvl>
    <w:lvl w:ilvl="5">
      <w:start w:val="1"/>
      <w:numFmt w:val="lowerRoman"/>
      <w:lvlText w:val="%6."/>
      <w:lvlJc w:val="right"/>
      <w:pPr>
        <w:ind w:hanging="420" w:left="2940"/>
      </w:pPr>
    </w:lvl>
    <w:lvl w:ilvl="6">
      <w:start w:val="1"/>
      <w:numFmt w:val="decimal"/>
      <w:lvlText w:val="%7."/>
      <w:lvlJc w:val="left"/>
      <w:pPr>
        <w:ind w:hanging="420" w:left="3360"/>
      </w:pPr>
    </w:lvl>
    <w:lvl w:ilvl="7">
      <w:start w:val="1"/>
      <w:numFmt w:val="lowerLetter"/>
      <w:lvlText w:val="%8)"/>
      <w:lvlJc w:val="left"/>
      <w:pPr>
        <w:ind w:hanging="420" w:left="3780"/>
      </w:pPr>
    </w:lvl>
    <w:lvl w:ilvl="8">
      <w:start w:val="1"/>
      <w:numFmt w:val="lowerRoman"/>
      <w:lvlText w:val="%9."/>
      <w:lvlJc w:val="right"/>
      <w:pPr>
        <w:ind w:hanging="420" w:left="4200"/>
      </w:pPr>
    </w:lvl>
  </w:abstractNum>
  <w:abstractNum w:abstractNumId="3" w:restartNumberingAfterBreak="0">
    <w:nsid w:val="98393B39"/>
    <w:multiLevelType w:val="multilevel"/>
    <w:tmpl w:val="98393B39"/>
    <w:lvl w:ilvl="0">
      <w:start w:val="1"/>
      <w:numFmt w:val="decimal"/>
      <w:lvlText w:val="%1."/>
      <w:lvlJc w:val="left"/>
      <w:pPr>
        <w:ind w:hanging="420" w:left="840"/>
      </w:pPr>
      <w:rPr>
        <w:b w:val="0"/>
        <w:bCs w:val="0"/>
        <w:rFonts w:hint="default"/>
      </w:rPr>
    </w:lvl>
    <w:lvl w:ilvl="1">
      <w:start w:val="1"/>
      <w:numFmt w:val="lowerLetter"/>
      <w:lvlText w:val="%2)"/>
      <w:lvlJc w:val="left"/>
      <w:pPr>
        <w:ind w:hanging="420" w:left="1260"/>
      </w:pPr>
    </w:lvl>
    <w:lvl w:ilvl="2">
      <w:start w:val="1"/>
      <w:numFmt w:val="lowerRoman"/>
      <w:lvlText w:val="%3."/>
      <w:lvlJc w:val="right"/>
      <w:pPr>
        <w:ind w:hanging="420" w:left="1680"/>
      </w:pPr>
    </w:lvl>
    <w:lvl w:ilvl="3">
      <w:start w:val="1"/>
      <w:numFmt w:val="decimal"/>
      <w:lvlText w:val="%4."/>
      <w:lvlJc w:val="left"/>
      <w:pPr>
        <w:ind w:hanging="420" w:left="2100"/>
      </w:pPr>
    </w:lvl>
    <w:lvl w:ilvl="4">
      <w:start w:val="1"/>
      <w:numFmt w:val="lowerLetter"/>
      <w:lvlText w:val="%5)"/>
      <w:lvlJc w:val="left"/>
      <w:pPr>
        <w:ind w:hanging="420" w:left="2520"/>
      </w:pPr>
    </w:lvl>
    <w:lvl w:ilvl="5">
      <w:start w:val="1"/>
      <w:numFmt w:val="lowerRoman"/>
      <w:lvlText w:val="%6."/>
      <w:lvlJc w:val="right"/>
      <w:pPr>
        <w:ind w:hanging="420" w:left="2940"/>
      </w:pPr>
    </w:lvl>
    <w:lvl w:ilvl="6">
      <w:start w:val="1"/>
      <w:numFmt w:val="decimal"/>
      <w:lvlText w:val="%7."/>
      <w:lvlJc w:val="left"/>
      <w:pPr>
        <w:ind w:hanging="420" w:left="3360"/>
      </w:pPr>
    </w:lvl>
    <w:lvl w:ilvl="7">
      <w:start w:val="1"/>
      <w:numFmt w:val="lowerLetter"/>
      <w:lvlText w:val="%8)"/>
      <w:lvlJc w:val="left"/>
      <w:pPr>
        <w:ind w:hanging="420" w:left="3780"/>
      </w:pPr>
    </w:lvl>
    <w:lvl w:ilvl="8">
      <w:start w:val="1"/>
      <w:numFmt w:val="lowerRoman"/>
      <w:lvlText w:val="%9."/>
      <w:lvlJc w:val="right"/>
      <w:pPr>
        <w:ind w:hanging="420" w:left="4200"/>
      </w:pPr>
    </w:lvl>
  </w:abstractNum>
  <w:abstractNum w:abstractNumId="30" w:restartNumberingAfterBreak="0">
    <w:nsid w:val="49FC2CF4"/>
    <w:multiLevelType w:val="singleLevel"/>
    <w:tmpl w:val="49FC2CF4"/>
    <w:lvl w:ilvl="0">
      <w:start w:val="2"/>
      <w:numFmt w:val="decimal"/>
      <w:suff w:val="nothing"/>
      <w:lvlText w:val="%1．"/>
      <w:lvlJc w:val="left"/>
      <w:pPr>
        <w:ind w:firstLine="403" w:left="0"/>
      </w:pPr>
      <w:rPr>
        <w:rFonts w:hint="default"/>
      </w:rPr>
    </w:lvl>
  </w:abstractNum>
  <w:abstractNum w:abstractNumId="31" w:restartNumberingAfterBreak="0">
    <w:nsid w:val="4B6A1DBC"/>
    <w:multiLevelType w:val="multilevel"/>
    <w:tmpl w:val="4B6A1DBC"/>
    <w:lvl w:ilvl="0">
      <w:start w:val="1"/>
      <w:numFmt w:val="decimal"/>
      <w:lvlText w:val="%1."/>
      <w:lvlJc w:val="left"/>
      <w:pPr>
        <w:ind w:hanging="420" w:left="840"/>
      </w:pPr>
    </w:lvl>
    <w:lvl w:ilvl="1">
      <w:start w:val="1"/>
      <w:numFmt w:val="lowerLetter"/>
      <w:lvlText w:val="%2)"/>
      <w:lvlJc w:val="left"/>
      <w:pPr>
        <w:ind w:hanging="420" w:left="1260"/>
      </w:pPr>
    </w:lvl>
    <w:lvl w:ilvl="2">
      <w:start w:val="1"/>
      <w:numFmt w:val="lowerRoman"/>
      <w:lvlText w:val="%3."/>
      <w:lvlJc w:val="right"/>
      <w:pPr>
        <w:ind w:hanging="420" w:left="1680"/>
      </w:pPr>
    </w:lvl>
    <w:lvl w:ilvl="3">
      <w:start w:val="1"/>
      <w:numFmt w:val="decimal"/>
      <w:lvlText w:val="%4."/>
      <w:lvlJc w:val="left"/>
      <w:pPr>
        <w:ind w:hanging="420" w:left="2100"/>
      </w:pPr>
    </w:lvl>
    <w:lvl w:ilvl="4">
      <w:start w:val="1"/>
      <w:numFmt w:val="lowerLetter"/>
      <w:lvlText w:val="%5)"/>
      <w:lvlJc w:val="left"/>
      <w:pPr>
        <w:ind w:hanging="420" w:left="2520"/>
      </w:pPr>
    </w:lvl>
    <w:lvl w:ilvl="5">
      <w:start w:val="1"/>
      <w:numFmt w:val="lowerRoman"/>
      <w:lvlText w:val="%6."/>
      <w:lvlJc w:val="right"/>
      <w:pPr>
        <w:ind w:hanging="420" w:left="2940"/>
      </w:pPr>
    </w:lvl>
    <w:lvl w:ilvl="6">
      <w:start w:val="1"/>
      <w:numFmt w:val="decimal"/>
      <w:lvlText w:val="%7."/>
      <w:lvlJc w:val="left"/>
      <w:pPr>
        <w:ind w:hanging="420" w:left="3360"/>
      </w:pPr>
    </w:lvl>
    <w:lvl w:ilvl="7">
      <w:start w:val="1"/>
      <w:numFmt w:val="lowerLetter"/>
      <w:lvlText w:val="%8)"/>
      <w:lvlJc w:val="left"/>
      <w:pPr>
        <w:ind w:hanging="420" w:left="3780"/>
      </w:pPr>
    </w:lvl>
    <w:lvl w:ilvl="8">
      <w:start w:val="1"/>
      <w:numFmt w:val="lowerRoman"/>
      <w:lvlText w:val="%9."/>
      <w:lvlJc w:val="right"/>
      <w:pPr>
        <w:ind w:hanging="420" w:left="4200"/>
      </w:pPr>
    </w:lvl>
  </w:abstractNum>
  <w:abstractNum w:abstractNumId="32" w:restartNumberingAfterBreak="0">
    <w:nsid w:val="51025C38"/>
    <w:multiLevelType w:val="multilevel"/>
    <w:tmpl w:val="51025C38"/>
    <w:lvl w:ilvl="0">
      <w:start w:val="1"/>
      <w:numFmt w:val="decimal"/>
      <w:lvlText w:val="%1."/>
      <w:lvlJc w:val="left"/>
      <w:pPr>
        <w:ind w:hanging="420" w:left="840"/>
      </w:pPr>
      <w:rPr>
        <w:b w:val="0"/>
        <w:bCs w:val="0"/>
        <w:rFonts w:hint="default"/>
      </w:rPr>
    </w:lvl>
    <w:lvl w:ilvl="1">
      <w:start w:val="1"/>
      <w:numFmt w:val="lowerLetter"/>
      <w:lvlText w:val="%2)"/>
      <w:lvlJc w:val="left"/>
      <w:pPr>
        <w:ind w:hanging="420" w:left="1260"/>
      </w:pPr>
    </w:lvl>
    <w:lvl w:ilvl="2">
      <w:start w:val="1"/>
      <w:numFmt w:val="lowerRoman"/>
      <w:lvlText w:val="%3."/>
      <w:lvlJc w:val="right"/>
      <w:pPr>
        <w:ind w:hanging="420" w:left="1680"/>
      </w:pPr>
    </w:lvl>
    <w:lvl w:ilvl="3">
      <w:start w:val="1"/>
      <w:numFmt w:val="decimal"/>
      <w:lvlText w:val="%4."/>
      <w:lvlJc w:val="left"/>
      <w:pPr>
        <w:ind w:hanging="420" w:left="2100"/>
      </w:pPr>
    </w:lvl>
    <w:lvl w:ilvl="4">
      <w:start w:val="1"/>
      <w:numFmt w:val="lowerLetter"/>
      <w:lvlText w:val="%5)"/>
      <w:lvlJc w:val="left"/>
      <w:pPr>
        <w:ind w:hanging="420" w:left="2520"/>
      </w:pPr>
    </w:lvl>
    <w:lvl w:ilvl="5">
      <w:start w:val="1"/>
      <w:numFmt w:val="lowerRoman"/>
      <w:lvlText w:val="%6."/>
      <w:lvlJc w:val="right"/>
      <w:pPr>
        <w:ind w:hanging="420" w:left="2940"/>
      </w:pPr>
    </w:lvl>
    <w:lvl w:ilvl="6">
      <w:start w:val="1"/>
      <w:numFmt w:val="decimal"/>
      <w:lvlText w:val="%7."/>
      <w:lvlJc w:val="left"/>
      <w:pPr>
        <w:ind w:hanging="420" w:left="3360"/>
      </w:pPr>
    </w:lvl>
    <w:lvl w:ilvl="7">
      <w:start w:val="1"/>
      <w:numFmt w:val="lowerLetter"/>
      <w:lvlText w:val="%8)"/>
      <w:lvlJc w:val="left"/>
      <w:pPr>
        <w:ind w:hanging="420" w:left="3780"/>
      </w:pPr>
    </w:lvl>
    <w:lvl w:ilvl="8">
      <w:start w:val="1"/>
      <w:numFmt w:val="lowerRoman"/>
      <w:lvlText w:val="%9."/>
      <w:lvlJc w:val="right"/>
      <w:pPr>
        <w:ind w:hanging="420" w:left="4200"/>
      </w:pPr>
    </w:lvl>
  </w:abstractNum>
  <w:abstractNum w:abstractNumId="33" w:restartNumberingAfterBreak="0">
    <w:nsid w:val="54694968"/>
    <w:multiLevelType w:val="multilevel"/>
    <w:tmpl w:val="54694968"/>
    <w:lvl w:ilvl="0">
      <w:start w:val="1"/>
      <w:numFmt w:val="decimal"/>
      <w:lvlText w:val="%1."/>
      <w:lvlJc w:val="left"/>
      <w:pPr>
        <w:ind w:hanging="420" w:left="840"/>
      </w:pPr>
      <w:rPr>
        <w:b w:val="0"/>
        <w:bCs w:val="0"/>
        <w:rFonts w:hint="default"/>
      </w:rPr>
    </w:lvl>
    <w:lvl w:ilvl="1">
      <w:start w:val="1"/>
      <w:numFmt w:val="lowerLetter"/>
      <w:lvlText w:val="%2)"/>
      <w:lvlJc w:val="left"/>
      <w:pPr>
        <w:ind w:hanging="420" w:left="1260"/>
      </w:pPr>
    </w:lvl>
    <w:lvl w:ilvl="2">
      <w:start w:val="1"/>
      <w:numFmt w:val="lowerRoman"/>
      <w:lvlText w:val="%3."/>
      <w:lvlJc w:val="right"/>
      <w:pPr>
        <w:ind w:hanging="420" w:left="1680"/>
      </w:pPr>
    </w:lvl>
    <w:lvl w:ilvl="3">
      <w:start w:val="1"/>
      <w:numFmt w:val="decimal"/>
      <w:lvlText w:val="%4."/>
      <w:lvlJc w:val="left"/>
      <w:pPr>
        <w:ind w:hanging="420" w:left="2100"/>
      </w:pPr>
    </w:lvl>
    <w:lvl w:ilvl="4">
      <w:start w:val="1"/>
      <w:numFmt w:val="lowerLetter"/>
      <w:lvlText w:val="%5)"/>
      <w:lvlJc w:val="left"/>
      <w:pPr>
        <w:ind w:hanging="420" w:left="2520"/>
      </w:pPr>
    </w:lvl>
    <w:lvl w:ilvl="5">
      <w:start w:val="1"/>
      <w:numFmt w:val="lowerRoman"/>
      <w:lvlText w:val="%6."/>
      <w:lvlJc w:val="right"/>
      <w:pPr>
        <w:ind w:hanging="420" w:left="2940"/>
      </w:pPr>
    </w:lvl>
    <w:lvl w:ilvl="6">
      <w:start w:val="1"/>
      <w:numFmt w:val="decimal"/>
      <w:lvlText w:val="%7."/>
      <w:lvlJc w:val="left"/>
      <w:pPr>
        <w:ind w:hanging="420" w:left="3360"/>
      </w:pPr>
    </w:lvl>
    <w:lvl w:ilvl="7">
      <w:start w:val="1"/>
      <w:numFmt w:val="lowerLetter"/>
      <w:lvlText w:val="%8)"/>
      <w:lvlJc w:val="left"/>
      <w:pPr>
        <w:ind w:hanging="420" w:left="3780"/>
      </w:pPr>
    </w:lvl>
    <w:lvl w:ilvl="8">
      <w:start w:val="1"/>
      <w:numFmt w:val="lowerRoman"/>
      <w:lvlText w:val="%9."/>
      <w:lvlJc w:val="right"/>
      <w:pPr>
        <w:ind w:hanging="420" w:left="4200"/>
      </w:pPr>
    </w:lvl>
  </w:abstractNum>
  <w:abstractNum w:abstractNumId="34" w:restartNumberingAfterBreak="0">
    <w:nsid w:val="74B6148A"/>
    <w:multiLevelType w:val="singleLevel"/>
    <w:tmpl w:val="74B6148A"/>
    <w:lvl w:ilvl="0">
      <w:start w:val="2"/>
      <w:numFmt w:val="decimal"/>
      <w:suff w:val="nothing"/>
      <w:lvlText w:val="%1．"/>
      <w:lvlJc w:val="left"/>
      <w:pPr>
        <w:ind w:firstLine="403" w:left="0"/>
      </w:pPr>
      <w:rPr>
        <w:rFonts w:hint="default"/>
      </w:rPr>
    </w:lvl>
  </w:abstractNum>
  <w:abstractNum w:abstractNumId="35" w:restartNumberingAfterBreak="0">
    <w:nsid w:val="7BC96301"/>
    <w:multiLevelType w:val="multilevel"/>
    <w:tmpl w:val="7BC96301"/>
    <w:lvl w:ilvl="0">
      <w:start w:val="1"/>
      <w:numFmt w:val="decimal"/>
      <w:lvlText w:val="%1."/>
      <w:lvlJc w:val="left"/>
      <w:pPr>
        <w:ind w:hanging="420" w:left="840"/>
      </w:pPr>
      <w:rPr>
        <w:b w:val="0"/>
        <w:bCs w:val="0"/>
        <w:rFonts w:hint="default"/>
      </w:rPr>
    </w:lvl>
    <w:lvl w:ilvl="1">
      <w:start w:val="1"/>
      <w:numFmt w:val="lowerLetter"/>
      <w:lvlText w:val="%2)"/>
      <w:lvlJc w:val="left"/>
      <w:pPr>
        <w:ind w:hanging="420" w:left="1260"/>
      </w:pPr>
    </w:lvl>
    <w:lvl w:ilvl="2">
      <w:start w:val="1"/>
      <w:numFmt w:val="lowerRoman"/>
      <w:lvlText w:val="%3."/>
      <w:lvlJc w:val="right"/>
      <w:pPr>
        <w:ind w:hanging="420" w:left="1680"/>
      </w:pPr>
    </w:lvl>
    <w:lvl w:ilvl="3">
      <w:start w:val="1"/>
      <w:numFmt w:val="decimal"/>
      <w:lvlText w:val="%4."/>
      <w:lvlJc w:val="left"/>
      <w:pPr>
        <w:ind w:hanging="420" w:left="2100"/>
      </w:pPr>
    </w:lvl>
    <w:lvl w:ilvl="4">
      <w:start w:val="1"/>
      <w:numFmt w:val="lowerLetter"/>
      <w:lvlText w:val="%5)"/>
      <w:lvlJc w:val="left"/>
      <w:pPr>
        <w:ind w:hanging="420" w:left="2520"/>
      </w:pPr>
    </w:lvl>
    <w:lvl w:ilvl="5">
      <w:start w:val="1"/>
      <w:numFmt w:val="lowerRoman"/>
      <w:lvlText w:val="%6."/>
      <w:lvlJc w:val="right"/>
      <w:pPr>
        <w:ind w:hanging="420" w:left="2940"/>
      </w:pPr>
    </w:lvl>
    <w:lvl w:ilvl="6">
      <w:start w:val="1"/>
      <w:numFmt w:val="decimal"/>
      <w:lvlText w:val="%7."/>
      <w:lvlJc w:val="left"/>
      <w:pPr>
        <w:ind w:hanging="420" w:left="3360"/>
      </w:pPr>
    </w:lvl>
    <w:lvl w:ilvl="7">
      <w:start w:val="1"/>
      <w:numFmt w:val="lowerLetter"/>
      <w:lvlText w:val="%8)"/>
      <w:lvlJc w:val="left"/>
      <w:pPr>
        <w:ind w:hanging="420" w:left="3780"/>
      </w:pPr>
    </w:lvl>
    <w:lvl w:ilvl="8">
      <w:start w:val="1"/>
      <w:numFmt w:val="lowerRoman"/>
      <w:lvlText w:val="%9."/>
      <w:lvlJc w:val="right"/>
      <w:pPr>
        <w:ind w:hanging="420" w:left="4200"/>
      </w:pPr>
    </w:lvl>
  </w:abstractNum>
  <w:abstractNum w:abstractNumId="36" w:restartNumberingAfterBreak="0">
    <w:nsid w:val="7E3F4BD1"/>
    <w:multiLevelType w:val="multilevel"/>
    <w:tmpl w:val="7E3F4BD1"/>
    <w:lvl w:ilvl="0">
      <w:start w:val="1"/>
      <w:numFmt w:val="decimal"/>
      <w:lvlText w:val="%1."/>
      <w:lvlJc w:val="left"/>
      <w:pPr>
        <w:ind w:hanging="420" w:left="840"/>
      </w:pPr>
    </w:lvl>
    <w:lvl w:ilvl="1">
      <w:start w:val="1"/>
      <w:numFmt w:val="lowerLetter"/>
      <w:lvlText w:val="%2)"/>
      <w:lvlJc w:val="left"/>
      <w:pPr>
        <w:ind w:hanging="420" w:left="1260"/>
      </w:pPr>
    </w:lvl>
    <w:lvl w:ilvl="2">
      <w:start w:val="1"/>
      <w:numFmt w:val="lowerRoman"/>
      <w:lvlText w:val="%3."/>
      <w:lvlJc w:val="right"/>
      <w:pPr>
        <w:ind w:hanging="420" w:left="1680"/>
      </w:pPr>
    </w:lvl>
    <w:lvl w:ilvl="3">
      <w:start w:val="1"/>
      <w:numFmt w:val="decimal"/>
      <w:lvlText w:val="%4."/>
      <w:lvlJc w:val="left"/>
      <w:pPr>
        <w:ind w:hanging="420" w:left="2100"/>
      </w:pPr>
    </w:lvl>
    <w:lvl w:ilvl="4">
      <w:start w:val="1"/>
      <w:numFmt w:val="lowerLetter"/>
      <w:lvlText w:val="%5)"/>
      <w:lvlJc w:val="left"/>
      <w:pPr>
        <w:ind w:hanging="420" w:left="2520"/>
      </w:pPr>
    </w:lvl>
    <w:lvl w:ilvl="5">
      <w:start w:val="1"/>
      <w:numFmt w:val="lowerRoman"/>
      <w:lvlText w:val="%6."/>
      <w:lvlJc w:val="right"/>
      <w:pPr>
        <w:ind w:hanging="420" w:left="2940"/>
      </w:pPr>
    </w:lvl>
    <w:lvl w:ilvl="6">
      <w:start w:val="1"/>
      <w:numFmt w:val="decimal"/>
      <w:lvlText w:val="%7."/>
      <w:lvlJc w:val="left"/>
      <w:pPr>
        <w:ind w:hanging="420" w:left="3360"/>
      </w:pPr>
    </w:lvl>
    <w:lvl w:ilvl="7">
      <w:start w:val="1"/>
      <w:numFmt w:val="lowerLetter"/>
      <w:lvlText w:val="%8)"/>
      <w:lvlJc w:val="left"/>
      <w:pPr>
        <w:ind w:hanging="420" w:left="3780"/>
      </w:pPr>
    </w:lvl>
    <w:lvl w:ilvl="8">
      <w:start w:val="1"/>
      <w:numFmt w:val="lowerRoman"/>
      <w:lvlText w:val="%9."/>
      <w:lvlJc w:val="right"/>
      <w:pPr>
        <w:ind w:hanging="420" w:left="4200"/>
      </w:pPr>
    </w:lvl>
  </w:abstractNum>
  <w:abstractNum w:abstractNumId="4" w:restartNumberingAfterBreak="0">
    <w:nsid w:val="9F540CE1"/>
    <w:multiLevelType w:val="singleLevel"/>
    <w:tmpl w:val="9F540CE1"/>
    <w:lvl w:ilvl="0">
      <w:start w:val="2"/>
      <w:numFmt w:val="decimal"/>
      <w:suff w:val="nothing"/>
      <w:lvlText w:val="%1．"/>
      <w:lvlJc w:val="left"/>
      <w:pPr>
        <w:ind w:firstLine="403" w:left="0"/>
      </w:pPr>
      <w:rPr>
        <w:rFonts w:hint="default"/>
      </w:rPr>
    </w:lvl>
  </w:abstractNum>
  <w:abstractNum w:abstractNumId="5" w:restartNumberingAfterBreak="0">
    <w:nsid w:val="A15A82BD"/>
    <w:multiLevelType w:val="singleLevel"/>
    <w:tmpl w:val="A15A82BD"/>
    <w:lvl w:ilvl="0">
      <w:start w:val="2"/>
      <w:numFmt w:val="decimal"/>
      <w:suff w:val="nothing"/>
      <w:lvlText w:val="%1．"/>
      <w:lvlJc w:val="left"/>
      <w:pPr>
        <w:ind w:firstLine="403" w:left="0"/>
      </w:pPr>
      <w:rPr>
        <w:rFonts w:hint="default"/>
      </w:rPr>
    </w:lvl>
  </w:abstractNum>
  <w:abstractNum w:abstractNumId="6" w:restartNumberingAfterBreak="0">
    <w:nsid w:val="A9B28241"/>
    <w:multiLevelType w:val="multilevel"/>
    <w:tmpl w:val="A9B28241"/>
    <w:lvl w:ilvl="0">
      <w:start w:val="1"/>
      <w:numFmt w:val="decimal"/>
      <w:lvlText w:val="%1."/>
      <w:lvlJc w:val="left"/>
      <w:pPr>
        <w:ind w:hanging="420" w:left="840"/>
      </w:pPr>
      <w:rPr>
        <w:b w:val="0"/>
        <w:bCs w:val="0"/>
        <w:rFonts w:hint="default"/>
      </w:rPr>
    </w:lvl>
    <w:lvl w:ilvl="1">
      <w:start w:val="1"/>
      <w:numFmt w:val="lowerLetter"/>
      <w:lvlText w:val="%2)"/>
      <w:lvlJc w:val="left"/>
      <w:pPr>
        <w:ind w:hanging="420" w:left="1260"/>
      </w:pPr>
    </w:lvl>
    <w:lvl w:ilvl="2">
      <w:start w:val="1"/>
      <w:numFmt w:val="lowerRoman"/>
      <w:lvlText w:val="%3."/>
      <w:lvlJc w:val="right"/>
      <w:pPr>
        <w:ind w:hanging="420" w:left="1680"/>
      </w:pPr>
    </w:lvl>
    <w:lvl w:ilvl="3">
      <w:start w:val="1"/>
      <w:numFmt w:val="decimal"/>
      <w:lvlText w:val="%4."/>
      <w:lvlJc w:val="left"/>
      <w:pPr>
        <w:ind w:hanging="420" w:left="2100"/>
      </w:pPr>
    </w:lvl>
    <w:lvl w:ilvl="4">
      <w:start w:val="1"/>
      <w:numFmt w:val="lowerLetter"/>
      <w:lvlText w:val="%5)"/>
      <w:lvlJc w:val="left"/>
      <w:pPr>
        <w:ind w:hanging="420" w:left="2520"/>
      </w:pPr>
    </w:lvl>
    <w:lvl w:ilvl="5">
      <w:start w:val="1"/>
      <w:numFmt w:val="lowerRoman"/>
      <w:lvlText w:val="%6."/>
      <w:lvlJc w:val="right"/>
      <w:pPr>
        <w:ind w:hanging="420" w:left="2940"/>
      </w:pPr>
    </w:lvl>
    <w:lvl w:ilvl="6">
      <w:start w:val="1"/>
      <w:numFmt w:val="decimal"/>
      <w:lvlText w:val="%7."/>
      <w:lvlJc w:val="left"/>
      <w:pPr>
        <w:ind w:hanging="420" w:left="3360"/>
      </w:pPr>
    </w:lvl>
    <w:lvl w:ilvl="7">
      <w:start w:val="1"/>
      <w:numFmt w:val="lowerLetter"/>
      <w:lvlText w:val="%8)"/>
      <w:lvlJc w:val="left"/>
      <w:pPr>
        <w:ind w:hanging="420" w:left="3780"/>
      </w:pPr>
    </w:lvl>
    <w:lvl w:ilvl="8">
      <w:start w:val="1"/>
      <w:numFmt w:val="lowerRoman"/>
      <w:lvlText w:val="%9."/>
      <w:lvlJc w:val="right"/>
      <w:pPr>
        <w:ind w:hanging="420" w:left="4200"/>
      </w:pPr>
    </w:lvl>
  </w:abstractNum>
  <w:abstractNum w:abstractNumId="7" w:restartNumberingAfterBreak="0">
    <w:nsid w:val="B5F6B9EC"/>
    <w:multiLevelType w:val="multilevel"/>
    <w:tmpl w:val="B5F6B9EC"/>
    <w:lvl w:ilvl="0">
      <w:start w:val="1"/>
      <w:numFmt w:val="decimal"/>
      <w:lvlText w:val="%1."/>
      <w:lvlJc w:val="left"/>
      <w:pPr>
        <w:ind w:hanging="420" w:left="840"/>
      </w:pPr>
      <w:rPr>
        <w:b w:val="0"/>
        <w:bCs w:val="0"/>
        <w:rFonts w:hint="default"/>
      </w:rPr>
    </w:lvl>
    <w:lvl w:ilvl="1">
      <w:start w:val="1"/>
      <w:numFmt w:val="lowerLetter"/>
      <w:lvlText w:val="%2)"/>
      <w:lvlJc w:val="left"/>
      <w:pPr>
        <w:ind w:hanging="420" w:left="1260"/>
      </w:pPr>
    </w:lvl>
    <w:lvl w:ilvl="2">
      <w:start w:val="1"/>
      <w:numFmt w:val="lowerRoman"/>
      <w:lvlText w:val="%3."/>
      <w:lvlJc w:val="right"/>
      <w:pPr>
        <w:ind w:hanging="420" w:left="1680"/>
      </w:pPr>
    </w:lvl>
    <w:lvl w:ilvl="3">
      <w:start w:val="1"/>
      <w:numFmt w:val="decimal"/>
      <w:lvlText w:val="%4."/>
      <w:lvlJc w:val="left"/>
      <w:pPr>
        <w:ind w:hanging="420" w:left="2100"/>
      </w:pPr>
    </w:lvl>
    <w:lvl w:ilvl="4">
      <w:start w:val="1"/>
      <w:numFmt w:val="lowerLetter"/>
      <w:lvlText w:val="%5)"/>
      <w:lvlJc w:val="left"/>
      <w:pPr>
        <w:ind w:hanging="420" w:left="2520"/>
      </w:pPr>
    </w:lvl>
    <w:lvl w:ilvl="5">
      <w:start w:val="1"/>
      <w:numFmt w:val="lowerRoman"/>
      <w:lvlText w:val="%6."/>
      <w:lvlJc w:val="right"/>
      <w:pPr>
        <w:ind w:hanging="420" w:left="2940"/>
      </w:pPr>
    </w:lvl>
    <w:lvl w:ilvl="6">
      <w:start w:val="1"/>
      <w:numFmt w:val="decimal"/>
      <w:lvlText w:val="%7."/>
      <w:lvlJc w:val="left"/>
      <w:pPr>
        <w:ind w:hanging="420" w:left="3360"/>
      </w:pPr>
    </w:lvl>
    <w:lvl w:ilvl="7">
      <w:start w:val="1"/>
      <w:numFmt w:val="lowerLetter"/>
      <w:lvlText w:val="%8)"/>
      <w:lvlJc w:val="left"/>
      <w:pPr>
        <w:ind w:hanging="420" w:left="3780"/>
      </w:pPr>
    </w:lvl>
    <w:lvl w:ilvl="8">
      <w:start w:val="1"/>
      <w:numFmt w:val="lowerRoman"/>
      <w:lvlText w:val="%9."/>
      <w:lvlJc w:val="right"/>
      <w:pPr>
        <w:ind w:hanging="420" w:left="4200"/>
      </w:pPr>
    </w:lvl>
  </w:abstractNum>
  <w:abstractNum w:abstractNumId="8" w:restartNumberingAfterBreak="0">
    <w:nsid w:val="C199A8DA"/>
    <w:multiLevelType w:val="multilevel"/>
    <w:tmpl w:val="C199A8DA"/>
    <w:lvl w:ilvl="0">
      <w:start w:val="1"/>
      <w:numFmt w:val="decimal"/>
      <w:lvlText w:val="%1."/>
      <w:lvlJc w:val="left"/>
      <w:pPr>
        <w:ind w:hanging="420" w:left="840"/>
      </w:pPr>
      <w:rPr>
        <w:b w:val="0"/>
        <w:bCs w:val="0"/>
        <w:rFonts w:hint="default"/>
      </w:rPr>
    </w:lvl>
    <w:lvl w:ilvl="1">
      <w:start w:val="1"/>
      <w:numFmt w:val="lowerLetter"/>
      <w:lvlText w:val="%2)"/>
      <w:lvlJc w:val="left"/>
      <w:pPr>
        <w:ind w:hanging="420" w:left="1260"/>
      </w:pPr>
    </w:lvl>
    <w:lvl w:ilvl="2">
      <w:start w:val="1"/>
      <w:numFmt w:val="lowerRoman"/>
      <w:lvlText w:val="%3."/>
      <w:lvlJc w:val="right"/>
      <w:pPr>
        <w:ind w:hanging="420" w:left="1680"/>
      </w:pPr>
    </w:lvl>
    <w:lvl w:ilvl="3">
      <w:start w:val="1"/>
      <w:numFmt w:val="decimal"/>
      <w:lvlText w:val="%4."/>
      <w:lvlJc w:val="left"/>
      <w:pPr>
        <w:ind w:hanging="420" w:left="2100"/>
      </w:pPr>
    </w:lvl>
    <w:lvl w:ilvl="4">
      <w:start w:val="1"/>
      <w:numFmt w:val="lowerLetter"/>
      <w:lvlText w:val="%5)"/>
      <w:lvlJc w:val="left"/>
      <w:pPr>
        <w:ind w:hanging="420" w:left="2520"/>
      </w:pPr>
    </w:lvl>
    <w:lvl w:ilvl="5">
      <w:start w:val="1"/>
      <w:numFmt w:val="lowerRoman"/>
      <w:lvlText w:val="%6."/>
      <w:lvlJc w:val="right"/>
      <w:pPr>
        <w:ind w:hanging="420" w:left="2940"/>
      </w:pPr>
    </w:lvl>
    <w:lvl w:ilvl="6">
      <w:start w:val="1"/>
      <w:numFmt w:val="decimal"/>
      <w:lvlText w:val="%7."/>
      <w:lvlJc w:val="left"/>
      <w:pPr>
        <w:ind w:hanging="420" w:left="3360"/>
      </w:pPr>
    </w:lvl>
    <w:lvl w:ilvl="7">
      <w:start w:val="1"/>
      <w:numFmt w:val="lowerLetter"/>
      <w:lvlText w:val="%8)"/>
      <w:lvlJc w:val="left"/>
      <w:pPr>
        <w:ind w:hanging="420" w:left="3780"/>
      </w:pPr>
    </w:lvl>
    <w:lvl w:ilvl="8">
      <w:start w:val="1"/>
      <w:numFmt w:val="lowerRoman"/>
      <w:lvlText w:val="%9."/>
      <w:lvlJc w:val="right"/>
      <w:pPr>
        <w:ind w:hanging="420" w:left="4200"/>
      </w:pPr>
    </w:lvl>
  </w:abstractNum>
  <w:abstractNum w:abstractNumId="9" w:restartNumberingAfterBreak="0">
    <w:nsid w:val="D0F95061"/>
    <w:multiLevelType w:val="multilevel"/>
    <w:tmpl w:val="D0F95061"/>
    <w:lvl w:ilvl="0">
      <w:start w:val="1"/>
      <w:numFmt w:val="decimal"/>
      <w:lvlText w:val="%1."/>
      <w:lvlJc w:val="left"/>
      <w:pPr>
        <w:ind w:hanging="420" w:left="840"/>
      </w:pPr>
      <w:rPr>
        <w:b w:val="0"/>
        <w:bCs w:val="0"/>
        <w:rFonts w:hint="default"/>
      </w:rPr>
    </w:lvl>
    <w:lvl w:ilvl="1">
      <w:start w:val="1"/>
      <w:numFmt w:val="lowerLetter"/>
      <w:lvlText w:val="%2)"/>
      <w:lvlJc w:val="left"/>
      <w:pPr>
        <w:ind w:hanging="420" w:left="1260"/>
      </w:pPr>
    </w:lvl>
    <w:lvl w:ilvl="2">
      <w:start w:val="1"/>
      <w:numFmt w:val="lowerRoman"/>
      <w:lvlText w:val="%3."/>
      <w:lvlJc w:val="right"/>
      <w:pPr>
        <w:ind w:hanging="420" w:left="1680"/>
      </w:pPr>
    </w:lvl>
    <w:lvl w:ilvl="3">
      <w:start w:val="1"/>
      <w:numFmt w:val="decimal"/>
      <w:lvlText w:val="%4."/>
      <w:lvlJc w:val="left"/>
      <w:pPr>
        <w:ind w:hanging="420" w:left="2100"/>
      </w:pPr>
    </w:lvl>
    <w:lvl w:ilvl="4">
      <w:start w:val="1"/>
      <w:numFmt w:val="lowerLetter"/>
      <w:lvlText w:val="%5)"/>
      <w:lvlJc w:val="left"/>
      <w:pPr>
        <w:ind w:hanging="420" w:left="2520"/>
      </w:pPr>
    </w:lvl>
    <w:lvl w:ilvl="5">
      <w:start w:val="1"/>
      <w:numFmt w:val="lowerRoman"/>
      <w:lvlText w:val="%6."/>
      <w:lvlJc w:val="right"/>
      <w:pPr>
        <w:ind w:hanging="420" w:left="2940"/>
      </w:pPr>
    </w:lvl>
    <w:lvl w:ilvl="6">
      <w:start w:val="1"/>
      <w:numFmt w:val="decimal"/>
      <w:lvlText w:val="%7."/>
      <w:lvlJc w:val="left"/>
      <w:pPr>
        <w:ind w:hanging="420" w:left="3360"/>
      </w:pPr>
    </w:lvl>
    <w:lvl w:ilvl="7">
      <w:start w:val="1"/>
      <w:numFmt w:val="lowerLetter"/>
      <w:lvlText w:val="%8)"/>
      <w:lvlJc w:val="left"/>
      <w:pPr>
        <w:ind w:hanging="420" w:left="3780"/>
      </w:pPr>
    </w:lvl>
    <w:lvl w:ilvl="8">
      <w:start w:val="1"/>
      <w:numFmt w:val="lowerRoman"/>
      <w:lvlText w:val="%9."/>
      <w:lvlJc w:val="right"/>
      <w:pPr>
        <w:ind w:hanging="420" w:left="4200"/>
      </w:pPr>
    </w:lvl>
  </w:abstractNum>
  <w:num w:numId="1">
    <w:abstractNumId w:val="22"/>
  </w:num>
  <w:num w:numId="10">
    <w:abstractNumId w:val="5"/>
  </w:num>
  <w:num w:numId="11">
    <w:abstractNumId w:val="10"/>
  </w:num>
  <w:num w:numId="12">
    <w:abstractNumId w:val="21"/>
  </w:num>
  <w:num w:numId="13">
    <w:abstractNumId w:val="12"/>
  </w:num>
  <w:num w:numId="14">
    <w:abstractNumId w:val="34"/>
  </w:num>
  <w:num w:numId="15">
    <w:abstractNumId w:val="3"/>
  </w:num>
  <w:num w:numId="16">
    <w:abstractNumId w:val="4"/>
  </w:num>
  <w:num w:numId="17">
    <w:abstractNumId w:val="31"/>
  </w:num>
  <w:num w:numId="18">
    <w:abstractNumId w:val="0"/>
  </w:num>
  <w:num w:numId="19">
    <w:abstractNumId w:val="13"/>
  </w:num>
  <w:num w:numId="2">
    <w:abstractNumId w:val="19"/>
  </w:num>
  <w:num w:numId="20">
    <w:abstractNumId w:val="15"/>
  </w:num>
  <w:num w:numId="21">
    <w:abstractNumId w:val="29"/>
  </w:num>
  <w:num w:numId="22">
    <w:abstractNumId w:val="30"/>
  </w:num>
  <w:num w:numId="23">
    <w:abstractNumId w:val="8"/>
  </w:num>
  <w:num w:numId="24">
    <w:abstractNumId w:val="11"/>
  </w:num>
  <w:num w:numId="25">
    <w:abstractNumId w:val="7"/>
  </w:num>
  <w:num w:numId="26">
    <w:abstractNumId w:val="23"/>
  </w:num>
  <w:num w:numId="27">
    <w:abstractNumId w:val="20"/>
  </w:num>
  <w:num w:numId="28">
    <w:abstractNumId w:val="26"/>
  </w:num>
  <w:num w:numId="29">
    <w:abstractNumId w:val="27"/>
  </w:num>
  <w:num w:numId="3">
    <w:abstractNumId w:val="36"/>
  </w:num>
  <w:num w:numId="30">
    <w:abstractNumId w:val="2"/>
  </w:num>
  <w:num w:numId="31">
    <w:abstractNumId w:val="16"/>
  </w:num>
  <w:num w:numId="32">
    <w:abstractNumId w:val="6"/>
  </w:num>
  <w:num w:numId="33">
    <w:abstractNumId w:val="14"/>
  </w:num>
  <w:num w:numId="34">
    <w:abstractNumId w:val="33"/>
  </w:num>
  <w:num w:numId="35">
    <w:abstractNumId w:val="1"/>
  </w:num>
  <w:num w:numId="36">
    <w:abstractNumId w:val="24"/>
  </w:num>
  <w:num w:numId="37">
    <w:abstractNumId w:val="17"/>
  </w:num>
  <w:num w:numId="4">
    <w:abstractNumId w:val="35"/>
  </w:num>
  <w:num w:numId="5">
    <w:abstractNumId w:val="28"/>
  </w:num>
  <w:num w:numId="6">
    <w:abstractNumId w:val="9"/>
  </w:num>
  <w:num w:numId="7">
    <w:abstractNumId w:val="18"/>
  </w:num>
  <w:num w:numId="8">
    <w:abstractNumId w:val="25"/>
  </w:num>
  <w:num w:numId="9">
    <w:abstractNumId w:val="32"/>
  </w:num>
</w:numbering>
</file>

<file path=word/settings.xml><?xml version="1.0" encoding="utf-8"?>
<w:settings xmlns:sl="http://schemas.openxmlformats.org/schemaLibrary/2006/main" xmlns:w16se="http://schemas.microsoft.com/office/word/2015/wordml/symex" xmlns:w16="http://schemas.microsoft.com/office/word/2018/wordml" xmlns:w15="http://schemas.microsoft.com/office/word/2012/wordml" xmlns:w16cid="http://schemas.microsoft.com/office/word/2016/wordml/cid" xmlns:w14="http://schemas.microsoft.com/office/word/2010/wordml" xmlns:w10="urn:schemas-microsoft-com:office:word" xmlns:r="http://schemas.openxmlformats.org/officeDocument/2006/relationships" xmlns:v="urn:schemas-microsoft-com:vml" xmlns:m="http://schemas.openxmlformats.org/officeDocument/2006/math" xmlns:w16cex="http://schemas.microsoft.com/office/word/2018/wordml/cex" xmlns:w="http://schemas.openxmlformats.org/wordprocessingml/2006/main" xmlns:w16sdtdh="http://schemas.microsoft.com/office/word/2020/wordml/sdtdatahash" xmlns:o="urn:schemas-microsoft-com:office:office" xmlns:mc="http://schemas.openxmlformats.org/markup-compatibility/2006" mc:Ignorable="w14 w15 w16se w16cid w16 w16cex w16sdtdh">
  <w:bordersDoNotSurroundHeader/>
  <w:bordersDoNotSurroundFooter/>
  <w:defaultTabStop w:val="420"/>
  <w:drawingGridVerticalSpacing w:val="175"/>
  <w:drawingGridHorizontalSpacing w:val="112"/>
  <w:characterSpacingControl w:val="compressPunctuation"/>
  <w:hdrShapeDefaults>
    <o:shapedefaults v:ext="edit" spidmax="2049"/>
  </w:hdrShapeDefaults>
  <w:footnotePr>
    <w:footnote w:id="-1"/>
    <w:footnote w:id="0"/>
  </w:footnotePr>
  <w:endnotePr>
    <w:endnote w:id="-1"/>
    <w:endnote w:id="0"/>
  </w:endnotePr>
  <w:zoom w:percent="130"/>
  <w:compat>
    <w:spaceForUL/>
    <w:balanceSingleByteDoubleByteWidth/>
    <w:doNotLeaveBackslashAlone/>
    <w:ulTrailSpace/>
    <w:doNotExpandShiftReturn/>
    <w:adjustLineHeightInTable/>
    <w:useFELayout/>
    <w:compatSetting w:val="14" w:uri="http://schemas.microsoft.com/office/word" w:name="compatibilityMode"/>
    <w:compatSetting w:val="1" w:uri="http://schemas.microsoft.com/office/word" w:name="overrideTableStyleFontSizeAndJustification"/>
    <w:compatSetting w:val="1" w:uri="http://schemas.microsoft.com/office/word" w:name="enableOpenTypeFeatures"/>
    <w:compatSetting w:val="1" w:uri="http://schemas.microsoft.com/office/word" w:name="doNotFlipMirrorIndents"/>
    <w:compatSetting w:val="1" w:uri="http://schemas.microsoft.com/office/word" w:name="useWord2013TrackBottomHyphenation"/>
  </w:compat>
  <w:rsids>
    <w:rsidRoot w:val="002227C4"/>
    <w:rsid w:val="00006DE2"/>
    <w:rsid w:val="00020480"/>
    <w:rsid w:val="00031783"/>
    <w:rsid w:val="00034385"/>
    <w:rsid w:val="000348D6"/>
    <w:rsid w:val="00035894"/>
    <w:rsid w:val="0004026F"/>
    <w:rsid w:val="00040A20"/>
    <w:rsid w:val="000421C6"/>
    <w:rsid w:val="00061074"/>
    <w:rsid w:val="00063C24"/>
    <w:rsid w:val="00063FDD"/>
    <w:rsid w:val="00070DA4"/>
    <w:rsid w:val="000972D1"/>
    <w:rsid w:val="000A1A4A"/>
    <w:rsid w:val="000A5FA5"/>
    <w:rsid w:val="000C5BFB"/>
    <w:rsid w:val="000C6CDE"/>
    <w:rsid w:val="000E04CE"/>
    <w:rsid w:val="000E2209"/>
    <w:rsid w:val="000E6FED"/>
    <w:rsid w:val="000E7022"/>
    <w:rsid w:val="00103A66"/>
    <w:rsid w:val="00103FD7"/>
    <w:rsid w:val="001202F1"/>
    <w:rsid w:val="00122380"/>
    <w:rsid w:val="00127A85"/>
    <w:rsid w:val="00134D76"/>
    <w:rsid w:val="00136344"/>
    <w:rsid w:val="00143B45"/>
    <w:rsid w:val="00145E2A"/>
    <w:rsid w:val="001572AF"/>
    <w:rsid w:val="00164FB0"/>
    <w:rsid w:val="00171581"/>
    <w:rsid w:val="00171CA5"/>
    <w:rsid w:val="00171D27"/>
    <w:rsid w:val="00176400"/>
    <w:rsid w:val="00180FD9"/>
    <w:rsid w:val="001811F2"/>
    <w:rsid w:val="00182FBF"/>
    <w:rsid w:val="00183A7F"/>
    <w:rsid w:val="00192E19"/>
    <w:rsid w:val="001A277F"/>
    <w:rsid w:val="001A65D0"/>
    <w:rsid w:val="001A6EE5"/>
    <w:rsid w:val="001B0731"/>
    <w:rsid w:val="001B3119"/>
    <w:rsid w:val="001B3D67"/>
    <w:rsid w:val="001B6238"/>
    <w:rsid w:val="001C2BB9"/>
    <w:rsid w:val="001C3A5A"/>
    <w:rsid w:val="001C69A0"/>
    <w:rsid w:val="001D1D5E"/>
    <w:rsid w:val="001D2AE4"/>
    <w:rsid w:val="001E45E9"/>
    <w:rsid w:val="001E491A"/>
    <w:rsid w:val="001F0115"/>
    <w:rsid w:val="001F3715"/>
    <w:rsid w:val="001F747D"/>
    <w:rsid w:val="002012AC"/>
    <w:rsid w:val="00202538"/>
    <w:rsid w:val="0020662A"/>
    <w:rsid w:val="002125D4"/>
    <w:rsid w:val="0021516F"/>
    <w:rsid w:val="00216217"/>
    <w:rsid w:val="00220217"/>
    <w:rsid w:val="002214D2"/>
    <w:rsid w:val="002227C4"/>
    <w:rsid w:val="00223F1E"/>
    <w:rsid w:val="0022432D"/>
    <w:rsid w:val="00224BF1"/>
    <w:rsid w:val="0023252B"/>
    <w:rsid w:val="00235067"/>
    <w:rsid w:val="00240616"/>
    <w:rsid w:val="002623F5"/>
    <w:rsid w:val="0026540F"/>
    <w:rsid w:val="00265450"/>
    <w:rsid w:val="00271DC2"/>
    <w:rsid w:val="002724E5"/>
    <w:rsid w:val="0027319D"/>
    <w:rsid w:val="0028727F"/>
    <w:rsid w:val="00293D57"/>
    <w:rsid w:val="00295015"/>
    <w:rsid w:val="002A0F60"/>
    <w:rsid w:val="002A5245"/>
    <w:rsid w:val="002A6DE0"/>
    <w:rsid w:val="002C09B4"/>
    <w:rsid w:val="002D0267"/>
    <w:rsid w:val="002D2429"/>
    <w:rsid w:val="002D3EBF"/>
    <w:rsid w:val="002D4FCC"/>
    <w:rsid w:val="002D6DF1"/>
    <w:rsid w:val="002E0DBD"/>
    <w:rsid w:val="002E387F"/>
    <w:rsid w:val="002F2371"/>
    <w:rsid w:val="002F24ED"/>
    <w:rsid w:val="003013AD"/>
    <w:rsid w:val="003163CC"/>
    <w:rsid w:val="00317409"/>
    <w:rsid w:val="00320F41"/>
    <w:rsid w:val="00321FFD"/>
    <w:rsid w:val="0032347D"/>
    <w:rsid w:val="00342F09"/>
    <w:rsid w:val="00343B37"/>
    <w:rsid w:val="00351106"/>
    <w:rsid w:val="00353EEA"/>
    <w:rsid w:val="00356CC0"/>
    <w:rsid w:val="00357EB5"/>
    <w:rsid w:val="003618B6"/>
    <w:rsid w:val="0037531B"/>
    <w:rsid w:val="0038132B"/>
    <w:rsid w:val="00382A97"/>
    <w:rsid w:val="003A33AE"/>
    <w:rsid w:val="003B1178"/>
    <w:rsid w:val="003B77D5"/>
    <w:rsid w:val="003B782C"/>
    <w:rsid w:val="003C1061"/>
    <w:rsid w:val="003C15C7"/>
    <w:rsid w:val="003C3C24"/>
    <w:rsid w:val="003D0B84"/>
    <w:rsid w:val="003E3F6B"/>
    <w:rsid w:val="003E5BDC"/>
    <w:rsid w:val="003F6747"/>
    <w:rsid w:val="004063D3"/>
    <w:rsid w:val="00414E1E"/>
    <w:rsid w:val="0041611F"/>
    <w:rsid w:val="00417AFE"/>
    <w:rsid w:val="00417EA7"/>
    <w:rsid w:val="00423AFC"/>
    <w:rsid w:val="004253CF"/>
    <w:rsid w:val="00446C22"/>
    <w:rsid w:val="0044704B"/>
    <w:rsid w:val="00447A22"/>
    <w:rsid w:val="00447D6E"/>
    <w:rsid w:val="00454F79"/>
    <w:rsid w:val="00466D58"/>
    <w:rsid w:val="0047036A"/>
    <w:rsid w:val="004720F0"/>
    <w:rsid w:val="00476500"/>
    <w:rsid w:val="00487D18"/>
    <w:rsid w:val="00493EBB"/>
    <w:rsid w:val="004B1852"/>
    <w:rsid w:val="004B31E4"/>
    <w:rsid w:val="004B377F"/>
    <w:rsid w:val="004C04E7"/>
    <w:rsid w:val="004C2956"/>
    <w:rsid w:val="004C3BBF"/>
    <w:rsid w:val="004D53C6"/>
    <w:rsid w:val="004E2181"/>
    <w:rsid w:val="004F373D"/>
    <w:rsid w:val="004F7EDE"/>
    <w:rsid w:val="00500356"/>
    <w:rsid w:val="00502252"/>
    <w:rsid w:val="00517BB4"/>
    <w:rsid w:val="00522188"/>
    <w:rsid w:val="00522BAC"/>
    <w:rsid w:val="00523021"/>
    <w:rsid w:val="00531D3C"/>
    <w:rsid w:val="00542591"/>
    <w:rsid w:val="005464C9"/>
    <w:rsid w:val="0054744B"/>
    <w:rsid w:val="00561917"/>
    <w:rsid w:val="0056298B"/>
    <w:rsid w:val="00562FC9"/>
    <w:rsid w:val="0057097C"/>
    <w:rsid w:val="00571680"/>
    <w:rsid w:val="005808E5"/>
    <w:rsid w:val="005A2DBD"/>
    <w:rsid w:val="005C7210"/>
    <w:rsid w:val="005D37A3"/>
    <w:rsid w:val="005E3DBF"/>
    <w:rsid w:val="005E5237"/>
    <w:rsid w:val="005E7806"/>
    <w:rsid w:val="00607443"/>
    <w:rsid w:val="00611637"/>
    <w:rsid w:val="006128A1"/>
    <w:rsid w:val="0062109C"/>
    <w:rsid w:val="0063007C"/>
    <w:rsid w:val="00636C3A"/>
    <w:rsid w:val="00636F25"/>
    <w:rsid w:val="006431AE"/>
    <w:rsid w:val="00644BD0"/>
    <w:rsid w:val="00647B09"/>
    <w:rsid w:val="00651591"/>
    <w:rsid w:val="00653E5E"/>
    <w:rsid w:val="00682095"/>
    <w:rsid w:val="0069328A"/>
    <w:rsid w:val="006950AC"/>
    <w:rsid w:val="006A5228"/>
    <w:rsid w:val="006B1FE4"/>
    <w:rsid w:val="006B7E2C"/>
    <w:rsid w:val="006D30F3"/>
    <w:rsid w:val="006E24CE"/>
    <w:rsid w:val="006F780E"/>
    <w:rsid w:val="00705E43"/>
    <w:rsid w:val="00706307"/>
    <w:rsid w:val="00714A16"/>
    <w:rsid w:val="00715F8D"/>
    <w:rsid w:val="007245B5"/>
    <w:rsid w:val="00724D35"/>
    <w:rsid w:val="00732A16"/>
    <w:rsid w:val="007331A5"/>
    <w:rsid w:val="00741BA4"/>
    <w:rsid w:val="00746897"/>
    <w:rsid w:val="00750B8F"/>
    <w:rsid w:val="00753133"/>
    <w:rsid w:val="007802FE"/>
    <w:rsid w:val="00780FE3"/>
    <w:rsid w:val="00782637"/>
    <w:rsid w:val="00784AF2"/>
    <w:rsid w:val="00793DED"/>
    <w:rsid w:val="007A0E32"/>
    <w:rsid w:val="007A0E66"/>
    <w:rsid w:val="007B0A16"/>
    <w:rsid w:val="007B18DB"/>
    <w:rsid w:val="007C30A8"/>
    <w:rsid w:val="007C6EE8"/>
    <w:rsid w:val="007C7E7B"/>
    <w:rsid w:val="007E7358"/>
    <w:rsid w:val="007F1B2E"/>
    <w:rsid w:val="007F4DA9"/>
    <w:rsid w:val="00801134"/>
    <w:rsid w:val="008068BE"/>
    <w:rsid w:val="00822EF6"/>
    <w:rsid w:val="00823C6A"/>
    <w:rsid w:val="00823D74"/>
    <w:rsid w:val="00831499"/>
    <w:rsid w:val="008547EA"/>
    <w:rsid w:val="00857AF4"/>
    <w:rsid w:val="00857C04"/>
    <w:rsid w:val="00865DAD"/>
    <w:rsid w:val="00873128"/>
    <w:rsid w:val="00875512"/>
    <w:rsid w:val="0088279D"/>
    <w:rsid w:val="008846CD"/>
    <w:rsid w:val="00891BAE"/>
    <w:rsid w:val="00894D59"/>
    <w:rsid w:val="008A7089"/>
    <w:rsid w:val="008B524D"/>
    <w:rsid w:val="008B7C41"/>
    <w:rsid w:val="008C3B23"/>
    <w:rsid w:val="008D3134"/>
    <w:rsid w:val="008E0D88"/>
    <w:rsid w:val="00900277"/>
    <w:rsid w:val="0090373E"/>
    <w:rsid w:val="009142D3"/>
    <w:rsid w:val="00916112"/>
    <w:rsid w:val="00916DBF"/>
    <w:rsid w:val="00941CE3"/>
    <w:rsid w:val="00945C44"/>
    <w:rsid w:val="00954C11"/>
    <w:rsid w:val="00963143"/>
    <w:rsid w:val="009636CC"/>
    <w:rsid w:val="009700F9"/>
    <w:rsid w:val="009703B1"/>
    <w:rsid w:val="00970CE5"/>
    <w:rsid w:val="00972A73"/>
    <w:rsid w:val="0098126C"/>
    <w:rsid w:val="00981D0A"/>
    <w:rsid w:val="00983B38"/>
    <w:rsid w:val="00986C2E"/>
    <w:rsid w:val="00987820"/>
    <w:rsid w:val="009912B6"/>
    <w:rsid w:val="00994055"/>
    <w:rsid w:val="009A44E9"/>
    <w:rsid w:val="009B09EA"/>
    <w:rsid w:val="009B70A9"/>
    <w:rsid w:val="009B7821"/>
    <w:rsid w:val="009D24F8"/>
    <w:rsid w:val="009D38EB"/>
    <w:rsid w:val="009D7188"/>
    <w:rsid w:val="009E1616"/>
    <w:rsid w:val="009E3393"/>
    <w:rsid w:val="009E7CD7"/>
    <w:rsid w:val="009F24CD"/>
    <w:rsid w:val="009F5CFD"/>
    <w:rsid w:val="009F6676"/>
    <w:rsid w:val="00A0234D"/>
    <w:rsid w:val="00A02E3F"/>
    <w:rsid w:val="00A04586"/>
    <w:rsid w:val="00A06B3A"/>
    <w:rsid w:val="00A22D02"/>
    <w:rsid w:val="00A3263A"/>
    <w:rsid w:val="00A32A87"/>
    <w:rsid w:val="00A33C50"/>
    <w:rsid w:val="00A50125"/>
    <w:rsid w:val="00A52E76"/>
    <w:rsid w:val="00A56621"/>
    <w:rsid w:val="00A70A80"/>
    <w:rsid w:val="00A73ABC"/>
    <w:rsid w:val="00A8052E"/>
    <w:rsid w:val="00A86078"/>
    <w:rsid w:val="00A931C7"/>
    <w:rsid w:val="00AA3623"/>
    <w:rsid w:val="00AC226C"/>
    <w:rsid w:val="00AC346D"/>
    <w:rsid w:val="00AD2B50"/>
    <w:rsid w:val="00AD6A43"/>
    <w:rsid w:val="00AE4C7A"/>
    <w:rsid w:val="00AE5CEC"/>
    <w:rsid w:val="00AE703F"/>
    <w:rsid w:val="00B007CE"/>
    <w:rsid w:val="00B04E13"/>
    <w:rsid w:val="00B103AF"/>
    <w:rsid w:val="00B15161"/>
    <w:rsid w:val="00B21B50"/>
    <w:rsid w:val="00B24272"/>
    <w:rsid w:val="00B362AB"/>
    <w:rsid w:val="00B5135B"/>
    <w:rsid w:val="00B558E5"/>
    <w:rsid w:val="00B605FC"/>
    <w:rsid w:val="00B66B57"/>
    <w:rsid w:val="00B754C2"/>
    <w:rsid w:val="00B75C50"/>
    <w:rsid w:val="00B8572A"/>
    <w:rsid w:val="00B926E6"/>
    <w:rsid w:val="00B975B5"/>
    <w:rsid w:val="00BA1E48"/>
    <w:rsid w:val="00BC3EFC"/>
    <w:rsid w:val="00BC51C4"/>
    <w:rsid w:val="00BC5E7E"/>
    <w:rsid w:val="00BC7BA0"/>
    <w:rsid w:val="00BD6D09"/>
    <w:rsid w:val="00BE09AA"/>
    <w:rsid w:val="00BE0C5C"/>
    <w:rsid w:val="00BE755E"/>
    <w:rsid w:val="00BF2A44"/>
    <w:rsid w:val="00BF6D30"/>
    <w:rsid w:val="00C167E5"/>
    <w:rsid w:val="00C17392"/>
    <w:rsid w:val="00C24ABE"/>
    <w:rsid w:val="00C31758"/>
    <w:rsid w:val="00C337B8"/>
    <w:rsid w:val="00C36D58"/>
    <w:rsid w:val="00C4624F"/>
    <w:rsid w:val="00C527E6"/>
    <w:rsid w:val="00C56D6C"/>
    <w:rsid w:val="00C64225"/>
    <w:rsid w:val="00C64E50"/>
    <w:rsid w:val="00C67A4B"/>
    <w:rsid w:val="00C72D65"/>
    <w:rsid w:val="00C81061"/>
    <w:rsid w:val="00CA0333"/>
    <w:rsid w:val="00CA215E"/>
    <w:rsid w:val="00CA5498"/>
    <w:rsid w:val="00CA6950"/>
    <w:rsid w:val="00CB217C"/>
    <w:rsid w:val="00CB7B26"/>
    <w:rsid w:val="00CC7583"/>
    <w:rsid w:val="00CC784D"/>
    <w:rsid w:val="00CE3FC0"/>
    <w:rsid w:val="00CF70AA"/>
    <w:rsid w:val="00D036E8"/>
    <w:rsid w:val="00D03A73"/>
    <w:rsid w:val="00D03E8E"/>
    <w:rsid w:val="00D0611A"/>
    <w:rsid w:val="00D10051"/>
    <w:rsid w:val="00D11881"/>
    <w:rsid w:val="00D17A55"/>
    <w:rsid w:val="00D2204E"/>
    <w:rsid w:val="00D25B36"/>
    <w:rsid w:val="00D3099E"/>
    <w:rsid w:val="00D33462"/>
    <w:rsid w:val="00D4287B"/>
    <w:rsid w:val="00D449EC"/>
    <w:rsid w:val="00D562B2"/>
    <w:rsid w:val="00D61CCF"/>
    <w:rsid w:val="00D6387D"/>
    <w:rsid w:val="00D712A9"/>
    <w:rsid w:val="00D80FC4"/>
    <w:rsid w:val="00D84C6E"/>
    <w:rsid w:val="00D93CDF"/>
    <w:rsid w:val="00D95144"/>
    <w:rsid w:val="00DA4E00"/>
    <w:rsid w:val="00DA612C"/>
    <w:rsid w:val="00DB0C1F"/>
    <w:rsid w:val="00DB7472"/>
    <w:rsid w:val="00DC0F4C"/>
    <w:rsid w:val="00DD2C02"/>
    <w:rsid w:val="00DD6BD0"/>
    <w:rsid w:val="00DF2FF2"/>
    <w:rsid w:val="00E01E4D"/>
    <w:rsid w:val="00E04E59"/>
    <w:rsid w:val="00E05001"/>
    <w:rsid w:val="00E06317"/>
    <w:rsid w:val="00E06762"/>
    <w:rsid w:val="00E07E9E"/>
    <w:rsid w:val="00E114BE"/>
    <w:rsid w:val="00E17F29"/>
    <w:rsid w:val="00E217DE"/>
    <w:rsid w:val="00E21D17"/>
    <w:rsid w:val="00E22EF6"/>
    <w:rsid w:val="00E3068C"/>
    <w:rsid w:val="00E30D25"/>
    <w:rsid w:val="00E316AB"/>
    <w:rsid w:val="00E32792"/>
    <w:rsid w:val="00E32D17"/>
    <w:rsid w:val="00E41B4C"/>
    <w:rsid w:val="00E533A5"/>
    <w:rsid w:val="00E64E1E"/>
    <w:rsid w:val="00E705C1"/>
    <w:rsid w:val="00E73963"/>
    <w:rsid w:val="00E7429A"/>
    <w:rsid w:val="00E7482A"/>
    <w:rsid w:val="00E865D9"/>
    <w:rsid w:val="00E9113E"/>
    <w:rsid w:val="00E93E8C"/>
    <w:rsid w:val="00E949AA"/>
    <w:rsid w:val="00E9748D"/>
    <w:rsid w:val="00EA2B69"/>
    <w:rsid w:val="00EA69EF"/>
    <w:rsid w:val="00EB1D3D"/>
    <w:rsid w:val="00EB2029"/>
    <w:rsid w:val="00EB4F82"/>
    <w:rsid w:val="00EC189A"/>
    <w:rsid w:val="00EC1AC9"/>
    <w:rsid w:val="00ED5D8A"/>
    <w:rsid w:val="00ED6486"/>
    <w:rsid w:val="00EF39B8"/>
    <w:rsid w:val="00F06EC6"/>
    <w:rsid w:val="00F07FEE"/>
    <w:rsid w:val="00F116B8"/>
    <w:rsid w:val="00F117EA"/>
    <w:rsid w:val="00F24008"/>
    <w:rsid w:val="00F269DC"/>
    <w:rsid w:val="00F27558"/>
    <w:rsid w:val="00F3161D"/>
    <w:rsid w:val="00F400CE"/>
    <w:rsid w:val="00F42C38"/>
    <w:rsid w:val="00F522E5"/>
    <w:rsid w:val="00F54AD4"/>
    <w:rsid w:val="00F7366A"/>
    <w:rsid w:val="00F738F6"/>
    <w:rsid w:val="00F85917"/>
    <w:rsid w:val="00F92CDF"/>
    <w:rsid w:val="00F96070"/>
    <w:rsid w:val="00FA2D62"/>
    <w:rsid w:val="00FA6479"/>
    <w:rsid w:val="00FA6EC6"/>
    <w:rsid w:val="00FB10EB"/>
    <w:rsid w:val="00FB2921"/>
    <w:rsid w:val="00FB4890"/>
    <w:rsid w:val="00FC08A6"/>
    <w:rsid w:val="00FC5437"/>
    <w:rsid w:val="00FE3497"/>
    <w:rsid w:val="00FF3BAF"/>
    <w:rsid w:val="00FF5C1F"/>
    <w:rsid w:val="01A32CDC"/>
    <w:rsid w:val="01FC1F6B"/>
    <w:rsid w:val="020C24FC"/>
    <w:rsid w:val="02633A08"/>
    <w:rsid w:val="029562D6"/>
    <w:rsid w:val="02B66141"/>
    <w:rsid w:val="03353204"/>
    <w:rsid w:val="04221D3D"/>
    <w:rsid w:val="04E2157A"/>
    <w:rsid w:val="0559153F"/>
    <w:rsid w:val="05687D66"/>
    <w:rsid w:val="05A96A4D"/>
    <w:rsid w:val="062A2CFE"/>
    <w:rsid w:val="063E671D"/>
    <w:rsid w:val="06C759A3"/>
    <w:rsid w:val="086147A3"/>
    <w:rsid w:val="096D1D5A"/>
    <w:rsid w:val="0A8E63E9"/>
    <w:rsid w:val="0B410F04"/>
    <w:rsid w:val="0B6A63A2"/>
    <w:rsid w:val="0BD0182C"/>
    <w:rsid w:val="0C2B3875"/>
    <w:rsid w:val="0C7A771F"/>
    <w:rsid w:val="0D185A20"/>
    <w:rsid w:val="0DD22D25"/>
    <w:rsid w:val="0F803E6A"/>
    <w:rsid w:val="1055163A"/>
    <w:rsid w:val="10DF5A71"/>
    <w:rsid w:val="11B07D82"/>
    <w:rsid w:val="122237A8"/>
    <w:rsid w:val="146376F8"/>
    <w:rsid w:val="14FF7F59"/>
    <w:rsid w:val="17347687"/>
    <w:rsid w:val="18B332DA"/>
    <w:rsid w:val="19856C4C"/>
    <w:rsid w:val="199807C4"/>
    <w:rsid w:val="1A3E1975"/>
    <w:rsid w:val="1A657B18"/>
    <w:rsid w:val="1B92228B"/>
    <w:rsid w:val="1C052735"/>
    <w:rsid w:val="1C1F18E4"/>
    <w:rsid w:val="1C350E19"/>
    <w:rsid w:val="1C5A7DCA"/>
    <w:rsid w:val="1C83116F"/>
    <w:rsid w:val="1D7D680A"/>
    <w:rsid w:val="1D9F5E03"/>
    <w:rsid w:val="1DC652E8"/>
    <w:rsid w:val="1DEC2CAE"/>
    <w:rsid w:val="1E7174AD"/>
    <w:rsid w:val="1EF23E2C"/>
    <w:rsid w:val="1F1A4DFE"/>
    <w:rsid w:val="1F880941"/>
    <w:rsid w:val="2029260A"/>
    <w:rsid w:val="215C60D3"/>
    <w:rsid w:val="216655B5"/>
    <w:rsid w:val="21852514"/>
    <w:rsid w:val="21BB3337"/>
    <w:rsid w:val="2265761B"/>
    <w:rsid w:val="22E87CA0"/>
    <w:rsid w:val="233C5B73"/>
    <w:rsid w:val="24F56947"/>
    <w:rsid w:val="2501742F"/>
    <w:rsid w:val="25B7693F"/>
    <w:rsid w:val="267F67D1"/>
    <w:rsid w:val="2686023E"/>
    <w:rsid w:val="26B55025"/>
    <w:rsid w:val="27BC70A4"/>
    <w:rsid w:val="28743D1D"/>
    <w:rsid w:val="299E44A1"/>
    <w:rsid w:val="2B147E30"/>
    <w:rsid w:val="2B36418A"/>
    <w:rsid w:val="2BC96185"/>
    <w:rsid w:val="2BD249AE"/>
    <w:rsid w:val="2BF218C0"/>
    <w:rsid w:val="2BF965C5"/>
    <w:rsid w:val="2CBD6847"/>
    <w:rsid w:val="2CF23221"/>
    <w:rsid w:val="2D751EA4"/>
    <w:rsid w:val="2DEC158F"/>
    <w:rsid w:val="2E0B4ED3"/>
    <w:rsid w:val="30647164"/>
    <w:rsid w:val="30AE1C6C"/>
    <w:rsid w:val="31BB0A7D"/>
    <w:rsid w:val="322B2B06"/>
    <w:rsid w:val="328010E3"/>
    <w:rsid w:val="32EE73AD"/>
    <w:rsid w:val="33122EA7"/>
    <w:rsid w:val="3370626C"/>
    <w:rsid w:val="340159EB"/>
    <w:rsid w:val="34167DF3"/>
    <w:rsid w:val="34494D56"/>
    <w:rsid w:val="35FB3CD9"/>
    <w:rsid w:val="36500616"/>
    <w:rsid w:val="36527374"/>
    <w:rsid w:val="367F579D"/>
    <w:rsid w:val="37325B1E"/>
    <w:rsid w:val="37581109"/>
    <w:rsid w:val="38966328"/>
    <w:rsid w:val="3A301053"/>
    <w:rsid w:val="3B2F0DA4"/>
    <w:rsid w:val="3B676D92"/>
    <w:rsid w:val="3B7E767E"/>
    <w:rsid w:val="3BCE6C1F"/>
    <w:rsid w:val="3DB76EF0"/>
    <w:rsid w:val="3DD36438"/>
    <w:rsid w:val="3E6E1261"/>
    <w:rsid w:val="3FA0576A"/>
    <w:rsid w:val="3FA265BF"/>
    <w:rsid w:val="406D083A"/>
    <w:rsid w:val="408E1F4A"/>
    <w:rsid w:val="41CC2DBB"/>
    <w:rsid w:val="41DE5FC1"/>
    <w:rsid w:val="42FD576C"/>
    <w:rsid w:val="445951F1"/>
    <w:rsid w:val="45230C3D"/>
    <w:rsid w:val="47A83D2D"/>
    <w:rsid w:val="47EE44E3"/>
    <w:rsid w:val="481C180D"/>
    <w:rsid w:val="484201D2"/>
    <w:rsid w:val="484C36DA"/>
    <w:rsid w:val="48680BDF"/>
    <w:rsid w:val="489F2FD7"/>
    <w:rsid w:val="4990458F"/>
    <w:rsid w:val="49AB5B1E"/>
    <w:rsid w:val="49D500F7"/>
    <w:rsid w:val="49ED31EE"/>
    <w:rsid w:val="4A934476"/>
    <w:rsid w:val="4AF75215"/>
    <w:rsid w:val="4BA24CD7"/>
    <w:rsid w:val="4BA26087"/>
    <w:rsid w:val="4C315F60"/>
    <w:rsid w:val="4C327CBE"/>
    <w:rsid w:val="4C636D1C"/>
    <w:rsid w:val="4D7F6DB0"/>
    <w:rsid w:val="4D8E4101"/>
    <w:rsid w:val="4DA90454"/>
    <w:rsid w:val="4DB63172"/>
    <w:rsid w:val="4DD57EA9"/>
    <w:rsid w:val="4E4E53E0"/>
    <w:rsid w:val="4F075432"/>
    <w:rsid w:val="4FBF080B"/>
    <w:rsid w:val="503C4138"/>
    <w:rsid w:val="50532C99"/>
    <w:rsid w:val="50554862"/>
    <w:rsid w:val="50CC0529"/>
    <w:rsid w:val="51E826FB"/>
    <w:rsid w:val="5358625C"/>
    <w:rsid w:val="53E353BF"/>
    <w:rsid w:val="53EC1340"/>
    <w:rsid w:val="54BB00AD"/>
    <w:rsid w:val="556D1DB6"/>
    <w:rsid w:val="55BC43C6"/>
    <w:rsid w:val="56417565"/>
    <w:rsid w:val="57352F45"/>
    <w:rsid w:val="57D8316A"/>
    <w:rsid w:val="57FA1818"/>
    <w:rsid w:val="58BB7ECA"/>
    <w:rsid w:val="58E36C89"/>
    <w:rsid w:val="59053495"/>
    <w:rsid w:val="592B61C1"/>
    <w:rsid w:val="59513E7A"/>
    <w:rsid w:val="59934216"/>
    <w:rsid w:val="59E44840"/>
    <w:rsid w:val="59F842F5"/>
    <w:rsid w:val="5A5416FE"/>
    <w:rsid w:val="5B422379"/>
    <w:rsid w:val="5B7C3B4A"/>
    <w:rsid w:val="5CE771A2"/>
    <w:rsid w:val="5D156BEE"/>
    <w:rsid w:val="5DB76CD4"/>
    <w:rsid w:val="5DDD65ED"/>
    <w:rsid w:val="5FAF0FD8"/>
    <w:rsid w:val="610675F8"/>
    <w:rsid w:val="615269E1"/>
    <w:rsid w:val="627C25CB"/>
    <w:rsid w:val="62A209A8"/>
    <w:rsid w:val="6303182F"/>
    <w:rsid w:val="63F248BF"/>
    <w:rsid w:val="64BC3F71"/>
    <w:rsid w:val="650A351C"/>
    <w:rsid w:val="65113AC4"/>
    <w:rsid w:val="655A65BF"/>
    <w:rsid w:val="65C31F6B"/>
    <w:rsid w:val="660B21BD"/>
    <w:rsid w:val="661B7F19"/>
    <w:rsid w:val="66D87B7F"/>
    <w:rsid w:val="66E35273"/>
    <w:rsid w:val="68562F60"/>
    <w:rsid w:val="68691940"/>
    <w:rsid w:val="689A2A1B"/>
    <w:rsid w:val="69025032"/>
    <w:rsid w:val="6992712A"/>
    <w:rsid w:val="6A6512FD"/>
    <w:rsid w:val="6AB40C25"/>
    <w:rsid w:val="6ABC68A9"/>
    <w:rsid w:val="6BCE6FD6"/>
    <w:rsid w:val="6CCE6776"/>
    <w:rsid w:val="6CDF2429"/>
    <w:rsid w:val="6D0531AF"/>
    <w:rsid w:val="6D241A0C"/>
    <w:rsid w:val="6E13400D"/>
    <w:rsid w:val="6E9817AB"/>
    <w:rsid w:val="6F4E27F9"/>
    <w:rsid w:val="6FE6178B"/>
    <w:rsid w:val="70131533"/>
    <w:rsid w:val="71EF02ED"/>
    <w:rsid w:val="71FA0CB7"/>
    <w:rsid w:val="724C0875"/>
    <w:rsid w:val="73466F84"/>
    <w:rsid w:val="74F610DE"/>
    <w:rsid w:val="757C1E26"/>
    <w:rsid w:val="75B55338"/>
    <w:rsid w:val="75DE43E2"/>
    <w:rsid w:val="75F776FF"/>
    <w:rsid w:val="76187FDC"/>
    <w:rsid w:val="76F72F8C"/>
    <w:rsid w:val="79622D2B"/>
    <w:rsid w:val="79A73378"/>
    <w:rsid w:val="79AB70C9"/>
    <w:rsid w:val="79BE4897"/>
    <w:rsid w:val="7A1E564C"/>
    <w:rsid w:val="7A8C66B8"/>
    <w:rsid w:val="7B3027EE"/>
    <w:rsid w:val="7B6015BF"/>
    <w:rsid w:val="7BF524BD"/>
    <w:rsid w:val="7C417CE1"/>
    <w:rsid w:val="7C887303"/>
    <w:rsid w:val="7CBB1A51"/>
    <w:rsid w:val="7D440F3C"/>
    <w:rsid w:val="7E451BF6"/>
    <w:rsid w:val="7F9B3B06"/>
  </w:rsids>
  <m:mathPr>
    <m:mathFont val="Cambria Math"/>
    <m:brkBin val="before"/>
    <m:brkBinSub val="--"/>
    <m:smallFrac val="0"/>
    <m:dispDef/>
    <m:lMargin val="0"/>
    <m:rMargin val="0"/>
    <m:defJc val="centerGroup"/>
    <m:wrapIndent val="1440"/>
    <m:intLim val="subSup"/>
    <m:naryLim val="undOvr"/>
  </m:mathPr>
  <w:themeFontLang w:eastAsia="zh-CN" w:val="en-US"/>
  <w:shapeDefaults>
    <o:shapedefaults v:ext="edit" spidmax="2049"/>
    <o:shapelayout v:ext="edit">
      <o:idmap v:ext="edit" data="1"/>
    </o:shapelayout>
  </w:shapeDefaults>
  <w:clrSchemeMapping w:bg1="lt1" w:t1="dark1" w:bg2="lt2" w:t2="dark2" w:accent1="accent1" w:accent2="accent2" w:accent3="accent3" w:accent4="accent4" w:accent5="accent5" w:accent6="accent6" w:hyperlink="hyperlink" w:followedHyperlink="followedHyperlink" tx1="dk1" tx2="dk2"/>
  <w:decimalSymbol w:val="."/>
  <w:listSeparator w:val=","/>
  <w14:docId w14:val="6CC777D2"/>
  <w15:docId w15:val="{96106198-4FF1-4DB7-A95D-BF98D27B300B}"/>
</w:settings>
</file>

<file path=word/styles.xml><?xml version="1.0" encoding="utf-8"?>
<w:styles xmlns:w16se="http://schemas.microsoft.com/office/word/2015/wordml/symex" xmlns:w16sdtdh="http://schemas.microsoft.com/office/word/2020/wordml/sdtdatahash" xmlns:w15="http://schemas.microsoft.com/office/word/2012/wordml" xmlns:w16cex="http://schemas.microsoft.com/office/word/2018/wordml/cex" xmlns:w="http://schemas.openxmlformats.org/wordprocessingml/2006/main" xmlns:w16cid="http://schemas.microsoft.com/office/word/2016/wordml/cid" xmlns:w14="http://schemas.microsoft.com/office/word/2010/wordml" xmlns:r="http://schemas.openxmlformats.org/officeDocument/2006/relationships" xmlns:w16="http://schemas.microsoft.com/office/word/2018/wordml" xmlns:mc="http://schemas.openxmlformats.org/markup-compatibility/2006" mc:Ignorable="w14 w15 w16se w16cid w16 w16cex w16sdtdh">
  <w:docDefaults>
    <w:rPrDefault>
      <w:rPr>
        <w:lang w:val="en-US" w:eastAsia="zh-CN" w:bidi="ar-SA"/>
        <w:rFonts w:ascii="Times New Roman" w:hAnsi="Times New Roman" w:eastAsia="宋体" w:cs="Times New Roman"/>
      </w:rPr>
    </w:rPrDefault>
    <w:pPrDefault/>
  </w:docDefaults>
  <w:latentStyles w:defLockedState="0" w:defSemiHidden="0" w:defUnhideWhenUsed="0" w:defQFormat="0" w:defUIPriority="0" w:count="376">
    <w:lsdException w:name="Balloon Text"/>
    <w:lsdException w:name="Bibliography" w:semiHidden="1" w:unhideWhenUsed="1"/>
    <w:lsdException w:name="Body Text"/>
    <w:lsdException w:name="Body Text First Indent"/>
    <w:lsdException w:name="Book Title"/>
    <w:lsdException w:name="Colorful Grid"/>
    <w:lsdException w:name="Colorful Grid Accent 1"/>
    <w:lsdException w:name="Colorful Grid Accent 2"/>
    <w:lsdException w:name="Colorful Grid Accent 3"/>
    <w:lsdException w:name="Colorful Grid Accent 4"/>
    <w:lsdException w:name="Colorful Grid Accent 5"/>
    <w:lsdException w:name="Colorful Grid Accent 6"/>
    <w:lsdException w:name="Colorful List"/>
    <w:lsdException w:name="Colorful List Accent 1"/>
    <w:lsdException w:name="Colorful List Accent 2"/>
    <w:lsdException w:name="Colorful List Accent 3"/>
    <w:lsdException w:name="Colorful List Accent 4"/>
    <w:lsdException w:name="Colorful List Accent 5"/>
    <w:lsdException w:name="Colorful List Accent 6"/>
    <w:lsdException w:name="Colorful Shading"/>
    <w:lsdException w:name="Colorful Shading Accent 1"/>
    <w:lsdException w:name="Colorful Shading Accent 2"/>
    <w:lsdException w:name="Colorful Shading Accent 3"/>
    <w:lsdException w:name="Colorful Shading Accent 4"/>
    <w:lsdException w:name="Colorful Shading Accent 5"/>
    <w:lsdException w:name="Colorful Shading Accent 6"/>
    <w:lsdException w:name="Dark List"/>
    <w:lsdException w:name="Dark List Accent 1"/>
    <w:lsdException w:name="Dark List Accent 2"/>
    <w:lsdException w:name="Dark List Accent 3"/>
    <w:lsdException w:name="Dark List Accent 4"/>
    <w:lsdException w:name="Dark List Accent 5"/>
    <w:lsdException w:name="Dark List Accent 6"/>
    <w:lsdException w:name="Default Paragraph Font" w:semiHidden="1" w:unhideWhenUsed="1"/>
    <w:lsdException w:name="Document Map" w:semiHidden="1"/>
    <w:lsdException w:name="Emphasis"/>
    <w:lsdException w:name="Grid Table 1 Light"/>
    <w:lsdException w:name="Grid Table 1 Light Accent 1"/>
    <w:lsdException w:name="Grid Table 1 Light Accent 2"/>
    <w:lsdException w:name="Grid Table 1 Light Accent 3"/>
    <w:lsdException w:name="Grid Table 1 Light Accent 4"/>
    <w:lsdException w:name="Grid Table 1 Light Accent 5"/>
    <w:lsdException w:name="Grid Table 1 Light Accent 6"/>
    <w:lsdException w:name="Grid Table 2"/>
    <w:lsdException w:name="Grid Table 2 Accent 1"/>
    <w:lsdException w:name="Grid Table 2 Accent 2"/>
    <w:lsdException w:name="Grid Table 2 Accent 3"/>
    <w:lsdException w:name="Grid Table 2 Accent 4"/>
    <w:lsdException w:name="Grid Table 2 Accent 5"/>
    <w:lsdException w:name="Grid Table 2 Accent 6"/>
    <w:lsdException w:name="Grid Table 3"/>
    <w:lsdException w:name="Grid Table 3 Accent 1"/>
    <w:lsdException w:name="Grid Table 3 Accent 2"/>
    <w:lsdException w:name="Grid Table 3 Accent 3"/>
    <w:lsdException w:name="Grid Table 3 Accent 4"/>
    <w:lsdException w:name="Grid Table 3 Accent 5"/>
    <w:lsdException w:name="Grid Table 3 Accent 6"/>
    <w:lsdException w:name="Grid Table 4"/>
    <w:lsdException w:name="Grid Table 4 Accent 1"/>
    <w:lsdException w:name="Grid Table 4 Accent 2"/>
    <w:lsdException w:name="Grid Table 4 Accent 3"/>
    <w:lsdException w:name="Grid Table 4 Accent 4"/>
    <w:lsdException w:name="Grid Table 4 Accent 5"/>
    <w:lsdException w:name="Grid Table 4 Accent 6"/>
    <w:lsdException w:name="Grid Table 5 Dark"/>
    <w:lsdException w:name="Grid Table 5 Dark Accent 1"/>
    <w:lsdException w:name="Grid Table 5 Dark Accent 2"/>
    <w:lsdException w:name="Grid Table 5 Dark Accent 3"/>
    <w:lsdException w:name="Grid Table 5 Dark Accent 4"/>
    <w:lsdException w:name="Grid Table 5 Dark Accent 5"/>
    <w:lsdException w:name="Grid Table 5 Dark Accent 6"/>
    <w:lsdException w:name="Grid Table 6 Colorful"/>
    <w:lsdException w:name="Grid Table 6 Colorful Accent 1"/>
    <w:lsdException w:name="Grid Table 6 Colorful Accent 2"/>
    <w:lsdException w:name="Grid Table 6 Colorful Accent 3"/>
    <w:lsdException w:name="Grid Table 6 Colorful Accent 4"/>
    <w:lsdException w:name="Grid Table 6 Colorful Accent 5"/>
    <w:lsdException w:name="Grid Table 6 Colorful Accent 6"/>
    <w:lsdException w:name="Grid Table 7 Colorful"/>
    <w:lsdException w:name="Grid Table 7 Colorful Accent 1"/>
    <w:lsdException w:name="Grid Table 7 Colorful Accent 2"/>
    <w:lsdException w:name="Grid Table 7 Colorful Accent 3"/>
    <w:lsdException w:name="Grid Table 7 Colorful Accent 4"/>
    <w:lsdException w:name="Grid Table 7 Colorful Accent 5"/>
    <w:lsdException w:name="Grid Table 7 Colorful Accent 6"/>
    <w:lsdException w:name="Grid Table Light"/>
    <w:lsdException w:name="HTML Bottom of Form" w:semiHidden="1" w:unhideWhenUsed="1"/>
    <w:lsdException w:name="HTML Top of Form" w:semiHidden="1" w:unhideWhenUsed="1"/>
    <w:lsdException w:name="Hashtag" w:semiHidden="1" w:unhideWhenUsed="1"/>
    <w:lsdException w:name="Hyperlink" w:unhideWhenUsed="1"/>
    <w:lsdException w:name="Intense Emphasis"/>
    <w:lsdException w:name="Intense Quote"/>
    <w:lsdException w:name="Intense Reference"/>
    <w:lsdException w:name="Light Grid"/>
    <w:lsdException w:name="Light Grid Accent 1"/>
    <w:lsdException w:name="Light Grid Accent 2"/>
    <w:lsdException w:name="Light Grid Accent 3"/>
    <w:lsdException w:name="Light Grid Accent 4"/>
    <w:lsdException w:name="Light Grid Accent 5"/>
    <w:lsdException w:name="Light Grid Accent 6"/>
    <w:lsdException w:name="Light List"/>
    <w:lsdException w:name="Light List Accent 1"/>
    <w:lsdException w:name="Light List Accent 2"/>
    <w:lsdException w:name="Light List Accent 3"/>
    <w:lsdException w:name="Light List Accent 4"/>
    <w:lsdException w:name="Light List Accent 5"/>
    <w:lsdException w:name="Light List Accent 6"/>
    <w:lsdException w:name="Light Shading"/>
    <w:lsdException w:name="Light Shading Accent 1"/>
    <w:lsdException w:name="Light Shading Accent 2"/>
    <w:lsdException w:name="Light Shading Accent 3"/>
    <w:lsdException w:name="Light Shading Accent 4"/>
    <w:lsdException w:name="Light Shading Accent 5"/>
    <w:lsdException w:name="Light Shading Accent 6"/>
    <w:lsdException w:name="List Paragraph"/>
    <w:lsdException w:name="List Table 1 Light"/>
    <w:lsdException w:name="List Table 1 Light Accent 1"/>
    <w:lsdException w:name="List Table 1 Light Accent 2"/>
    <w:lsdException w:name="List Table 1 Light Accent 3"/>
    <w:lsdException w:name="List Table 1 Light Accent 4"/>
    <w:lsdException w:name="List Table 1 Light Accent 5"/>
    <w:lsdException w:name="List Table 1 Light Accent 6"/>
    <w:lsdException w:name="List Table 2"/>
    <w:lsdException w:name="List Table 2 Accent 1"/>
    <w:lsdException w:name="List Table 2 Accent 2"/>
    <w:lsdException w:name="List Table 2 Accent 3"/>
    <w:lsdException w:name="List Table 2 Accent 4"/>
    <w:lsdException w:name="List Table 2 Accent 5"/>
    <w:lsdException w:name="List Table 2 Accent 6"/>
    <w:lsdException w:name="List Table 3"/>
    <w:lsdException w:name="List Table 3 Accent 1"/>
    <w:lsdException w:name="List Table 3 Accent 2"/>
    <w:lsdException w:name="List Table 3 Accent 3"/>
    <w:lsdException w:name="List Table 3 Accent 4"/>
    <w:lsdException w:name="List Table 3 Accent 5"/>
    <w:lsdException w:name="List Table 3 Accent 6"/>
    <w:lsdException w:name="List Table 4"/>
    <w:lsdException w:name="List Table 4 Accent 1"/>
    <w:lsdException w:name="List Table 4 Accent 2"/>
    <w:lsdException w:name="List Table 4 Accent 3"/>
    <w:lsdException w:name="List Table 4 Accent 4"/>
    <w:lsdException w:name="List Table 4 Accent 5"/>
    <w:lsdException w:name="List Table 4 Accent 6"/>
    <w:lsdException w:name="List Table 5 Dark"/>
    <w:lsdException w:name="List Table 5 Dark Accent 1"/>
    <w:lsdException w:name="List Table 5 Dark Accent 2"/>
    <w:lsdException w:name="List Table 5 Dark Accent 3"/>
    <w:lsdException w:name="List Table 5 Dark Accent 4"/>
    <w:lsdException w:name="List Table 5 Dark Accent 5"/>
    <w:lsdException w:name="List Table 5 Dark Accent 6"/>
    <w:lsdException w:name="List Table 6 Colorful"/>
    <w:lsdException w:name="List Table 6 Colorful Accent 1"/>
    <w:lsdException w:name="List Table 6 Colorful Accent 2"/>
    <w:lsdException w:name="List Table 6 Colorful Accent 3"/>
    <w:lsdException w:name="List Table 6 Colorful Accent 4"/>
    <w:lsdException w:name="List Table 6 Colorful Accent 5"/>
    <w:lsdException w:name="List Table 6 Colorful Accent 6"/>
    <w:lsdException w:name="List Table 7 Colorful"/>
    <w:lsdException w:name="List Table 7 Colorful Accent 1"/>
    <w:lsdException w:name="List Table 7 Colorful Accent 2"/>
    <w:lsdException w:name="List Table 7 Colorful Accent 3"/>
    <w:lsdException w:name="List Table 7 Colorful Accent 4"/>
    <w:lsdException w:name="List Table 7 Colorful Accent 5"/>
    <w:lsdException w:name="List Table 7 Colorful Accent 6"/>
    <w:lsdException w:name="Medium Grid 1"/>
    <w:lsdException w:name="Medium Grid 1 Accent 1"/>
    <w:lsdException w:name="Medium Grid 1 Accent 2"/>
    <w:lsdException w:name="Medium Grid 1 Accent 3"/>
    <w:lsdException w:name="Medium Grid 1 Accent 4"/>
    <w:lsdException w:name="Medium Grid 1 Accent 5"/>
    <w:lsdException w:name="Medium Grid 1 Accent 6"/>
    <w:lsdException w:name="Medium Grid 2"/>
    <w:lsdException w:name="Medium Grid 2 Accent 1"/>
    <w:lsdException w:name="Medium Grid 2 Accent 2"/>
    <w:lsdException w:name="Medium Grid 2 Accent 3"/>
    <w:lsdException w:name="Medium Grid 2 Accent 4"/>
    <w:lsdException w:name="Medium Grid 2 Accent 5"/>
    <w:lsdException w:name="Medium Grid 2 Accent 6"/>
    <w:lsdException w:name="Medium Grid 3"/>
    <w:lsdException w:name="Medium Grid 3 Accent 1"/>
    <w:lsdException w:name="Medium Grid 3 Accent 2"/>
    <w:lsdException w:name="Medium Grid 3 Accent 3"/>
    <w:lsdException w:name="Medium Grid 3 Accent 4"/>
    <w:lsdException w:name="Medium Grid 3 Accent 5"/>
    <w:lsdException w:name="Medium Grid 3 Accent 6"/>
    <w:lsdException w:name="Medium List 1"/>
    <w:lsdException w:name="Medium List 1 Accent 1"/>
    <w:lsdException w:name="Medium List 1 Accent 2"/>
    <w:lsdException w:name="Medium List 1 Accent 3"/>
    <w:lsdException w:name="Medium List 1 Accent 4"/>
    <w:lsdException w:name="Medium List 1 Accent 5"/>
    <w:lsdException w:name="Medium List 1 Accent 6"/>
    <w:lsdException w:name="Medium List 2"/>
    <w:lsdException w:name="Medium List 2 Accent 1"/>
    <w:lsdException w:name="Medium List 2 Accent 2"/>
    <w:lsdException w:name="Medium List 2 Accent 3"/>
    <w:lsdException w:name="Medium List 2 Accent 4"/>
    <w:lsdException w:name="Medium List 2 Accent 5"/>
    <w:lsdException w:name="Medium List 2 Accent 6"/>
    <w:lsdException w:name="Medium Shading 1"/>
    <w:lsdException w:name="Medium Shading 1 Accent 1"/>
    <w:lsdException w:name="Medium Shading 1 Accent 2"/>
    <w:lsdException w:name="Medium Shading 1 Accent 3"/>
    <w:lsdException w:name="Medium Shading 1 Accent 4"/>
    <w:lsdException w:name="Medium Shading 1 Accent 5"/>
    <w:lsdException w:name="Medium Shading 1 Accent 6"/>
    <w:lsdException w:name="Medium Shading 2"/>
    <w:lsdException w:name="Medium Shading 2 Accent 1"/>
    <w:lsdException w:name="Medium Shading 2 Accent 2"/>
    <w:lsdException w:name="Medium Shading 2 Accent 3"/>
    <w:lsdException w:name="Medium Shading 2 Accent 4"/>
    <w:lsdException w:name="Medium Shading 2 Accent 5"/>
    <w:lsdException w:name="Medium Shading 2 Accent 6"/>
    <w:lsdException w:name="Mention" w:semiHidden="1" w:unhideWhenUsed="1"/>
    <w:lsdException w:name="No List" w:semiHidden="1" w:unhideWhenUsed="1"/>
    <w:lsdException w:name="No Spacing"/>
    <w:lsdException w:name="Normal"/>
    <w:lsdException w:name="Normal Table" w:semiHidden="1" w:unhideWhenUsed="1"/>
    <w:lsdException w:name="Outline List 1" w:semiHidden="1" w:unhideWhenUsed="1"/>
    <w:lsdException w:name="Outline List 2" w:semiHidden="1" w:unhideWhenUsed="1"/>
    <w:lsdException w:name="Outline List 3" w:semiHidden="1" w:unhideWhenUsed="1"/>
    <w:lsdException w:name="Placeholder Text" w:semiHidden="1"/>
    <w:lsdException w:name="Plain Table 1"/>
    <w:lsdException w:name="Plain Table 2"/>
    <w:lsdException w:name="Plain Table 3"/>
    <w:lsdException w:name="Plain Table 4"/>
    <w:lsdException w:name="Plain Table 5"/>
    <w:lsdException w:name="Quote"/>
    <w:lsdException w:name="Revision" w:semiHidden="1"/>
    <w:lsdException w:name="Smart Hyperlink" w:semiHidden="1" w:unhideWhenUsed="1"/>
    <w:lsdException w:name="Smart Link" w:semiHidden="1" w:unhideWhenUsed="1"/>
    <w:lsdException w:name="Strong"/>
    <w:lsdException w:name="Subtitle"/>
    <w:lsdException w:name="Subtle Emphasis"/>
    <w:lsdException w:name="Subtle Reference"/>
    <w:lsdException w:name="TOC Heading" w:semiHidden="1" w:unhideWhenUsed="1"/>
    <w:lsdException w:name="Table 3D effects 1" w:semiHidden="1" w:unhideWhenUsed="1"/>
    <w:lsdException w:name="Table 3D effects 2" w:semiHidden="1" w:unhideWhenUsed="1"/>
    <w:lsdException w:name="Table 3D effects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Contemporary" w:semiHidden="1" w:unhideWhenUsed="1"/>
    <w:lsdException w:name="Table Elegant" w:semiHidden="1" w:unhideWhenUsed="1"/>
    <w:lsdException w:name="Table Grid"/>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Professional" w:semiHidden="1" w:unhideWhenUsed="1"/>
    <w:lsdException w:name="Table Simple 1" w:semiHidden="1" w:unhideWhenUsed="1"/>
    <w:lsdException w:name="Table Simple 2" w:semiHidden="1" w:unhideWhenUsed="1"/>
    <w:lsdException w:name="Table Simple 3" w:semiHidden="1" w:unhideWhenUsed="1"/>
    <w:lsdException w:name="Table Subtle 1" w:semiHidden="1" w:unhideWhenUsed="1"/>
    <w:lsdException w:name="Table Subtle 2" w:semiHidden="1" w:unhideWhenUsed="1"/>
    <w:lsdException w:name="Table Theme" w:semiHidden="1" w:unhideWhenUsed="1"/>
    <w:lsdException w:name="Table Web 1" w:semiHidden="1" w:unhideWhenUsed="1"/>
    <w:lsdException w:name="Table Web 2" w:semiHidden="1" w:unhideWhenUsed="1"/>
    <w:lsdException w:name="Table Web 3" w:semiHidden="1" w:unhideWhenUsed="1"/>
    <w:lsdException w:name="Title"/>
    <w:lsdException w:name="Unresolved Mention" w:semiHidden="1" w:unhideWhenUsed="1"/>
    <w:lsdException w:name="annotation reference" w:semiHidden="1"/>
    <w:lsdException w:name="annotation text" w:semiHidden="1"/>
    <w:lsdException w:name="caption" w:semiHidden="1" w:unhideWhenUsed="1"/>
    <w:lsdException w:name="footer"/>
    <w:lsdException w:name="header"/>
    <w:lsdException w:name="heading 1"/>
    <w:lsdException w:name="heading 2"/>
    <w:lsdException w:name="heading 3"/>
    <w:lsdException w:name="heading 4"/>
    <w:lsdException w:name="heading 5"/>
    <w:lsdException w:name="heading 6"/>
    <w:lsdException w:name="heading 7"/>
    <w:lsdException w:name="heading 8"/>
    <w:lsdException w:name="heading 9"/>
    <w:lsdException w:name="page number"/>
    <w:lsdException w:name="toc 1"/>
    <w:lsdException w:name="toc 2"/>
    <w:lsdException w:name="toc 3"/>
  </w:latentStyles>
  <w:style w:type="paragraph" w:styleId="a" w:default="1">
    <w:name w:val="Normal"/>
    <w:qFormat/>
    <w:pPr>
      <w:jc w:val="both"/>
      <w:widowControl w:val="0"/>
    </w:pPr>
    <w:rPr>
      <w:sz w:val="21"/>
      <w:kern w:val="2"/>
      <w:szCs w:val="24"/>
    </w:rPr>
  </w:style>
  <w:style w:type="paragraph" w:styleId="1">
    <w:name w:val="heading 1"/>
    <w:basedOn w:val="a"/>
    <w:link w:val="10"/>
    <w:qFormat/>
    <w:pPr>
      <w:keepNext w:val="1"/>
      <w:keepLines w:val="1"/>
      <w:outlineLvl w:val="0"/>
      <w:tabs>
        <w:tab w:val="left" w:pos="432"/>
      </w:tabs>
      <w:spacing w:line="360" w:lineRule="auto"/>
      <w:ind w:hanging="432" w:left="432"/>
    </w:pPr>
    <w:rPr>
      <w:b w:val="1"/>
      <w:sz w:val="32"/>
      <w:bCs/>
      <w:kern w:val="44"/>
      <w:szCs w:val="44"/>
    </w:rPr>
  </w:style>
  <w:style w:type="paragraph" w:styleId="2">
    <w:name w:val="heading 2"/>
    <w:basedOn w:val="1"/>
    <w:link w:val="20"/>
    <w:qFormat/>
    <w:pPr>
      <w:outlineLvl w:val="1"/>
      <w:numPr>
        <w:ilvl w:val="1"/>
        <w:numId w:val="1"/>
      </w:numPr>
      <w:tabs>
        <w:tab w:val="clear" w:pos="432"/>
      </w:tabs>
      <w:spacing w:after="260" w:before="260" w:line="416" w:lineRule="auto"/>
    </w:pPr>
    <w:rPr>
      <w:szCs w:val="32"/>
      <w:rFonts w:ascii="Cambria" w:hAnsi="Cambria"/>
    </w:rPr>
  </w:style>
  <w:style w:type="paragraph" w:styleId="3">
    <w:name w:val="heading 3"/>
    <w:basedOn w:val="a"/>
    <w:link w:val="30"/>
    <w:qFormat/>
    <w:pPr>
      <w:keepNext w:val="1"/>
      <w:keepLines w:val="1"/>
      <w:outlineLvl w:val="2"/>
      <w:numPr>
        <w:ilvl w:val="2"/>
        <w:numId w:val="1"/>
      </w:numPr>
      <w:spacing w:after="260" w:before="260" w:line="416" w:lineRule="auto"/>
    </w:pPr>
    <w:rPr>
      <w:b w:val="1"/>
      <w:sz w:val="32"/>
      <w:bCs/>
      <w:szCs w:val="32"/>
    </w:rPr>
  </w:style>
  <w:style w:type="paragraph" w:styleId="4">
    <w:name w:val="heading 4"/>
    <w:basedOn w:val="a"/>
    <w:link w:val="40"/>
    <w:qFormat/>
    <w:pPr>
      <w:keepNext w:val="1"/>
      <w:keepLines w:val="1"/>
      <w:outlineLvl w:val="3"/>
      <w:numPr>
        <w:ilvl w:val="3"/>
        <w:numId w:val="1"/>
      </w:numPr>
      <w:spacing w:after="290" w:before="280" w:line="376" w:lineRule="auto"/>
    </w:pPr>
    <w:rPr>
      <w:b w:val="1"/>
      <w:sz w:val="28"/>
      <w:bCs/>
      <w:szCs w:val="28"/>
      <w:rFonts w:ascii="Cambria" w:hAnsi="Cambria"/>
    </w:rPr>
  </w:style>
  <w:style w:type="paragraph" w:styleId="5">
    <w:name w:val="heading 5"/>
    <w:basedOn w:val="a"/>
    <w:link w:val="50"/>
    <w:qFormat/>
    <w:pPr>
      <w:keepNext w:val="1"/>
      <w:keepLines w:val="1"/>
      <w:outlineLvl w:val="4"/>
      <w:numPr>
        <w:ilvl w:val="4"/>
        <w:numId w:val="1"/>
      </w:numPr>
      <w:spacing w:after="290" w:before="280" w:line="376" w:lineRule="auto"/>
    </w:pPr>
    <w:rPr>
      <w:b w:val="1"/>
      <w:sz w:val="28"/>
      <w:bCs/>
      <w:szCs w:val="28"/>
    </w:rPr>
  </w:style>
  <w:style w:type="paragraph" w:styleId="6">
    <w:name w:val="heading 6"/>
    <w:basedOn w:val="a"/>
    <w:link w:val="60"/>
    <w:qFormat/>
    <w:pPr>
      <w:keepNext w:val="1"/>
      <w:keepLines w:val="1"/>
      <w:outlineLvl w:val="5"/>
      <w:numPr>
        <w:ilvl w:val="5"/>
        <w:numId w:val="1"/>
      </w:numPr>
      <w:spacing w:after="64" w:before="240" w:line="320" w:lineRule="auto"/>
    </w:pPr>
    <w:rPr>
      <w:b w:val="1"/>
      <w:sz w:val="24"/>
      <w:bCs/>
      <w:rFonts w:ascii="Cambria" w:hAnsi="Cambria"/>
    </w:rPr>
  </w:style>
  <w:style w:type="paragraph" w:styleId="7">
    <w:name w:val="heading 7"/>
    <w:basedOn w:val="a"/>
    <w:link w:val="70"/>
    <w:qFormat/>
    <w:pPr>
      <w:keepNext w:val="1"/>
      <w:keepLines w:val="1"/>
      <w:outlineLvl w:val="6"/>
      <w:tabs>
        <w:tab w:val="left" w:pos="1296"/>
      </w:tabs>
      <w:spacing w:after="64" w:before="240" w:line="320" w:lineRule="auto"/>
      <w:ind w:hanging="1296" w:left="1296"/>
    </w:pPr>
    <w:rPr>
      <w:b w:val="1"/>
      <w:sz w:val="24"/>
      <w:bCs/>
    </w:rPr>
  </w:style>
  <w:style w:type="paragraph" w:styleId="8">
    <w:name w:val="heading 8"/>
    <w:basedOn w:val="a"/>
    <w:link w:val="80"/>
    <w:qFormat/>
    <w:pPr>
      <w:keepNext w:val="1"/>
      <w:keepLines w:val="1"/>
      <w:outlineLvl w:val="7"/>
      <w:tabs>
        <w:tab w:val="left" w:pos="1440"/>
      </w:tabs>
      <w:spacing w:after="64" w:before="240" w:line="320" w:lineRule="auto"/>
      <w:ind w:hanging="1440" w:left="1440"/>
    </w:pPr>
    <w:rPr>
      <w:sz w:val="24"/>
      <w:rFonts w:ascii="Cambria" w:hAnsi="Cambria"/>
    </w:rPr>
  </w:style>
  <w:style w:type="paragraph" w:styleId="9">
    <w:name w:val="heading 9"/>
    <w:basedOn w:val="a"/>
    <w:link w:val="90"/>
    <w:qFormat/>
    <w:pPr>
      <w:keepNext w:val="1"/>
      <w:keepLines w:val="1"/>
      <w:outlineLvl w:val="8"/>
      <w:tabs>
        <w:tab w:val="left" w:pos="1584"/>
      </w:tabs>
      <w:spacing w:after="64" w:before="240" w:line="320" w:lineRule="auto"/>
      <w:ind w:hanging="1584" w:left="1584"/>
    </w:pPr>
    <w:rPr>
      <w:szCs w:val="21"/>
      <w:rFonts w:ascii="Cambria" w:hAnsi="Cambria"/>
    </w:rPr>
  </w:style>
  <w:style w:type="character" w:styleId="a0" w:default="1">
    <w:name w:val="Default Paragraph Font"/>
    <w:uiPriority w:val="1"/>
    <w:semiHidden/>
    <w:unhideWhenUsed/>
  </w:style>
  <w:style w:type="table" w:styleId="a1" w:default="1">
    <w:name w:val="Normal Table"/>
    <w:uiPriority w:val="99"/>
    <w:semiHidden/>
    <w:unhideWhenUsed/>
    <w:tblPr>
      <w:tblInd w:type="dxa" w:w="0.000000"/>
      <w:tblCellMar>
        <w:top w:type="dxa" w:w="0.000000"/>
        <w:bottom w:type="dxa" w:w="0.000000"/>
        <w:left w:type="dxa" w:w="108.000000"/>
        <w:right w:type="dxa" w:w="108.000000"/>
      </w:tblCellMar>
    </w:tblPr>
  </w:style>
  <w:style w:type="numbering" w:styleId="a2" w:default="1">
    <w:name w:val="No List"/>
    <w:uiPriority w:val="99"/>
    <w:semiHidden/>
    <w:unhideWhenUsed/>
  </w:style>
  <w:style w:type="paragraph" w:styleId="a3">
    <w:name w:val="caption"/>
    <w:basedOn w:val="a"/>
    <w:semiHidden/>
    <w:unhideWhenUsed/>
    <w:qFormat/>
    <w:rPr>
      <w:sz w:val="20"/>
      <w:rFonts w:ascii="Arial" w:hAnsi="Arial" w:eastAsia="黑体"/>
    </w:rPr>
  </w:style>
  <w:style w:type="paragraph" w:styleId="a4">
    <w:name w:val="Document Map"/>
    <w:basedOn w:val="a"/>
    <w:semiHidden/>
    <w:qFormat/>
    <w:pPr>
      <w:shd w:val="clear" w:color="auto" w:fill="000080"/>
    </w:pPr>
    <w:rPr>
      <w:sz w:val="20"/>
      <w:szCs w:val="20"/>
      <w:rFonts w:ascii="Tahoma" w:hAnsi="Tahoma" w:cs="Tahoma"/>
    </w:rPr>
  </w:style>
  <w:style w:type="paragraph" w:styleId="a5">
    <w:name w:val="annotation text"/>
    <w:basedOn w:val="a"/>
    <w:semiHidden/>
    <w:qFormat/>
    <w:pPr>
      <w:jc w:val="left"/>
    </w:pPr>
    <w:rPr>
      <w:szCs w:val="21"/>
      <w:rFonts w:ascii="Arial" w:hAnsi="Arial"/>
    </w:rPr>
  </w:style>
  <w:style w:type="paragraph" w:styleId="a6">
    <w:name w:val="Body Text"/>
    <w:basedOn w:val="a"/>
    <w:qFormat/>
    <w:pPr>
      <w:spacing w:line="360" w:lineRule="auto"/>
    </w:pPr>
    <w:rPr>
      <w:i w:val="1"/>
      <w:iCs/>
    </w:rPr>
  </w:style>
  <w:style w:type="paragraph" w:styleId="TOC3">
    <w:name w:val="toc 3"/>
    <w:basedOn w:val="a"/>
    <w:uiPriority w:val="39"/>
    <w:qFormat/>
    <w:pPr>
      <w:ind w:left="840" w:leftChars="400"/>
    </w:pPr>
  </w:style>
  <w:style w:type="paragraph" w:styleId="a7">
    <w:name w:val="Balloon Text"/>
    <w:basedOn w:val="a"/>
    <w:link w:val="a8"/>
    <w:qFormat/>
    <w:rPr>
      <w:sz w:val="18"/>
      <w:szCs w:val="18"/>
    </w:rPr>
  </w:style>
  <w:style w:type="paragraph" w:styleId="a9">
    <w:name w:val="footer"/>
    <w:basedOn w:val="a"/>
    <w:link w:val="aa"/>
    <w:uiPriority w:val="99"/>
    <w:qFormat/>
    <w:pPr>
      <w:snapToGrid w:val="0"/>
      <w:jc w:val="left"/>
      <w:tabs>
        <w:tab w:val="center" w:pos="4153"/>
        <w:tab w:val="right" w:pos="8306"/>
      </w:tabs>
    </w:pPr>
    <w:rPr>
      <w:sz w:val="18"/>
      <w:szCs w:val="18"/>
    </w:rPr>
  </w:style>
  <w:style w:type="paragraph" w:styleId="ab">
    <w:name w:val="header"/>
    <w:basedOn w:val="a"/>
    <w:link w:val="ac"/>
    <w:qFormat/>
    <w:pPr>
      <w:snapToGrid w:val="0"/>
      <w:jc w:val="center"/>
      <w:pBdr>
        <w:bottom w:val="single" w:color="auto" w:sz="6" w:space="1"/>
      </w:pBdr>
      <w:tabs>
        <w:tab w:val="center" w:pos="4153"/>
        <w:tab w:val="right" w:pos="8306"/>
      </w:tabs>
    </w:pPr>
    <w:rPr>
      <w:sz w:val="18"/>
      <w:szCs w:val="18"/>
    </w:rPr>
  </w:style>
  <w:style w:type="paragraph" w:styleId="TOC1">
    <w:name w:val="toc 1"/>
    <w:basedOn w:val="a"/>
    <w:uiPriority w:val="39"/>
    <w:qFormat/>
    <w:pPr>
      <w:tabs>
        <w:tab w:val="right" w:leader="dot" w:pos="8494"/>
      </w:tabs>
    </w:pPr>
    <w:rPr>
      <w:szCs w:val="21"/>
    </w:rPr>
  </w:style>
  <w:style w:type="paragraph" w:styleId="TOC2">
    <w:name w:val="toc 2"/>
    <w:basedOn w:val="a"/>
    <w:uiPriority w:val="39"/>
    <w:qFormat/>
    <w:pPr>
      <w:ind w:left="420" w:leftChars="200"/>
    </w:pPr>
  </w:style>
  <w:style w:type="paragraph" w:styleId="ad">
    <w:name w:val="Title"/>
    <w:basedOn w:val="a"/>
    <w:link w:val="ae"/>
    <w:qFormat/>
    <w:pPr>
      <w:jc w:val="center"/>
      <w:outlineLvl w:val="0"/>
      <w:spacing w:after="60" w:before="240"/>
    </w:pPr>
    <w:rPr>
      <w:b w:val="1"/>
      <w:sz w:val="32"/>
      <w:bCs/>
      <w:szCs w:val="32"/>
      <w:rFonts w:ascii="Cambria" w:hAnsi="Cambria"/>
    </w:rPr>
  </w:style>
  <w:style w:type="paragraph" w:styleId="af">
    <w:name w:val="Body Text First Indent"/>
    <w:basedOn w:val="a6"/>
    <w:qFormat/>
    <w:pPr>
      <w:ind w:firstLine="420" w:firstLineChars="100"/>
    </w:pPr>
  </w:style>
  <w:style w:type="table" w:styleId="af0">
    <w:name w:val="Table Grid"/>
    <w:basedOn w:val="a1"/>
    <w:uiPriority w:val="39"/>
    <w:qFormat/>
    <w:pPr>
      <w:jc w:val="both"/>
      <w:widowControl w:val="0"/>
    </w:pPr>
    <w:tblPr>
      <w:tblInd w:type="dxa" w:w="0.000000"/>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af1">
    <w:name w:val="page number"/>
    <w:basedOn w:val="a0"/>
    <w:qFormat/>
  </w:style>
  <w:style w:type="character" w:styleId="af2">
    <w:name w:val="Hyperlink"/>
    <w:uiPriority w:val="99"/>
    <w:unhideWhenUsed/>
    <w:qFormat/>
    <w:rPr>
      <w:u w:val="single"/>
      <w:color w:val="0000FF"/>
    </w:rPr>
  </w:style>
  <w:style w:type="character" w:styleId="af3">
    <w:name w:val="annotation reference"/>
    <w:semiHidden/>
    <w:qFormat/>
    <w:rPr>
      <w:sz w:val="21"/>
      <w:szCs w:val="21"/>
    </w:rPr>
  </w:style>
  <w:style w:type="character" w:styleId="FtrFCharChar" w:customStyle="1">
    <w:name w:val="FtrF Char Char"/>
    <w:qFormat/>
    <w:rPr>
      <w:sz w:val="18"/>
      <w:kern w:val="2"/>
      <w:szCs w:val="18"/>
    </w:rPr>
  </w:style>
  <w:style w:type="character" w:styleId="ac" w:customStyle="1">
    <w:name w:val="页眉 字符"/>
    <w:link w:val="ab"/>
    <w:qFormat/>
    <w:rPr>
      <w:sz w:val="18"/>
      <w:kern w:val="2"/>
      <w:szCs w:val="18"/>
    </w:rPr>
  </w:style>
  <w:style w:type="character" w:styleId="90" w:customStyle="1">
    <w:name w:val="标题 9 字符"/>
    <w:link w:val="9"/>
    <w:qFormat/>
    <w:rPr>
      <w:sz w:val="21"/>
      <w:kern w:val="2"/>
      <w:szCs w:val="21"/>
      <w:rFonts w:ascii="Cambria" w:hAnsi="Cambria"/>
    </w:rPr>
  </w:style>
  <w:style w:type="character" w:styleId="60" w:customStyle="1">
    <w:name w:val="标题 6 字符"/>
    <w:link w:val="6"/>
    <w:qFormat/>
    <w:rPr>
      <w:b w:val="1"/>
      <w:sz w:val="24"/>
      <w:bCs/>
      <w:kern w:val="2"/>
      <w:szCs w:val="24"/>
      <w:rFonts w:ascii="Cambria" w:hAnsi="Cambria"/>
    </w:rPr>
  </w:style>
  <w:style w:type="character" w:styleId="font11" w:customStyle="1">
    <w:name w:val="font11"/>
    <w:qFormat/>
    <w:rPr>
      <w:u w:val="none"/>
      <w:color w:val="000000"/>
      <w:sz w:val="14"/>
      <w:szCs w:val="14"/>
      <w:rFonts w:ascii="Times New Roman" w:hAnsi="Times New Roman" w:cs="Times New Roman" w:hint="default"/>
    </w:rPr>
  </w:style>
  <w:style w:type="character" w:styleId="30" w:customStyle="1">
    <w:name w:val="标题 3 字符"/>
    <w:link w:val="3"/>
    <w:qFormat/>
    <w:rPr>
      <w:b w:val="1"/>
      <w:sz w:val="32"/>
      <w:bCs/>
      <w:kern w:val="2"/>
      <w:szCs w:val="32"/>
    </w:rPr>
  </w:style>
  <w:style w:type="character" w:styleId="ae" w:customStyle="1">
    <w:name w:val="标题 字符"/>
    <w:link w:val="ad"/>
    <w:qFormat/>
    <w:rPr>
      <w:b w:val="1"/>
      <w:sz w:val="32"/>
      <w:bCs/>
      <w:kern w:val="2"/>
      <w:szCs w:val="32"/>
      <w:rFonts w:ascii="Cambria" w:hAnsi="Cambria" w:cs="Times New Roman"/>
    </w:rPr>
  </w:style>
  <w:style w:type="character" w:styleId="a8" w:customStyle="1">
    <w:name w:val="批注框文本 字符"/>
    <w:link w:val="a7"/>
    <w:qFormat/>
    <w:rPr>
      <w:sz w:val="18"/>
      <w:kern w:val="2"/>
      <w:szCs w:val="18"/>
    </w:rPr>
  </w:style>
  <w:style w:type="character" w:styleId="80" w:customStyle="1">
    <w:name w:val="标题 8 字符"/>
    <w:link w:val="8"/>
    <w:qFormat/>
    <w:rPr>
      <w:sz w:val="24"/>
      <w:kern w:val="2"/>
      <w:szCs w:val="24"/>
      <w:rFonts w:ascii="Cambria" w:hAnsi="Cambria"/>
    </w:rPr>
  </w:style>
  <w:style w:type="character" w:styleId="20" w:customStyle="1">
    <w:name w:val="标题 2 字符"/>
    <w:link w:val="2"/>
    <w:qFormat/>
    <w:rPr>
      <w:b w:val="1"/>
      <w:sz w:val="32"/>
      <w:bCs/>
      <w:kern w:val="2"/>
      <w:szCs w:val="32"/>
      <w:rFonts w:ascii="Cambria" w:hAnsi="Cambria"/>
    </w:rPr>
  </w:style>
  <w:style w:type="character" w:styleId="50" w:customStyle="1">
    <w:name w:val="标题 5 字符"/>
    <w:link w:val="5"/>
    <w:qFormat/>
    <w:rPr>
      <w:b w:val="1"/>
      <w:sz w:val="28"/>
      <w:bCs/>
      <w:kern w:val="2"/>
      <w:szCs w:val="28"/>
    </w:rPr>
  </w:style>
  <w:style w:type="character" w:styleId="aa" w:customStyle="1">
    <w:name w:val="页脚 字符"/>
    <w:link w:val="a9"/>
    <w:uiPriority w:val="99"/>
    <w:qFormat/>
    <w:rPr>
      <w:sz w:val="18"/>
      <w:kern w:val="2"/>
      <w:szCs w:val="18"/>
    </w:rPr>
  </w:style>
  <w:style w:type="character" w:styleId="font21" w:customStyle="1">
    <w:name w:val="font21"/>
    <w:qFormat/>
    <w:rPr>
      <w:u w:val="none"/>
      <w:color w:val="000000"/>
      <w:sz w:val="21"/>
      <w:szCs w:val="21"/>
      <w:rFonts w:ascii="宋体" w:hAnsi="宋体" w:eastAsia="宋体" w:cs="宋体" w:hint="eastAsia"/>
    </w:rPr>
  </w:style>
  <w:style w:type="character" w:styleId="40" w:customStyle="1">
    <w:name w:val="标题 4 字符"/>
    <w:link w:val="4"/>
    <w:qFormat/>
    <w:rPr>
      <w:b w:val="1"/>
      <w:sz w:val="28"/>
      <w:bCs/>
      <w:kern w:val="2"/>
      <w:szCs w:val="28"/>
      <w:rFonts w:ascii="Cambria" w:hAnsi="Cambria"/>
    </w:rPr>
  </w:style>
  <w:style w:type="character" w:styleId="10" w:customStyle="1">
    <w:name w:val="标题 1 字符"/>
    <w:link w:val="1"/>
    <w:qFormat/>
    <w:rPr>
      <w:b w:val="1"/>
      <w:sz w:val="32"/>
      <w:bCs/>
      <w:kern w:val="44"/>
      <w:szCs w:val="44"/>
    </w:rPr>
  </w:style>
  <w:style w:type="character" w:styleId="font41" w:customStyle="1">
    <w:name w:val="font41"/>
    <w:qFormat/>
    <w:rPr>
      <w:u w:val="none"/>
      <w:color w:val="000000"/>
      <w:sz w:val="21"/>
      <w:szCs w:val="21"/>
      <w:rFonts w:ascii="宋体" w:hAnsi="宋体" w:eastAsia="宋体" w:cs="宋体" w:hint="eastAsia"/>
    </w:rPr>
  </w:style>
  <w:style w:type="character" w:styleId="70" w:customStyle="1">
    <w:name w:val="标题 7 字符"/>
    <w:link w:val="7"/>
    <w:qFormat/>
    <w:rPr>
      <w:b w:val="1"/>
      <w:sz w:val="24"/>
      <w:bCs/>
      <w:kern w:val="2"/>
      <w:szCs w:val="24"/>
    </w:rPr>
  </w:style>
  <w:style w:type="paragraph" w:styleId="21" w:customStyle="1">
    <w:name w:val="样式 标题 2 + 宋体"/>
    <w:basedOn w:val="2"/>
    <w:qFormat/>
    <w:pPr>
      <w:spacing w:after="0" w:before="0" w:line="360" w:lineRule="auto"/>
      <w:ind w:hanging="578" w:left="578"/>
    </w:pPr>
    <w:rPr>
      <w:sz w:val="30"/>
      <w:rFonts w:ascii="宋体" w:hAnsi="宋体"/>
    </w:rPr>
  </w:style>
  <w:style w:type="paragraph" w:styleId="af4" w:customStyle="1">
    <w:name w:val="封面"/>
    <w:basedOn w:val="a"/>
    <w:qFormat/>
    <w:pPr>
      <w:adjustRightInd w:val="0"/>
      <w:jc w:val="right"/>
      <w:spacing w:line="360" w:lineRule="atLeast"/>
    </w:pPr>
    <w:rPr>
      <w:sz w:val="24"/>
      <w:kern w:val="0"/>
      <w:szCs w:val="20"/>
      <w:rFonts w:ascii="Arial" w:hAnsi="Arial"/>
    </w:rPr>
  </w:style>
  <w:style w:type="paragraph" w:styleId="af5" w:customStyle="1">
    <w:name w:val="文档标题"/>
    <w:basedOn w:val="a"/>
    <w:qFormat/>
    <w:pPr>
      <w:jc w:val="center"/>
      <w:spacing w:after="260" w:afterLines="100" w:before="260" w:beforeLines="100" w:line="300" w:lineRule="auto"/>
    </w:pPr>
    <w:rPr>
      <w:spacing w:val="10"/>
      <w:sz w:val="44"/>
      <w:rFonts w:eastAsia="黑体"/>
    </w:rPr>
  </w:style>
  <w:style w:type="paragraph" w:styleId="af6" w:customStyle="1">
    <w:name w:val="前言正文"/>
    <w:qFormat/>
    <w:pPr>
      <w:spacing w:before="120" w:line="360" w:lineRule="auto"/>
      <w:ind w:firstLine="425"/>
    </w:pPr>
    <w:rPr>
      <w:sz w:val="24"/>
      <w:rFonts w:eastAsia="楷体_GB2312"/>
    </w:rPr>
  </w:style>
  <w:style w:type="paragraph" w:styleId="TOC10" w:customStyle="1">
    <w:name w:val="TOC 标题1"/>
    <w:basedOn w:val="1"/>
    <w:uiPriority w:val="39"/>
    <w:unhideWhenUsed/>
    <w:qFormat/>
    <w:pPr>
      <w:jc w:val="left"/>
      <w:widowControl/>
      <w:outlineLvl w:val="9"/>
      <w:tabs>
        <w:tab w:val="clear" w:pos="432"/>
      </w:tabs>
      <w:spacing w:before="480" w:line="276" w:lineRule="auto"/>
      <w:ind w:firstLine="0" w:left="0"/>
    </w:pPr>
    <w:rPr>
      <w:color w:val="365F91"/>
      <w:sz w:val="28"/>
      <w:kern w:val="0"/>
      <w:szCs w:val="28"/>
      <w:rFonts w:ascii="Cambria" w:hAnsi="Cambria"/>
    </w:rPr>
  </w:style>
  <w:style w:type="paragraph" w:styleId="TOC">
    <w:name w:val="TOC Heading"/>
    <w:basedOn w:val="1"/>
    <w:uiPriority w:val="39"/>
    <w:unhideWhenUsed/>
    <w:rsid w:val="00447A22"/>
    <w:qFormat/>
    <w:pPr>
      <w:jc w:val="left"/>
      <w:widowControl/>
      <w:outlineLvl w:val="9"/>
      <w:tabs>
        <w:tab w:val="clear" w:pos="432"/>
      </w:tabs>
      <w:spacing w:before="240" w:line="259" w:lineRule="auto"/>
      <w:ind w:firstLine="0" w:left="0"/>
    </w:pPr>
    <w:rPr>
      <w:b w:val="0"/>
      <w:color w:val="365F91" w:themeColor="accent1" w:themeShade="BF"/>
      <w:bCs w:val="0"/>
      <w:kern w:val="0"/>
      <w:szCs w:val="32"/>
      <w:rFonts w:asciiTheme="majorHAnsi" w:hAnsiTheme="majorHAnsi" w:eastAsiaTheme="majorEastAsia" w:cstheme="majorBidi"/>
    </w:rPr>
  </w:style>
</w:styles>
</file>

<file path=word/_rels/document.xml.rels><?xml version="1.0" encoding="UTF-8" standalone="yes"?><Relationships xmlns="http://schemas.openxmlformats.org/package/2006/relationships"><Relationship Id="rId66" Type="http://schemas.openxmlformats.org/officeDocument/2006/relationships/image" Target="media/image57.png" /><Relationship Id="rId65" Type="http://schemas.openxmlformats.org/officeDocument/2006/relationships/image" Target="media/image56.png" /><Relationship Id="rId63" Type="http://schemas.openxmlformats.org/officeDocument/2006/relationships/image" Target="media/image54.png" /><Relationship Id="rId62" Type="http://schemas.openxmlformats.org/officeDocument/2006/relationships/image" Target="media/image53.png" /><Relationship Id="rId60" Type="http://schemas.openxmlformats.org/officeDocument/2006/relationships/image" Target="media/image51.png" /><Relationship Id="rId57" Type="http://schemas.openxmlformats.org/officeDocument/2006/relationships/image" Target="media/image48.png" /><Relationship Id="rId55" Type="http://schemas.openxmlformats.org/officeDocument/2006/relationships/image" Target="media/image46.png" /><Relationship Id="rId53" Type="http://schemas.openxmlformats.org/officeDocument/2006/relationships/image" Target="media/image44.png" /><Relationship Id="rId51" Type="http://schemas.openxmlformats.org/officeDocument/2006/relationships/image" Target="media/image42.png" /><Relationship Id="rId50" Type="http://schemas.openxmlformats.org/officeDocument/2006/relationships/image" Target="media/image41.png" /><Relationship Id="rId52" Type="http://schemas.openxmlformats.org/officeDocument/2006/relationships/image" Target="media/image43.png" /><Relationship Id="rId49" Type="http://schemas.openxmlformats.org/officeDocument/2006/relationships/image" Target="media/image40.png" /><Relationship Id="rId47" Type="http://schemas.openxmlformats.org/officeDocument/2006/relationships/image" Target="media/image38.png" /><Relationship Id="rId61" Type="http://schemas.openxmlformats.org/officeDocument/2006/relationships/image" Target="media/image52.png" /><Relationship Id="rId30" Type="http://schemas.openxmlformats.org/officeDocument/2006/relationships/image" Target="media/image21.png" /><Relationship Id="rId20" Type="http://schemas.openxmlformats.org/officeDocument/2006/relationships/image" Target="media/image11.png" /><Relationship Id="rId46" Type="http://schemas.openxmlformats.org/officeDocument/2006/relationships/image" Target="media/image37.png" /><Relationship Id="rId44" Type="http://schemas.openxmlformats.org/officeDocument/2006/relationships/image" Target="media/image35.png" /><Relationship Id="rId41" Type="http://schemas.openxmlformats.org/officeDocument/2006/relationships/image" Target="media/image32.png" /><Relationship Id="rId56" Type="http://schemas.openxmlformats.org/officeDocument/2006/relationships/image" Target="media/image47.png" /><Relationship Id="rId39" Type="http://schemas.openxmlformats.org/officeDocument/2006/relationships/image" Target="media/image30.png" /><Relationship Id="rId26" Type="http://schemas.openxmlformats.org/officeDocument/2006/relationships/image" Target="media/image17.png" /><Relationship Id="rId37" Type="http://schemas.openxmlformats.org/officeDocument/2006/relationships/image" Target="media/image28.png" /><Relationship Id="rId38" Type="http://schemas.openxmlformats.org/officeDocument/2006/relationships/image" Target="media/image29.png" /><Relationship Id="rId36" Type="http://schemas.openxmlformats.org/officeDocument/2006/relationships/image" Target="media/image27.png" /><Relationship Id="rId35" Type="http://schemas.openxmlformats.org/officeDocument/2006/relationships/image" Target="media/image26.png" /><Relationship Id="rId34" Type="http://schemas.openxmlformats.org/officeDocument/2006/relationships/image" Target="media/image25.png" /><Relationship Id="rId33" Type="http://schemas.openxmlformats.org/officeDocument/2006/relationships/image" Target="media/image24.png" /><Relationship Id="rId40" Type="http://schemas.openxmlformats.org/officeDocument/2006/relationships/image" Target="media/image31.png" /><Relationship Id="rId54" Type="http://schemas.openxmlformats.org/officeDocument/2006/relationships/image" Target="media/image45.png" /><Relationship Id="rId29" Type="http://schemas.openxmlformats.org/officeDocument/2006/relationships/image" Target="media/image20.png" /><Relationship Id="rId32" Type="http://schemas.openxmlformats.org/officeDocument/2006/relationships/image" Target="media/image23.png" /><Relationship Id="rId27" Type="http://schemas.openxmlformats.org/officeDocument/2006/relationships/image" Target="media/image18.png" /><Relationship Id="rId14" Type="http://schemas.openxmlformats.org/officeDocument/2006/relationships/image" Target="media/image5.png" /><Relationship Id="rId24" Type="http://schemas.openxmlformats.org/officeDocument/2006/relationships/image" Target="media/image15.png" /><Relationship Id="rId2" Type="http://schemas.openxmlformats.org/officeDocument/2006/relationships/footnotes" Target="footnotes.xml" /><Relationship Id="rId23" Type="http://schemas.openxmlformats.org/officeDocument/2006/relationships/image" Target="media/image14.png" /><Relationship Id="rId21" Type="http://schemas.openxmlformats.org/officeDocument/2006/relationships/image" Target="media/image12.png" /><Relationship Id="rId59" Type="http://schemas.openxmlformats.org/officeDocument/2006/relationships/image" Target="media/image50.png" /><Relationship Id="rId31" Type="http://schemas.openxmlformats.org/officeDocument/2006/relationships/image" Target="media/image22.png" /><Relationship Id="rId9" Type="http://schemas.openxmlformats.org/officeDocument/2006/relationships/footer" Target="footer1.xml" /><Relationship Id="rId17" Type="http://schemas.openxmlformats.org/officeDocument/2006/relationships/image" Target="media/image8.png" /><Relationship Id="rId16" Type="http://schemas.openxmlformats.org/officeDocument/2006/relationships/image" Target="media/image7.png" /><Relationship Id="rId18" Type="http://schemas.openxmlformats.org/officeDocument/2006/relationships/image" Target="media/image9.png" /><Relationship Id="rId15" Type="http://schemas.openxmlformats.org/officeDocument/2006/relationships/image" Target="media/image6.png" /><Relationship Id="rId42" Type="http://schemas.openxmlformats.org/officeDocument/2006/relationships/image" Target="media/image33.png" /><Relationship Id="rId1" Type="http://schemas.openxmlformats.org/officeDocument/2006/relationships/settings" Target="settings.xml" /><Relationship Id="rId12" Type="http://schemas.openxmlformats.org/officeDocument/2006/relationships/image" Target="media/image3.png" /><Relationship Id="rId64" Type="http://schemas.openxmlformats.org/officeDocument/2006/relationships/image" Target="media/image55.png" /><Relationship Id="rId4" Type="http://schemas.openxmlformats.org/officeDocument/2006/relationships/fontTable" Target="fontTable.xml" /><Relationship Id="rId13" Type="http://schemas.openxmlformats.org/officeDocument/2006/relationships/image" Target="media/image4.png" /><Relationship Id="rId11" Type="http://schemas.openxmlformats.org/officeDocument/2006/relationships/image" Target="media/image2.png" /><Relationship Id="rId10" Type="http://schemas.openxmlformats.org/officeDocument/2006/relationships/image" Target="media/image1.png" /><Relationship Id="rId25" Type="http://schemas.openxmlformats.org/officeDocument/2006/relationships/image" Target="media/image16.png" /><Relationship Id="rId0" Type="http://schemas.openxmlformats.org/officeDocument/2006/relationships/styles" Target="styles.xml" /><Relationship Id="rId3" Type="http://schemas.openxmlformats.org/officeDocument/2006/relationships/endnotes" Target="endnotes.xml" /><Relationship Id="rId8" Type="http://schemas.openxmlformats.org/officeDocument/2006/relationships/header" Target="header1.xml" /><Relationship Id="rId7" Type="http://schemas.openxmlformats.org/officeDocument/2006/relationships/image" Target="media/image1.jpeg" /><Relationship Id="rId28" Type="http://schemas.openxmlformats.org/officeDocument/2006/relationships/image" Target="media/image19.png" /><Relationship Id="rId22" Type="http://schemas.openxmlformats.org/officeDocument/2006/relationships/image" Target="media/image13.png" /><Relationship Id="rId43" Type="http://schemas.openxmlformats.org/officeDocument/2006/relationships/image" Target="media/image34.png" /><Relationship Id="rId58" Type="http://schemas.openxmlformats.org/officeDocument/2006/relationships/image" Target="media/image49.png" /><Relationship Id="rId6" Type="http://schemas.openxmlformats.org/officeDocument/2006/relationships/numbering" Target="numbering.xml" /><Relationship Id="rId5" Type="http://schemas.openxmlformats.org/officeDocument/2006/relationships/theme" Target="theme/theme1.xml" /><Relationship Id="rId19" Type="http://schemas.openxmlformats.org/officeDocument/2006/relationships/image" Target="media/image10.png" /><Relationship Id="rId48" Type="http://schemas.openxmlformats.org/officeDocument/2006/relationships/image" Target="media/image39.png" /><Relationship Id="rId45" Type="http://schemas.openxmlformats.org/officeDocument/2006/relationships/image" Target="media/image36.pn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
        <a:ea typeface=""/>
        <a:cs typeface=""/>
        <a:font script="Viet" typeface="Times New Roman"/>
        <a:font script="Geor" typeface="Sylfaen"/>
        <a:font script="Sinh" typeface="Iskoola Pota"/>
        <a:font script="Laoo" typeface="DokChampa"/>
        <a:font script="Orya" typeface="Kalinga"/>
        <a:font script="Mong" typeface="Mongolian Baiti"/>
        <a:font script="Mlym" typeface="Kartika"/>
        <a:font script="Hang" typeface="맑은 고딕"/>
        <a:font script="Telu" typeface="Gautami"/>
        <a:font script="Deva" typeface="Mangal"/>
        <a:font script="Tibt" typeface="Microsoft Himalaya"/>
        <a:font script="Cans" typeface="Euphemia"/>
        <a:font script="Khmr" typeface="MoolBoran"/>
        <a:font script="Syrc" typeface="Estrangelo Edessa"/>
        <a:font script="Thai" typeface="Angsana New"/>
        <a:font script="Gujr" typeface="Shruti"/>
        <a:font script="Uigh" typeface="Microsoft Uighur"/>
        <a:font script="Beng" typeface="Vrinda"/>
        <a:font script="Jpan" typeface="ＭＳ ゴシック"/>
        <a:font script="Thaa" typeface="MV Boli"/>
        <a:font script="Cher" typeface="Plantagenet Cherokee"/>
        <a:font script="Hebr" typeface="Times New Roman"/>
        <a:font script="Yiii" typeface="Microsoft Yi Baiti"/>
        <a:font script="Guru" typeface="Raavi"/>
        <a:font script="Hans" typeface="宋体"/>
        <a:font script="Ethi" typeface="Nyala"/>
        <a:font script="Taml" typeface="Latha"/>
        <a:font script="Knda" typeface="Tunga"/>
        <a:font script="Arab" typeface="Times New Roman"/>
        <a:font script="Hant" typeface="新細明體"/>
      </a:majorFont>
      <a:minorFont>
        <a:latin typeface="Calibri" panose=""/>
        <a:ea typeface=""/>
        <a:cs typeface=""/>
        <a:font script="Viet" typeface="Arial"/>
        <a:font script="Geor" typeface="Sylfaen"/>
        <a:font script="Sinh" typeface="Iskoola Pota"/>
        <a:font script="Laoo" typeface="DokChampa"/>
        <a:font script="Orya" typeface="Kalinga"/>
        <a:font script="Mong" typeface="Mongolian Baiti"/>
        <a:font script="Mlym" typeface="Kartika"/>
        <a:font script="Hang" typeface="맑은 고딕"/>
        <a:font script="Telu" typeface="Gautami"/>
        <a:font script="Deva" typeface="Mangal"/>
        <a:font script="Tibt" typeface="Microsoft Himalaya"/>
        <a:font script="Cans" typeface="Euphemia"/>
        <a:font script="Khmr" typeface="DaunPenh"/>
        <a:font script="Syrc" typeface="Estrangelo Edessa"/>
        <a:font script="Thai" typeface="Cordia New"/>
        <a:font script="Gujr" typeface="Shruti"/>
        <a:font script="Uigh" typeface="Microsoft Uighur"/>
        <a:font script="Beng" typeface="Vrinda"/>
        <a:font script="Jpan" typeface="ＭＳ 明朝"/>
        <a:font script="Thaa" typeface="MV Boli"/>
        <a:font script="Cher" typeface="Plantagenet Cherokee"/>
        <a:font script="Hebr" typeface="Arial"/>
        <a:font script="Yiii" typeface="Microsoft Yi Baiti"/>
        <a:font script="Guru" typeface="Raavi"/>
        <a:font script="Hans" typeface="宋体"/>
        <a:font script="Ethi" typeface="Nyala"/>
        <a:font script="Taml" typeface="Latha"/>
        <a:font script="Knda" typeface="Tunga"/>
        <a:font script="Arab" typeface="Arial"/>
        <a:font script="Hant" typeface="新細明體"/>
      </a:minorFont>
    </a:fontScheme>
    <a:fmtScheme name="Office">
      <a:fillStyleLst>
        <a:solidFill>
          <a:schemeClr val="phClr"/>
        </a:solidFill>
        <a:gradFill rotWithShape="1">
          <a:gsLst>
            <a:gs pos="0">
              <a:schemeClr val="phClr">
                <a:satMod val="300000"/>
                <a:tint val="50000"/>
              </a:schemeClr>
            </a:gs>
            <a:gs pos="35000">
              <a:schemeClr val="phClr">
                <a:satMod val="300000"/>
                <a:tint val="37000"/>
              </a:schemeClr>
            </a:gs>
            <a:gs pos="100000">
              <a:schemeClr val="phClr">
                <a:satMod val="350000"/>
                <a:tint val="15000"/>
              </a:schemeClr>
            </a:gs>
          </a:gsLst>
          <a:lin ang="16200000" scaled="1"/>
        </a:gradFill>
        <a:gradFill rotWithShape="1">
          <a:gsLst>
            <a:gs pos="0">
              <a:schemeClr val="phClr">
                <a:satMod val="130000"/>
                <a:shade val="51000"/>
              </a:schemeClr>
            </a:gs>
            <a:gs pos="80000">
              <a:schemeClr val="phClr">
                <a:satMod val="130000"/>
                <a:shade val="93000"/>
              </a:schemeClr>
            </a:gs>
            <a:gs pos="100000">
              <a:schemeClr val="phClr">
                <a:satMod val="135000"/>
                <a:shade val="94000"/>
              </a:schemeClr>
            </a:gs>
          </a:gsLst>
          <a:lin ang="16200000" scaled="0"/>
        </a:gradFill>
      </a:fillStyleLst>
      <a:lnStyleLst>
        <a:ln w="9525" cap="flat" cmpd="sng" algn="ctr">
          <a:solidFill>
            <a:schemeClr val="phClr">
              <a:satMod val="105000"/>
              <a:shade val="9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a:blurRad="40000" a:dist="20000" a:dir="5400000" a:rotWithShape="0">
              <a:srgbClr val="000000">
                <a:alpha val="38000"/>
              </a:srgbClr>
            </a:outerShdw>
          </a:effectLst>
        </a:effectStyle>
        <a:effectStyle>
          <a:effectLst>
            <a:outerShdw a:blurRad="40000" a:dist="23000" a:dir="5400000" a:rotWithShape="0">
              <a:srgbClr val="000000">
                <a:alpha val="35000"/>
              </a:srgbClr>
            </a:outerShdw>
          </a:effectLst>
        </a:effectStyle>
        <a:effectStyle>
          <a:effectLst>
            <a:outerShdw a:blurRad="40000" a:dist="23000" a:dir="5400000" a: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satMod val="350000"/>
                <a:tint val="40000"/>
              </a:schemeClr>
            </a:gs>
            <a:gs pos="40000">
              <a:schemeClr val="phClr">
                <a:satMod val="350000"/>
                <a:shade val="99000"/>
                <a:tint val="45000"/>
              </a:schemeClr>
            </a:gs>
            <a:gs pos="100000">
              <a:schemeClr val="phClr">
                <a:satMod val="255000"/>
                <a:shade val="20000"/>
              </a:schemeClr>
            </a:gs>
          </a:gsLst>
          <a:path path="circle">
            <a:fillToRect l="50000" t="-80000" r="50000" b="180000"/>
          </a:path>
        </a:gradFill>
        <a:gradFill rotWithShape="1">
          <a:gsLst>
            <a:gs pos="0">
              <a:schemeClr val="phClr">
                <a:satMod val="300000"/>
                <a:tint val="80000"/>
              </a:schemeClr>
            </a:gs>
            <a:gs pos="100000">
              <a:schemeClr val="phClr">
                <a:satMod val="200000"/>
                <a:shade val="30000"/>
              </a:schemeClr>
            </a:gs>
          </a:gsLst>
          <a:path path="circle">
            <a:fillToRect l="50000" t="50000" r="50000" b="50000"/>
          </a:path>
        </a:gradFill>
      </a:bgFillStyleLst>
    </a:fmtScheme>
  </a:themeElements>
  <a:objectDefaults/>
  <a:extraClrSchemeLst/>
</a:theme>
</file>

<file path=docProps/app.xml><?xml version="1.0" encoding="utf-8"?>
<Properties xmlns:vt="http://schemas.openxmlformats.org/officeDocument/2006/docPropsVTypes" xmlns="http://schemas.openxmlformats.org/officeDocument/2006/extended-properties">
  <Template>Normal.dotm</Template>
  <TotalTime>5</TotalTime>
  <Pages>40</Pages>
  <Words>1737</Words>
  <Characters>9905</Characters>
  <Application>Microsoft Office Word</Application>
  <DocSecurity>0</DocSecurity>
  <Lines>82</Lines>
  <Paragraphs>23</Paragraphs>
  <ScaleCrop>false</ScaleCrop>
  <Company/>
  <LinksUpToDate>false</LinksUpToDate>
  <CharactersWithSpaces>11619</CharactersWithSpaces>
  <SharedDoc>false</SharedDoc>
  <HyperlinksChanged>false</HyperlinksChanged>
  <AppVersion>16.0000</AppVersion>
</Properties>
</file>

<file path=docProps/core.xml><?xml version="1.0" encoding="utf-8"?>
<cp:coreProperties xmlns:xsi="http://www.w3.org/2001/XMLSchema-instance" xmlns:dcmitype="http://purl.org/dc/dcmitype/" xmlns:dc="http://purl.org/dc/elements/1.1/" xmlns:dcterms="http://purl.org/dc/terms/" xmlns:cp="http://schemas.openxmlformats.org/package/2006/metadata/core-properties">
  <dc:title>{ 评审报告标题 }</dc:title>
  <dc:subject/>
  <dc:creator>linrui</dc:creator>
  <cp:keywords/>
  <dc:description/>
  <cp:lastModifiedBy>Zmin</cp:lastModifiedBy>
  <cp:revision>12</cp:revision>
  <dcterms:created xsi:type="dcterms:W3CDTF">2020-09-03T08:07:00Z</dcterms:created>
  <dcterms:modified xsi:type="dcterms:W3CDTF">2023-05-11T02:41:00Z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wstr>2052-11.8.6.11825</vt:lpwstr>
  </property>
  <property fmtid="{D5CDD505-2E9C-101B-9397-08002B2CF9AE}" pid="3" name="ICV">
    <vt:lpwstr>E3858A9F2A5B44A6B3D4B61945959775_13</vt:lpwstr>
  </property>
</Properties>
</file>

<file path=tbak/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4D91DD" w14:textId="77777777" w:rsidR="00BE755E" w:rsidRDefault="00BE755E">
      <w:pPr>
        <w:jc w:val="right"/>
        <w:rPr>
          <w:rFonts w:ascii="宋体" w:hAnsi="宋体" w:hint="eastAsia"/>
          <w:sz w:val="18"/>
          <w:szCs w:val="18"/>
        </w:rPr>
      </w:pPr>
    </w:p>
    <w:p w14:paraId="18E1CAE4" w14:textId="77777777" w:rsidR="00BE755E" w:rsidRDefault="00B754C2">
      <w:pPr>
        <w:spacing w:line="360" w:lineRule="auto"/>
        <w:rPr>
          <w:rFonts w:ascii="宋体" w:hAnsi="宋体" w:cs="宋体"/>
          <w:sz w:val="24"/>
        </w:rPr>
      </w:pPr>
      <w:r>
        <w:rPr>
          <w:noProof/>
        </w:rPr>
        <w:drawing>
          <wp:inline distT="0" distB="0" distL="0" distR="0" wp14:anchorId="1D951B58" wp14:editId="7C46B810">
            <wp:extent cx="1619250" cy="600075"/>
            <wp:effectExtent l="0" t="0" r="0" b="9525"/>
            <wp:docPr id="1" name="图片 1" descr="OS6IB)SO8YHJMH(]LAXFB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OS6IB)SO8YHJMH(]LAXFBRJ"/>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1619250" cy="600075"/>
                    </a:xfrm>
                    <a:prstGeom prst="rect">
                      <a:avLst/>
                    </a:prstGeom>
                    <a:noFill/>
                    <a:ln>
                      <a:noFill/>
                    </a:ln>
                  </pic:spPr>
                </pic:pic>
              </a:graphicData>
            </a:graphic>
          </wp:inline>
        </w:drawing>
      </w:r>
    </w:p>
    <w:p w14:paraId="29314D31" w14:textId="77777777" w:rsidR="00BE755E" w:rsidRDefault="00BE755E">
      <w:pPr>
        <w:spacing w:line="360" w:lineRule="auto"/>
        <w:rPr>
          <w:rFonts w:ascii="宋体" w:hAnsi="宋体" w:cs="宋体"/>
          <w:sz w:val="24"/>
        </w:rPr>
      </w:pPr>
    </w:p>
    <w:p w14:paraId="636B2BC3" w14:textId="77777777" w:rsidR="00BE755E" w:rsidRDefault="00BE755E">
      <w:pPr>
        <w:spacing w:line="360" w:lineRule="auto"/>
        <w:jc w:val="center"/>
        <w:rPr>
          <w:rFonts w:ascii="宋体" w:hAnsi="宋体" w:cs="宋体"/>
          <w:b/>
          <w:bCs/>
          <w:sz w:val="44"/>
          <w:szCs w:val="44"/>
        </w:rPr>
      </w:pPr>
    </w:p>
    <w:p w14:paraId="217AC550" w14:textId="77777777" w:rsidR="00BE755E" w:rsidRDefault="00B754C2">
      <w:pPr>
        <w:ind w:left="2595" w:hanging="2595"/>
        <w:jc w:val="center"/>
        <w:rPr>
          <w:b/>
          <w:sz w:val="72"/>
          <w:szCs w:val="72"/>
        </w:rPr>
      </w:pPr>
      <w:r>
        <w:rPr>
          <w:rFonts w:hint="eastAsia"/>
          <w:b/>
          <w:sz w:val="72"/>
          <w:szCs w:val="72"/>
        </w:rPr>
        <w:t>湖南省人社厅</w:t>
      </w:r>
    </w:p>
    <w:p w14:paraId="7DF04FFF" w14:textId="77777777" w:rsidR="00BE755E" w:rsidRDefault="00B754C2">
      <w:pPr>
        <w:ind w:left="2595" w:hanging="2595"/>
        <w:jc w:val="center"/>
        <w:rPr>
          <w:b/>
          <w:sz w:val="72"/>
          <w:szCs w:val="72"/>
        </w:rPr>
      </w:pPr>
      <w:r>
        <w:rPr>
          <w:rFonts w:hint="eastAsia"/>
          <w:b/>
          <w:sz w:val="72"/>
          <w:szCs w:val="72"/>
        </w:rPr>
        <w:t>金保二期工程项目</w:t>
      </w:r>
    </w:p>
    <w:p w14:paraId="0739E3D9" w14:textId="77777777" w:rsidR="00BE755E" w:rsidRDefault="00B754C2">
      <w:pPr>
        <w:ind w:left="2595" w:hanging="2595"/>
        <w:jc w:val="center"/>
        <w:rPr>
          <w:b/>
          <w:sz w:val="72"/>
          <w:szCs w:val="72"/>
        </w:rPr>
      </w:pPr>
      <w:r>
        <w:rPr>
          <w:rFonts w:hint="eastAsia"/>
          <w:b/>
          <w:sz w:val="72"/>
          <w:szCs w:val="72"/>
        </w:rPr>
        <w:t>个人网厅</w:t>
      </w:r>
    </w:p>
    <w:p w14:paraId="52E6B933" w14:textId="77777777" w:rsidR="00BE755E" w:rsidRDefault="00B754C2">
      <w:pPr>
        <w:pStyle w:val="af4"/>
        <w:widowControl/>
        <w:autoSpaceDE w:val="0"/>
        <w:autoSpaceDN w:val="0"/>
        <w:spacing w:line="360" w:lineRule="auto"/>
        <w:jc w:val="center"/>
        <w:textAlignment w:val="bottom"/>
        <w:rPr>
          <w:rFonts w:ascii="黑体" w:eastAsia="黑体"/>
          <w:b/>
          <w:spacing w:val="16"/>
          <w:sz w:val="44"/>
        </w:rPr>
      </w:pPr>
      <w:r>
        <w:rPr>
          <w:rFonts w:ascii="黑体" w:eastAsia="黑体" w:hint="eastAsia"/>
          <w:b/>
          <w:spacing w:val="16"/>
          <w:sz w:val="44"/>
        </w:rPr>
        <w:t xml:space="preserve"> </w:t>
      </w:r>
    </w:p>
    <w:p w14:paraId="785BAA4C" w14:textId="77777777" w:rsidR="00BE755E" w:rsidRDefault="00B754C2">
      <w:pPr>
        <w:ind w:left="2595" w:hanging="2595"/>
        <w:jc w:val="center"/>
        <w:rPr>
          <w:rFonts w:ascii="宋体" w:hAnsi="宋体" w:cs="宋体"/>
          <w:sz w:val="24"/>
        </w:rPr>
      </w:pPr>
      <w:r>
        <w:rPr>
          <w:b/>
          <w:sz w:val="72"/>
          <w:szCs w:val="72"/>
        </w:rPr>
        <w:t>操作手册</w:t>
      </w:r>
    </w:p>
    <w:p w14:paraId="6FA11E77" w14:textId="77777777" w:rsidR="00BE755E" w:rsidRDefault="00BE755E">
      <w:pPr>
        <w:spacing w:line="360" w:lineRule="auto"/>
        <w:jc w:val="center"/>
        <w:rPr>
          <w:rFonts w:ascii="宋体" w:hAnsi="宋体" w:cs="宋体"/>
          <w:sz w:val="24"/>
        </w:rPr>
      </w:pPr>
    </w:p>
    <w:p w14:paraId="131ABAFC" w14:textId="77777777" w:rsidR="00BE755E" w:rsidRDefault="00BE755E">
      <w:pPr>
        <w:spacing w:line="360" w:lineRule="auto"/>
        <w:jc w:val="center"/>
        <w:rPr>
          <w:rFonts w:ascii="宋体" w:hAnsi="宋体" w:cs="宋体"/>
          <w:sz w:val="24"/>
        </w:rPr>
      </w:pPr>
    </w:p>
    <w:p w14:paraId="038423DA" w14:textId="77777777" w:rsidR="00BE755E" w:rsidRDefault="00BE755E">
      <w:pPr>
        <w:spacing w:line="360" w:lineRule="auto"/>
        <w:rPr>
          <w:rFonts w:ascii="宋体" w:hAnsi="宋体" w:cs="宋体"/>
          <w:b/>
          <w:bCs/>
          <w:sz w:val="32"/>
          <w:szCs w:val="32"/>
        </w:rPr>
      </w:pPr>
    </w:p>
    <w:p w14:paraId="7F600E8D" w14:textId="77777777" w:rsidR="00BE755E" w:rsidRDefault="00BE755E"/>
    <w:p w14:paraId="231B2572" w14:textId="77777777" w:rsidR="00BE755E" w:rsidRDefault="00BE755E">
      <w:pPr>
        <w:spacing w:line="360" w:lineRule="auto"/>
        <w:jc w:val="center"/>
        <w:rPr>
          <w:rFonts w:ascii="宋体" w:hAnsi="宋体" w:cs="宋体"/>
          <w:b/>
          <w:bCs/>
          <w:sz w:val="32"/>
          <w:szCs w:val="32"/>
        </w:rPr>
      </w:pPr>
    </w:p>
    <w:p w14:paraId="63784161" w14:textId="77777777" w:rsidR="00BE755E" w:rsidRDefault="00BE755E"/>
    <w:p w14:paraId="17712492" w14:textId="77777777" w:rsidR="00BE755E" w:rsidRDefault="00BE755E">
      <w:pPr>
        <w:rPr>
          <w:rFonts w:ascii="宋体" w:hAnsi="宋体"/>
          <w:sz w:val="32"/>
          <w:szCs w:val="32"/>
        </w:rPr>
      </w:pPr>
    </w:p>
    <w:p w14:paraId="6A94B1F4" w14:textId="77777777" w:rsidR="00BE755E" w:rsidRDefault="00B754C2">
      <w:pPr>
        <w:tabs>
          <w:tab w:val="left" w:pos="0"/>
        </w:tabs>
        <w:spacing w:line="360" w:lineRule="auto"/>
        <w:jc w:val="center"/>
        <w:rPr>
          <w:rFonts w:ascii="宋体" w:hAnsi="宋体" w:cs="宋体"/>
          <w:b/>
          <w:bCs/>
          <w:sz w:val="32"/>
          <w:szCs w:val="32"/>
        </w:rPr>
      </w:pPr>
      <w:r>
        <w:rPr>
          <w:rFonts w:ascii="宋体" w:hAnsi="宋体" w:cs="宋体" w:hint="eastAsia"/>
          <w:b/>
          <w:bCs/>
          <w:sz w:val="32"/>
          <w:szCs w:val="32"/>
        </w:rPr>
        <w:t>创智和宇信息技术股份有限公司</w:t>
      </w:r>
    </w:p>
    <w:p w14:paraId="657BD154" w14:textId="50B49328" w:rsidR="00BE755E" w:rsidRDefault="00B754C2">
      <w:pPr>
        <w:spacing w:line="360" w:lineRule="auto"/>
        <w:jc w:val="center"/>
        <w:rPr>
          <w:rFonts w:ascii="宋体" w:hAnsi="宋体" w:cs="宋体"/>
          <w:b/>
          <w:bCs/>
          <w:sz w:val="32"/>
          <w:szCs w:val="32"/>
        </w:rPr>
      </w:pPr>
      <w:r>
        <w:rPr>
          <w:rFonts w:ascii="宋体" w:hAnsi="宋体" w:cs="宋体" w:hint="eastAsia"/>
          <w:b/>
          <w:bCs/>
          <w:sz w:val="32"/>
          <w:szCs w:val="32"/>
        </w:rPr>
        <w:t>二</w:t>
      </w:r>
      <w:r>
        <w:rPr>
          <w:rFonts w:ascii="宋体" w:hAnsi="宋体" w:hint="eastAsia"/>
          <w:b/>
          <w:sz w:val="32"/>
          <w:szCs w:val="32"/>
        </w:rPr>
        <w:t>〇</w:t>
      </w:r>
      <w:r>
        <w:rPr>
          <w:rFonts w:ascii="宋体" w:hAnsi="宋体" w:cs="宋体" w:hint="eastAsia"/>
          <w:b/>
          <w:bCs/>
          <w:sz w:val="32"/>
          <w:szCs w:val="32"/>
        </w:rPr>
        <w:t>二</w:t>
      </w:r>
      <w:r w:rsidR="00447A22">
        <w:rPr>
          <w:rFonts w:ascii="宋体" w:hAnsi="宋体" w:hint="eastAsia"/>
          <w:b/>
          <w:sz w:val="32"/>
          <w:szCs w:val="32"/>
        </w:rPr>
        <w:t>三</w:t>
      </w:r>
      <w:r>
        <w:rPr>
          <w:rFonts w:ascii="宋体" w:hAnsi="宋体" w:cs="宋体" w:hint="eastAsia"/>
          <w:b/>
          <w:bCs/>
          <w:sz w:val="32"/>
          <w:szCs w:val="32"/>
        </w:rPr>
        <w:t>年</w:t>
      </w:r>
      <w:r w:rsidR="00447A22">
        <w:rPr>
          <w:rFonts w:ascii="宋体" w:hAnsi="宋体" w:cs="宋体" w:hint="eastAsia"/>
          <w:b/>
          <w:bCs/>
          <w:sz w:val="32"/>
          <w:szCs w:val="32"/>
        </w:rPr>
        <w:t>四</w:t>
      </w:r>
      <w:r>
        <w:rPr>
          <w:rFonts w:ascii="宋体" w:hAnsi="宋体" w:cs="宋体" w:hint="eastAsia"/>
          <w:b/>
          <w:bCs/>
          <w:sz w:val="32"/>
          <w:szCs w:val="32"/>
        </w:rPr>
        <w:t>月</w:t>
      </w:r>
    </w:p>
    <w:p w14:paraId="5A1A6EBD" w14:textId="77777777" w:rsidR="00BE755E" w:rsidRDefault="00B754C2">
      <w:pPr>
        <w:rPr>
          <w:rFonts w:ascii="宋体" w:hAnsi="宋体" w:cs="宋体"/>
          <w:b/>
          <w:bCs/>
          <w:sz w:val="32"/>
          <w:szCs w:val="32"/>
        </w:rPr>
      </w:pPr>
      <w:r>
        <w:rPr>
          <w:rFonts w:ascii="宋体" w:hAnsi="宋体" w:cs="宋体" w:hint="eastAsia"/>
          <w:b/>
          <w:bCs/>
          <w:sz w:val="32"/>
          <w:szCs w:val="32"/>
        </w:rPr>
        <w:br w:type="page"/>
      </w:r>
    </w:p>
    <w:p w14:paraId="43171FBA" w14:textId="77777777" w:rsidR="00BE755E" w:rsidRDefault="00B754C2">
      <w:pPr>
        <w:jc w:val="center"/>
        <w:rPr>
          <w:rFonts w:ascii="楷体" w:eastAsia="楷体" w:hAnsi="楷体"/>
          <w:sz w:val="32"/>
          <w:szCs w:val="32"/>
        </w:rPr>
      </w:pPr>
      <w:r>
        <w:rPr>
          <w:rFonts w:ascii="楷体" w:eastAsia="楷体" w:hAnsi="楷体" w:hint="eastAsia"/>
          <w:sz w:val="32"/>
          <w:szCs w:val="32"/>
        </w:rPr>
        <w:lastRenderedPageBreak/>
        <w:t>修订记录</w:t>
      </w:r>
    </w:p>
    <w:tbl>
      <w:tblPr>
        <w:tblW w:w="5212"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4"/>
        <w:gridCol w:w="893"/>
        <w:gridCol w:w="1342"/>
        <w:gridCol w:w="4178"/>
        <w:gridCol w:w="893"/>
        <w:gridCol w:w="1040"/>
      </w:tblGrid>
      <w:tr w:rsidR="00BE755E" w14:paraId="653783C0" w14:textId="77777777">
        <w:trPr>
          <w:trHeight w:val="20"/>
        </w:trPr>
        <w:tc>
          <w:tcPr>
            <w:tcW w:w="409" w:type="pct"/>
            <w:shd w:val="clear" w:color="auto" w:fill="E6E6E6"/>
            <w:vAlign w:val="center"/>
          </w:tcPr>
          <w:p w14:paraId="6928FEF4" w14:textId="77777777" w:rsidR="00BE755E" w:rsidRDefault="00B754C2">
            <w:pPr>
              <w:jc w:val="center"/>
            </w:pPr>
            <w:r>
              <w:rPr>
                <w:rFonts w:hint="eastAsia"/>
              </w:rPr>
              <w:t>编号</w:t>
            </w:r>
          </w:p>
        </w:tc>
        <w:tc>
          <w:tcPr>
            <w:tcW w:w="491" w:type="pct"/>
            <w:shd w:val="clear" w:color="auto" w:fill="E6E6E6"/>
            <w:vAlign w:val="center"/>
          </w:tcPr>
          <w:p w14:paraId="64C9D56B" w14:textId="77777777" w:rsidR="00BE755E" w:rsidRDefault="00B754C2">
            <w:pPr>
              <w:jc w:val="center"/>
            </w:pPr>
            <w:r>
              <w:rPr>
                <w:rFonts w:hint="eastAsia"/>
              </w:rPr>
              <w:t>版本号</w:t>
            </w:r>
          </w:p>
        </w:tc>
        <w:tc>
          <w:tcPr>
            <w:tcW w:w="738" w:type="pct"/>
            <w:shd w:val="clear" w:color="auto" w:fill="E6E6E6"/>
            <w:vAlign w:val="center"/>
          </w:tcPr>
          <w:p w14:paraId="2E0D5099" w14:textId="77777777" w:rsidR="00BE755E" w:rsidRDefault="00B754C2">
            <w:pPr>
              <w:jc w:val="center"/>
            </w:pPr>
            <w:r>
              <w:rPr>
                <w:rFonts w:hint="eastAsia"/>
              </w:rPr>
              <w:t>修订时间</w:t>
            </w:r>
          </w:p>
        </w:tc>
        <w:tc>
          <w:tcPr>
            <w:tcW w:w="2297" w:type="pct"/>
            <w:shd w:val="clear" w:color="auto" w:fill="E6E6E6"/>
            <w:vAlign w:val="center"/>
          </w:tcPr>
          <w:p w14:paraId="4FD9D88B" w14:textId="77777777" w:rsidR="00BE755E" w:rsidRDefault="00B754C2">
            <w:pPr>
              <w:jc w:val="center"/>
            </w:pPr>
            <w:r>
              <w:rPr>
                <w:rFonts w:hint="eastAsia"/>
              </w:rPr>
              <w:t>修订内容</w:t>
            </w:r>
          </w:p>
        </w:tc>
        <w:tc>
          <w:tcPr>
            <w:tcW w:w="491" w:type="pct"/>
            <w:shd w:val="clear" w:color="auto" w:fill="E6E6E6"/>
            <w:vAlign w:val="center"/>
          </w:tcPr>
          <w:p w14:paraId="735539F7" w14:textId="77777777" w:rsidR="00BE755E" w:rsidRDefault="00B754C2">
            <w:pPr>
              <w:jc w:val="center"/>
            </w:pPr>
            <w:r>
              <w:rPr>
                <w:rFonts w:hint="eastAsia"/>
              </w:rPr>
              <w:t>修订人</w:t>
            </w:r>
          </w:p>
        </w:tc>
        <w:tc>
          <w:tcPr>
            <w:tcW w:w="572" w:type="pct"/>
            <w:shd w:val="clear" w:color="auto" w:fill="E6E6E6"/>
            <w:vAlign w:val="center"/>
          </w:tcPr>
          <w:p w14:paraId="279DA108" w14:textId="77777777" w:rsidR="00BE755E" w:rsidRDefault="00B754C2">
            <w:pPr>
              <w:jc w:val="center"/>
            </w:pPr>
            <w:r>
              <w:rPr>
                <w:rFonts w:hint="eastAsia"/>
              </w:rPr>
              <w:t>审核人</w:t>
            </w:r>
          </w:p>
        </w:tc>
      </w:tr>
      <w:tr w:rsidR="00BE755E" w14:paraId="4C9A613A" w14:textId="77777777">
        <w:trPr>
          <w:trHeight w:val="20"/>
        </w:trPr>
        <w:tc>
          <w:tcPr>
            <w:tcW w:w="409" w:type="pct"/>
            <w:shd w:val="clear" w:color="auto" w:fill="auto"/>
            <w:vAlign w:val="center"/>
          </w:tcPr>
          <w:p w14:paraId="1DC64068" w14:textId="77777777" w:rsidR="00BE755E" w:rsidRDefault="00B754C2">
            <w:pPr>
              <w:jc w:val="center"/>
            </w:pPr>
            <w:r>
              <w:rPr>
                <w:rFonts w:hint="eastAsia"/>
              </w:rPr>
              <w:t>1</w:t>
            </w:r>
          </w:p>
        </w:tc>
        <w:tc>
          <w:tcPr>
            <w:tcW w:w="491" w:type="pct"/>
            <w:shd w:val="clear" w:color="auto" w:fill="auto"/>
            <w:vAlign w:val="center"/>
          </w:tcPr>
          <w:p w14:paraId="59A19F96" w14:textId="77777777" w:rsidR="00BE755E" w:rsidRDefault="00B754C2">
            <w:pPr>
              <w:jc w:val="center"/>
            </w:pPr>
            <w:r>
              <w:t>V</w:t>
            </w:r>
            <w:r>
              <w:rPr>
                <w:rFonts w:hint="eastAsia"/>
              </w:rPr>
              <w:t>1</w:t>
            </w:r>
            <w:r>
              <w:t>.0</w:t>
            </w:r>
          </w:p>
        </w:tc>
        <w:tc>
          <w:tcPr>
            <w:tcW w:w="738" w:type="pct"/>
            <w:shd w:val="clear" w:color="auto" w:fill="auto"/>
            <w:vAlign w:val="center"/>
          </w:tcPr>
          <w:p w14:paraId="2874141C" w14:textId="17CC65D0" w:rsidR="00BE755E" w:rsidRDefault="00B754C2">
            <w:pPr>
              <w:jc w:val="center"/>
            </w:pPr>
            <w:r>
              <w:rPr>
                <w:rFonts w:hint="eastAsia"/>
              </w:rPr>
              <w:t>202</w:t>
            </w:r>
            <w:r w:rsidR="00447A22">
              <w:t>3</w:t>
            </w:r>
            <w:r>
              <w:rPr>
                <w:rFonts w:hint="eastAsia"/>
              </w:rPr>
              <w:t>-0</w:t>
            </w:r>
            <w:r w:rsidR="00447A22">
              <w:t>4</w:t>
            </w:r>
            <w:r>
              <w:rPr>
                <w:rFonts w:hint="eastAsia"/>
              </w:rPr>
              <w:t>-</w:t>
            </w:r>
            <w:r w:rsidR="00447A22">
              <w:t>28</w:t>
            </w:r>
          </w:p>
        </w:tc>
        <w:tc>
          <w:tcPr>
            <w:tcW w:w="2297" w:type="pct"/>
            <w:shd w:val="clear" w:color="auto" w:fill="auto"/>
            <w:vAlign w:val="center"/>
          </w:tcPr>
          <w:p w14:paraId="08344F1E" w14:textId="77777777" w:rsidR="00BE755E" w:rsidRDefault="00B754C2">
            <w:r>
              <w:rPr>
                <w:rFonts w:hint="eastAsia"/>
              </w:rPr>
              <w:t>初始版本</w:t>
            </w:r>
          </w:p>
        </w:tc>
        <w:tc>
          <w:tcPr>
            <w:tcW w:w="491" w:type="pct"/>
            <w:shd w:val="clear" w:color="auto" w:fill="auto"/>
            <w:vAlign w:val="center"/>
          </w:tcPr>
          <w:p w14:paraId="59CBD650" w14:textId="663AB2C8" w:rsidR="00BE755E" w:rsidRDefault="00447A22">
            <w:pPr>
              <w:jc w:val="center"/>
            </w:pPr>
            <w:r>
              <w:rPr>
                <w:rFonts w:hint="eastAsia"/>
              </w:rPr>
              <w:t>邓茗畅</w:t>
            </w:r>
          </w:p>
        </w:tc>
        <w:tc>
          <w:tcPr>
            <w:tcW w:w="572" w:type="pct"/>
            <w:shd w:val="clear" w:color="auto" w:fill="auto"/>
            <w:vAlign w:val="center"/>
          </w:tcPr>
          <w:p w14:paraId="7BE99F8A" w14:textId="77777777" w:rsidR="00BE755E" w:rsidRDefault="00BE755E"/>
        </w:tc>
      </w:tr>
      <w:tr w:rsidR="00BE755E" w14:paraId="326AC8FF" w14:textId="77777777">
        <w:trPr>
          <w:trHeight w:val="20"/>
        </w:trPr>
        <w:tc>
          <w:tcPr>
            <w:tcW w:w="409" w:type="pct"/>
            <w:shd w:val="clear" w:color="auto" w:fill="auto"/>
            <w:vAlign w:val="center"/>
          </w:tcPr>
          <w:p w14:paraId="5990BDB8" w14:textId="77777777" w:rsidR="00BE755E" w:rsidRDefault="00BE755E">
            <w:pPr>
              <w:jc w:val="center"/>
            </w:pPr>
          </w:p>
        </w:tc>
        <w:tc>
          <w:tcPr>
            <w:tcW w:w="491" w:type="pct"/>
            <w:shd w:val="clear" w:color="auto" w:fill="auto"/>
            <w:vAlign w:val="center"/>
          </w:tcPr>
          <w:p w14:paraId="20CB18E8" w14:textId="77777777" w:rsidR="00BE755E" w:rsidRDefault="00BE755E">
            <w:pPr>
              <w:jc w:val="center"/>
            </w:pPr>
          </w:p>
        </w:tc>
        <w:tc>
          <w:tcPr>
            <w:tcW w:w="738" w:type="pct"/>
            <w:shd w:val="clear" w:color="auto" w:fill="auto"/>
            <w:vAlign w:val="center"/>
          </w:tcPr>
          <w:p w14:paraId="2A8746B0" w14:textId="77777777" w:rsidR="00BE755E" w:rsidRDefault="00BE755E">
            <w:pPr>
              <w:jc w:val="center"/>
            </w:pPr>
          </w:p>
        </w:tc>
        <w:tc>
          <w:tcPr>
            <w:tcW w:w="2297" w:type="pct"/>
            <w:shd w:val="clear" w:color="auto" w:fill="auto"/>
            <w:vAlign w:val="center"/>
          </w:tcPr>
          <w:p w14:paraId="22AF8F94" w14:textId="77777777" w:rsidR="00BE755E" w:rsidRDefault="00BE755E"/>
        </w:tc>
        <w:tc>
          <w:tcPr>
            <w:tcW w:w="491" w:type="pct"/>
            <w:shd w:val="clear" w:color="auto" w:fill="auto"/>
            <w:vAlign w:val="center"/>
          </w:tcPr>
          <w:p w14:paraId="4423D8BD" w14:textId="77777777" w:rsidR="00BE755E" w:rsidRDefault="00BE755E">
            <w:pPr>
              <w:jc w:val="center"/>
            </w:pPr>
          </w:p>
        </w:tc>
        <w:tc>
          <w:tcPr>
            <w:tcW w:w="572" w:type="pct"/>
            <w:shd w:val="clear" w:color="auto" w:fill="auto"/>
            <w:vAlign w:val="center"/>
          </w:tcPr>
          <w:p w14:paraId="2E3E9870" w14:textId="77777777" w:rsidR="00BE755E" w:rsidRDefault="00BE755E"/>
        </w:tc>
      </w:tr>
      <w:tr w:rsidR="00BE755E" w14:paraId="3C4FB379" w14:textId="77777777">
        <w:trPr>
          <w:trHeight w:val="20"/>
        </w:trPr>
        <w:tc>
          <w:tcPr>
            <w:tcW w:w="409" w:type="pct"/>
            <w:shd w:val="clear" w:color="auto" w:fill="auto"/>
            <w:vAlign w:val="center"/>
          </w:tcPr>
          <w:p w14:paraId="45AD9CFA" w14:textId="77777777" w:rsidR="00BE755E" w:rsidRDefault="00BE755E">
            <w:pPr>
              <w:jc w:val="center"/>
            </w:pPr>
          </w:p>
        </w:tc>
        <w:tc>
          <w:tcPr>
            <w:tcW w:w="491" w:type="pct"/>
            <w:shd w:val="clear" w:color="auto" w:fill="auto"/>
            <w:vAlign w:val="center"/>
          </w:tcPr>
          <w:p w14:paraId="306C0175" w14:textId="77777777" w:rsidR="00BE755E" w:rsidRDefault="00BE755E">
            <w:pPr>
              <w:jc w:val="center"/>
            </w:pPr>
          </w:p>
        </w:tc>
        <w:tc>
          <w:tcPr>
            <w:tcW w:w="738" w:type="pct"/>
            <w:shd w:val="clear" w:color="auto" w:fill="auto"/>
            <w:vAlign w:val="center"/>
          </w:tcPr>
          <w:p w14:paraId="3A80A8CA" w14:textId="77777777" w:rsidR="00BE755E" w:rsidRDefault="00BE755E">
            <w:pPr>
              <w:jc w:val="center"/>
            </w:pPr>
          </w:p>
        </w:tc>
        <w:tc>
          <w:tcPr>
            <w:tcW w:w="2297" w:type="pct"/>
            <w:shd w:val="clear" w:color="auto" w:fill="auto"/>
            <w:vAlign w:val="center"/>
          </w:tcPr>
          <w:p w14:paraId="74D82B91" w14:textId="77777777" w:rsidR="00BE755E" w:rsidRDefault="00BE755E"/>
        </w:tc>
        <w:tc>
          <w:tcPr>
            <w:tcW w:w="491" w:type="pct"/>
            <w:shd w:val="clear" w:color="auto" w:fill="auto"/>
            <w:vAlign w:val="center"/>
          </w:tcPr>
          <w:p w14:paraId="240C3FE1" w14:textId="77777777" w:rsidR="00BE755E" w:rsidRDefault="00BE755E">
            <w:pPr>
              <w:jc w:val="center"/>
            </w:pPr>
          </w:p>
        </w:tc>
        <w:tc>
          <w:tcPr>
            <w:tcW w:w="572" w:type="pct"/>
            <w:shd w:val="clear" w:color="auto" w:fill="auto"/>
            <w:vAlign w:val="center"/>
          </w:tcPr>
          <w:p w14:paraId="04FB6B4A" w14:textId="77777777" w:rsidR="00BE755E" w:rsidRDefault="00BE755E"/>
        </w:tc>
      </w:tr>
      <w:tr w:rsidR="00BE755E" w14:paraId="6100A692" w14:textId="77777777">
        <w:trPr>
          <w:trHeight w:val="20"/>
        </w:trPr>
        <w:tc>
          <w:tcPr>
            <w:tcW w:w="409" w:type="pct"/>
            <w:shd w:val="clear" w:color="auto" w:fill="auto"/>
            <w:vAlign w:val="center"/>
          </w:tcPr>
          <w:p w14:paraId="58A50EA2" w14:textId="77777777" w:rsidR="00BE755E" w:rsidRDefault="00BE755E">
            <w:pPr>
              <w:jc w:val="center"/>
            </w:pPr>
          </w:p>
        </w:tc>
        <w:tc>
          <w:tcPr>
            <w:tcW w:w="491" w:type="pct"/>
            <w:shd w:val="clear" w:color="auto" w:fill="auto"/>
            <w:vAlign w:val="center"/>
          </w:tcPr>
          <w:p w14:paraId="4F2F4959" w14:textId="77777777" w:rsidR="00BE755E" w:rsidRDefault="00BE755E">
            <w:pPr>
              <w:jc w:val="center"/>
            </w:pPr>
          </w:p>
        </w:tc>
        <w:tc>
          <w:tcPr>
            <w:tcW w:w="738" w:type="pct"/>
            <w:shd w:val="clear" w:color="auto" w:fill="auto"/>
            <w:vAlign w:val="center"/>
          </w:tcPr>
          <w:p w14:paraId="641DB5C5" w14:textId="77777777" w:rsidR="00BE755E" w:rsidRDefault="00BE755E">
            <w:pPr>
              <w:jc w:val="center"/>
            </w:pPr>
          </w:p>
        </w:tc>
        <w:tc>
          <w:tcPr>
            <w:tcW w:w="2297" w:type="pct"/>
            <w:shd w:val="clear" w:color="auto" w:fill="auto"/>
            <w:vAlign w:val="center"/>
          </w:tcPr>
          <w:p w14:paraId="62D3299F" w14:textId="77777777" w:rsidR="00BE755E" w:rsidRDefault="00BE755E"/>
        </w:tc>
        <w:tc>
          <w:tcPr>
            <w:tcW w:w="491" w:type="pct"/>
            <w:shd w:val="clear" w:color="auto" w:fill="auto"/>
            <w:vAlign w:val="center"/>
          </w:tcPr>
          <w:p w14:paraId="59F0978B" w14:textId="77777777" w:rsidR="00BE755E" w:rsidRDefault="00BE755E">
            <w:pPr>
              <w:jc w:val="center"/>
            </w:pPr>
          </w:p>
        </w:tc>
        <w:tc>
          <w:tcPr>
            <w:tcW w:w="572" w:type="pct"/>
            <w:shd w:val="clear" w:color="auto" w:fill="auto"/>
            <w:vAlign w:val="center"/>
          </w:tcPr>
          <w:p w14:paraId="7DF2A714" w14:textId="77777777" w:rsidR="00BE755E" w:rsidRDefault="00BE755E"/>
        </w:tc>
      </w:tr>
      <w:tr w:rsidR="00BE755E" w14:paraId="40C08024" w14:textId="77777777">
        <w:trPr>
          <w:trHeight w:val="20"/>
        </w:trPr>
        <w:tc>
          <w:tcPr>
            <w:tcW w:w="409" w:type="pct"/>
            <w:shd w:val="clear" w:color="auto" w:fill="auto"/>
            <w:vAlign w:val="center"/>
          </w:tcPr>
          <w:p w14:paraId="71031610" w14:textId="77777777" w:rsidR="00BE755E" w:rsidRDefault="00BE755E">
            <w:pPr>
              <w:jc w:val="center"/>
            </w:pPr>
          </w:p>
        </w:tc>
        <w:tc>
          <w:tcPr>
            <w:tcW w:w="491" w:type="pct"/>
            <w:shd w:val="clear" w:color="auto" w:fill="auto"/>
            <w:vAlign w:val="center"/>
          </w:tcPr>
          <w:p w14:paraId="1E725AA7" w14:textId="77777777" w:rsidR="00BE755E" w:rsidRDefault="00BE755E">
            <w:pPr>
              <w:jc w:val="center"/>
            </w:pPr>
          </w:p>
        </w:tc>
        <w:tc>
          <w:tcPr>
            <w:tcW w:w="738" w:type="pct"/>
            <w:shd w:val="clear" w:color="auto" w:fill="auto"/>
            <w:vAlign w:val="center"/>
          </w:tcPr>
          <w:p w14:paraId="240C6F71" w14:textId="77777777" w:rsidR="00BE755E" w:rsidRDefault="00BE755E">
            <w:pPr>
              <w:jc w:val="center"/>
            </w:pPr>
          </w:p>
        </w:tc>
        <w:tc>
          <w:tcPr>
            <w:tcW w:w="2297" w:type="pct"/>
            <w:shd w:val="clear" w:color="auto" w:fill="auto"/>
            <w:vAlign w:val="center"/>
          </w:tcPr>
          <w:p w14:paraId="0C1C136D" w14:textId="77777777" w:rsidR="00BE755E" w:rsidRDefault="00BE755E"/>
        </w:tc>
        <w:tc>
          <w:tcPr>
            <w:tcW w:w="491" w:type="pct"/>
            <w:shd w:val="clear" w:color="auto" w:fill="auto"/>
            <w:vAlign w:val="center"/>
          </w:tcPr>
          <w:p w14:paraId="2C21FA1E" w14:textId="77777777" w:rsidR="00BE755E" w:rsidRDefault="00BE755E">
            <w:pPr>
              <w:jc w:val="center"/>
            </w:pPr>
          </w:p>
        </w:tc>
        <w:tc>
          <w:tcPr>
            <w:tcW w:w="572" w:type="pct"/>
            <w:shd w:val="clear" w:color="auto" w:fill="auto"/>
            <w:vAlign w:val="center"/>
          </w:tcPr>
          <w:p w14:paraId="2E85093F" w14:textId="77777777" w:rsidR="00BE755E" w:rsidRDefault="00BE755E"/>
        </w:tc>
      </w:tr>
      <w:tr w:rsidR="00BE755E" w14:paraId="4059DDA9" w14:textId="77777777">
        <w:trPr>
          <w:trHeight w:val="20"/>
        </w:trPr>
        <w:tc>
          <w:tcPr>
            <w:tcW w:w="409" w:type="pct"/>
            <w:shd w:val="clear" w:color="auto" w:fill="auto"/>
            <w:vAlign w:val="center"/>
          </w:tcPr>
          <w:p w14:paraId="3400BF25" w14:textId="77777777" w:rsidR="00BE755E" w:rsidRDefault="00BE755E">
            <w:pPr>
              <w:jc w:val="center"/>
            </w:pPr>
          </w:p>
        </w:tc>
        <w:tc>
          <w:tcPr>
            <w:tcW w:w="491" w:type="pct"/>
            <w:shd w:val="clear" w:color="auto" w:fill="auto"/>
            <w:vAlign w:val="center"/>
          </w:tcPr>
          <w:p w14:paraId="1BB1AEA8" w14:textId="77777777" w:rsidR="00BE755E" w:rsidRDefault="00BE755E">
            <w:pPr>
              <w:jc w:val="center"/>
            </w:pPr>
          </w:p>
        </w:tc>
        <w:tc>
          <w:tcPr>
            <w:tcW w:w="738" w:type="pct"/>
            <w:shd w:val="clear" w:color="auto" w:fill="auto"/>
            <w:vAlign w:val="center"/>
          </w:tcPr>
          <w:p w14:paraId="0A863010" w14:textId="77777777" w:rsidR="00BE755E" w:rsidRDefault="00BE755E">
            <w:pPr>
              <w:jc w:val="center"/>
            </w:pPr>
          </w:p>
        </w:tc>
        <w:tc>
          <w:tcPr>
            <w:tcW w:w="2297" w:type="pct"/>
            <w:shd w:val="clear" w:color="auto" w:fill="auto"/>
            <w:vAlign w:val="center"/>
          </w:tcPr>
          <w:p w14:paraId="58EE7ECC" w14:textId="77777777" w:rsidR="00BE755E" w:rsidRDefault="00BE755E"/>
        </w:tc>
        <w:tc>
          <w:tcPr>
            <w:tcW w:w="491" w:type="pct"/>
            <w:shd w:val="clear" w:color="auto" w:fill="auto"/>
            <w:vAlign w:val="center"/>
          </w:tcPr>
          <w:p w14:paraId="50833FA9" w14:textId="77777777" w:rsidR="00BE755E" w:rsidRDefault="00BE755E">
            <w:pPr>
              <w:jc w:val="center"/>
            </w:pPr>
          </w:p>
        </w:tc>
        <w:tc>
          <w:tcPr>
            <w:tcW w:w="572" w:type="pct"/>
            <w:shd w:val="clear" w:color="auto" w:fill="auto"/>
            <w:vAlign w:val="center"/>
          </w:tcPr>
          <w:p w14:paraId="562E1148" w14:textId="77777777" w:rsidR="00BE755E" w:rsidRDefault="00BE755E"/>
        </w:tc>
      </w:tr>
      <w:tr w:rsidR="00BE755E" w14:paraId="3CA62B7B" w14:textId="77777777">
        <w:trPr>
          <w:trHeight w:val="20"/>
        </w:trPr>
        <w:tc>
          <w:tcPr>
            <w:tcW w:w="409" w:type="pct"/>
            <w:shd w:val="clear" w:color="auto" w:fill="auto"/>
            <w:vAlign w:val="center"/>
          </w:tcPr>
          <w:p w14:paraId="52996274" w14:textId="77777777" w:rsidR="00BE755E" w:rsidRDefault="00BE755E">
            <w:pPr>
              <w:jc w:val="center"/>
            </w:pPr>
          </w:p>
        </w:tc>
        <w:tc>
          <w:tcPr>
            <w:tcW w:w="491" w:type="pct"/>
            <w:shd w:val="clear" w:color="auto" w:fill="auto"/>
            <w:vAlign w:val="center"/>
          </w:tcPr>
          <w:p w14:paraId="6162CF9C" w14:textId="77777777" w:rsidR="00BE755E" w:rsidRDefault="00BE755E">
            <w:pPr>
              <w:jc w:val="center"/>
            </w:pPr>
          </w:p>
        </w:tc>
        <w:tc>
          <w:tcPr>
            <w:tcW w:w="738" w:type="pct"/>
            <w:shd w:val="clear" w:color="auto" w:fill="auto"/>
            <w:vAlign w:val="center"/>
          </w:tcPr>
          <w:p w14:paraId="26C37ADA" w14:textId="77777777" w:rsidR="00BE755E" w:rsidRDefault="00BE755E">
            <w:pPr>
              <w:jc w:val="center"/>
            </w:pPr>
          </w:p>
        </w:tc>
        <w:tc>
          <w:tcPr>
            <w:tcW w:w="2297" w:type="pct"/>
            <w:shd w:val="clear" w:color="auto" w:fill="auto"/>
            <w:vAlign w:val="center"/>
          </w:tcPr>
          <w:p w14:paraId="344CB53E" w14:textId="77777777" w:rsidR="00BE755E" w:rsidRDefault="00BE755E"/>
        </w:tc>
        <w:tc>
          <w:tcPr>
            <w:tcW w:w="491" w:type="pct"/>
            <w:shd w:val="clear" w:color="auto" w:fill="auto"/>
            <w:vAlign w:val="center"/>
          </w:tcPr>
          <w:p w14:paraId="7DD1E044" w14:textId="77777777" w:rsidR="00BE755E" w:rsidRDefault="00BE755E">
            <w:pPr>
              <w:jc w:val="center"/>
            </w:pPr>
          </w:p>
        </w:tc>
        <w:tc>
          <w:tcPr>
            <w:tcW w:w="572" w:type="pct"/>
            <w:shd w:val="clear" w:color="auto" w:fill="auto"/>
            <w:vAlign w:val="center"/>
          </w:tcPr>
          <w:p w14:paraId="77957B40" w14:textId="77777777" w:rsidR="00BE755E" w:rsidRDefault="00BE755E"/>
        </w:tc>
      </w:tr>
      <w:tr w:rsidR="00BE755E" w14:paraId="61A7A4F6" w14:textId="77777777">
        <w:trPr>
          <w:trHeight w:val="20"/>
        </w:trPr>
        <w:tc>
          <w:tcPr>
            <w:tcW w:w="409" w:type="pct"/>
            <w:shd w:val="clear" w:color="auto" w:fill="auto"/>
            <w:vAlign w:val="center"/>
          </w:tcPr>
          <w:p w14:paraId="4DDED072" w14:textId="77777777" w:rsidR="00BE755E" w:rsidRDefault="00BE755E">
            <w:pPr>
              <w:jc w:val="center"/>
            </w:pPr>
          </w:p>
        </w:tc>
        <w:tc>
          <w:tcPr>
            <w:tcW w:w="491" w:type="pct"/>
            <w:shd w:val="clear" w:color="auto" w:fill="auto"/>
            <w:vAlign w:val="center"/>
          </w:tcPr>
          <w:p w14:paraId="77EF792E" w14:textId="77777777" w:rsidR="00BE755E" w:rsidRDefault="00BE755E">
            <w:pPr>
              <w:jc w:val="center"/>
            </w:pPr>
          </w:p>
        </w:tc>
        <w:tc>
          <w:tcPr>
            <w:tcW w:w="738" w:type="pct"/>
            <w:shd w:val="clear" w:color="auto" w:fill="auto"/>
            <w:vAlign w:val="center"/>
          </w:tcPr>
          <w:p w14:paraId="3908DCC3" w14:textId="77777777" w:rsidR="00BE755E" w:rsidRDefault="00BE755E">
            <w:pPr>
              <w:jc w:val="center"/>
            </w:pPr>
          </w:p>
        </w:tc>
        <w:tc>
          <w:tcPr>
            <w:tcW w:w="2297" w:type="pct"/>
            <w:shd w:val="clear" w:color="auto" w:fill="auto"/>
            <w:vAlign w:val="center"/>
          </w:tcPr>
          <w:p w14:paraId="2409F2D8" w14:textId="77777777" w:rsidR="00BE755E" w:rsidRDefault="00BE755E"/>
        </w:tc>
        <w:tc>
          <w:tcPr>
            <w:tcW w:w="491" w:type="pct"/>
            <w:shd w:val="clear" w:color="auto" w:fill="auto"/>
            <w:vAlign w:val="center"/>
          </w:tcPr>
          <w:p w14:paraId="2CB5FF51" w14:textId="77777777" w:rsidR="00BE755E" w:rsidRDefault="00BE755E">
            <w:pPr>
              <w:jc w:val="center"/>
            </w:pPr>
          </w:p>
        </w:tc>
        <w:tc>
          <w:tcPr>
            <w:tcW w:w="572" w:type="pct"/>
            <w:shd w:val="clear" w:color="auto" w:fill="auto"/>
            <w:vAlign w:val="center"/>
          </w:tcPr>
          <w:p w14:paraId="5D109EC4" w14:textId="77777777" w:rsidR="00BE755E" w:rsidRDefault="00BE755E"/>
        </w:tc>
      </w:tr>
      <w:tr w:rsidR="00BE755E" w14:paraId="091AFB3D" w14:textId="77777777">
        <w:trPr>
          <w:trHeight w:val="20"/>
        </w:trPr>
        <w:tc>
          <w:tcPr>
            <w:tcW w:w="409" w:type="pct"/>
            <w:shd w:val="clear" w:color="auto" w:fill="auto"/>
            <w:vAlign w:val="center"/>
          </w:tcPr>
          <w:p w14:paraId="77705073" w14:textId="77777777" w:rsidR="00BE755E" w:rsidRDefault="00BE755E">
            <w:pPr>
              <w:jc w:val="center"/>
            </w:pPr>
          </w:p>
        </w:tc>
        <w:tc>
          <w:tcPr>
            <w:tcW w:w="491" w:type="pct"/>
            <w:shd w:val="clear" w:color="auto" w:fill="auto"/>
            <w:vAlign w:val="center"/>
          </w:tcPr>
          <w:p w14:paraId="2ACB38E0" w14:textId="77777777" w:rsidR="00BE755E" w:rsidRDefault="00BE755E">
            <w:pPr>
              <w:jc w:val="center"/>
            </w:pPr>
          </w:p>
        </w:tc>
        <w:tc>
          <w:tcPr>
            <w:tcW w:w="738" w:type="pct"/>
            <w:shd w:val="clear" w:color="auto" w:fill="auto"/>
            <w:vAlign w:val="center"/>
          </w:tcPr>
          <w:p w14:paraId="5151AED5" w14:textId="77777777" w:rsidR="00BE755E" w:rsidRDefault="00BE755E">
            <w:pPr>
              <w:jc w:val="center"/>
            </w:pPr>
          </w:p>
        </w:tc>
        <w:tc>
          <w:tcPr>
            <w:tcW w:w="2297" w:type="pct"/>
            <w:shd w:val="clear" w:color="auto" w:fill="auto"/>
            <w:vAlign w:val="center"/>
          </w:tcPr>
          <w:p w14:paraId="45AD09D4" w14:textId="77777777" w:rsidR="00BE755E" w:rsidRDefault="00BE755E"/>
        </w:tc>
        <w:tc>
          <w:tcPr>
            <w:tcW w:w="491" w:type="pct"/>
            <w:shd w:val="clear" w:color="auto" w:fill="auto"/>
            <w:vAlign w:val="center"/>
          </w:tcPr>
          <w:p w14:paraId="1A5EEBCD" w14:textId="77777777" w:rsidR="00BE755E" w:rsidRDefault="00BE755E">
            <w:pPr>
              <w:jc w:val="center"/>
            </w:pPr>
          </w:p>
        </w:tc>
        <w:tc>
          <w:tcPr>
            <w:tcW w:w="572" w:type="pct"/>
            <w:shd w:val="clear" w:color="auto" w:fill="auto"/>
            <w:vAlign w:val="center"/>
          </w:tcPr>
          <w:p w14:paraId="4688CC86" w14:textId="77777777" w:rsidR="00BE755E" w:rsidRDefault="00BE755E"/>
        </w:tc>
      </w:tr>
    </w:tbl>
    <w:p w14:paraId="6B24FC5E" w14:textId="77777777" w:rsidR="00BE755E" w:rsidRDefault="00BE755E">
      <w:pPr>
        <w:tabs>
          <w:tab w:val="left" w:pos="0"/>
        </w:tabs>
        <w:spacing w:line="360" w:lineRule="auto"/>
        <w:jc w:val="center"/>
        <w:rPr>
          <w:rFonts w:ascii="宋体" w:hAnsi="宋体" w:cs="宋体"/>
          <w:b/>
          <w:sz w:val="44"/>
          <w:szCs w:val="44"/>
        </w:rPr>
      </w:pPr>
    </w:p>
    <w:p w14:paraId="04F29E9C" w14:textId="77777777" w:rsidR="00BE755E" w:rsidRDefault="00B754C2">
      <w:r>
        <w:br w:type="page"/>
      </w:r>
      <w:bookmarkStart w:id="0" w:name="_Toc303289564"/>
      <w:bookmarkStart w:id="1" w:name="_Toc47432968"/>
    </w:p>
    <w:sdt>
      <w:sdtPr>
        <w:rPr>
          <w:lang w:val="zh-CN"/>
        </w:rPr>
        <w:id w:val="488062414"/>
        <w:docPartObj>
          <w:docPartGallery w:val="Table of Contents"/>
          <w:docPartUnique/>
        </w:docPartObj>
      </w:sdtPr>
      <w:sdtEndPr>
        <w:rPr>
          <w:rFonts w:ascii="Times New Roman" w:eastAsia="宋体" w:hAnsi="Times New Roman" w:cs="Times New Roman"/>
          <w:b/>
          <w:bCs/>
          <w:color w:val="auto"/>
          <w:kern w:val="2"/>
          <w:sz w:val="21"/>
          <w:szCs w:val="24"/>
        </w:rPr>
      </w:sdtEndPr>
      <w:sdtContent>
        <w:p w14:paraId="44779040" w14:textId="374B221C" w:rsidR="00447A22" w:rsidRDefault="00447A22" w:rsidP="00447A22">
          <w:pPr>
            <w:pStyle w:val="TOC"/>
            <w:jc w:val="center"/>
          </w:pPr>
          <w:r>
            <w:rPr>
              <w:lang w:val="zh-CN"/>
            </w:rPr>
            <w:t>目录</w:t>
          </w:r>
        </w:p>
        <w:p w14:paraId="76D6A5C0" w14:textId="7AAE88D2" w:rsidR="00447A22" w:rsidRDefault="00447A22">
          <w:pPr>
            <w:pStyle w:val="TOC1"/>
            <w:tabs>
              <w:tab w:val="left" w:pos="1050"/>
            </w:tabs>
            <w:rPr>
              <w:rFonts w:asciiTheme="minorHAnsi" w:eastAsiaTheme="minorEastAsia" w:hAnsiTheme="minorHAnsi" w:cstheme="minorBidi"/>
              <w:noProof/>
              <w:szCs w:val="22"/>
            </w:rPr>
          </w:pPr>
          <w:r>
            <w:fldChar w:fldCharType="begin"/>
          </w:r>
          <w:r>
            <w:instrText xml:space="preserve"> TOC \o "1-3" \h \z \u </w:instrText>
          </w:r>
          <w:r>
            <w:fldChar w:fldCharType="separate"/>
          </w:r>
          <w:hyperlink w:anchor="_Toc134694121" w:history="1">
            <w:r w:rsidRPr="000454EA">
              <w:rPr>
                <w:rStyle w:val="af2"/>
                <w:rFonts w:ascii="黑体" w:eastAsia="黑体" w:hAnsi="黑体"/>
                <w:noProof/>
              </w:rPr>
              <w:t>第一章</w:t>
            </w:r>
            <w:r>
              <w:rPr>
                <w:rFonts w:asciiTheme="minorHAnsi" w:eastAsiaTheme="minorEastAsia" w:hAnsiTheme="minorHAnsi" w:cstheme="minorBidi"/>
                <w:noProof/>
                <w:szCs w:val="22"/>
              </w:rPr>
              <w:tab/>
            </w:r>
            <w:r w:rsidRPr="000454EA">
              <w:rPr>
                <w:rStyle w:val="af2"/>
                <w:noProof/>
              </w:rPr>
              <w:t>引言</w:t>
            </w:r>
            <w:r>
              <w:rPr>
                <w:noProof/>
                <w:webHidden/>
              </w:rPr>
              <w:tab/>
            </w:r>
            <w:r>
              <w:rPr>
                <w:noProof/>
                <w:webHidden/>
              </w:rPr>
              <w:fldChar w:fldCharType="begin"/>
            </w:r>
            <w:r>
              <w:rPr>
                <w:noProof/>
                <w:webHidden/>
              </w:rPr>
              <w:instrText xml:space="preserve"> PAGEREF _Toc134694121 \h </w:instrText>
            </w:r>
            <w:r>
              <w:rPr>
                <w:noProof/>
                <w:webHidden/>
              </w:rPr>
            </w:r>
            <w:r>
              <w:rPr>
                <w:noProof/>
                <w:webHidden/>
              </w:rPr>
              <w:fldChar w:fldCharType="separate"/>
            </w:r>
            <w:r>
              <w:rPr>
                <w:noProof/>
                <w:webHidden/>
              </w:rPr>
              <w:t>1</w:t>
            </w:r>
            <w:r>
              <w:rPr>
                <w:noProof/>
                <w:webHidden/>
              </w:rPr>
              <w:fldChar w:fldCharType="end"/>
            </w:r>
          </w:hyperlink>
        </w:p>
        <w:p w14:paraId="23A19D07" w14:textId="3A338752" w:rsidR="00447A22" w:rsidRDefault="00447A22">
          <w:pPr>
            <w:pStyle w:val="TOC2"/>
            <w:tabs>
              <w:tab w:val="left" w:pos="1260"/>
              <w:tab w:val="right" w:leader="dot" w:pos="8494"/>
            </w:tabs>
            <w:ind w:left="448"/>
            <w:rPr>
              <w:rFonts w:asciiTheme="minorHAnsi" w:eastAsiaTheme="minorEastAsia" w:hAnsiTheme="minorHAnsi" w:cstheme="minorBidi"/>
              <w:noProof/>
              <w:szCs w:val="22"/>
            </w:rPr>
          </w:pPr>
          <w:hyperlink w:anchor="_Toc134694122" w:history="1">
            <w:r w:rsidRPr="000454EA">
              <w:rPr>
                <w:rStyle w:val="af2"/>
                <w:rFonts w:ascii="宋体" w:hAnsi="宋体"/>
                <w:noProof/>
              </w:rPr>
              <w:t>1.1.</w:t>
            </w:r>
            <w:r>
              <w:rPr>
                <w:rFonts w:asciiTheme="minorHAnsi" w:eastAsiaTheme="minorEastAsia" w:hAnsiTheme="minorHAnsi" w:cstheme="minorBidi"/>
                <w:noProof/>
                <w:szCs w:val="22"/>
              </w:rPr>
              <w:tab/>
            </w:r>
            <w:r w:rsidRPr="000454EA">
              <w:rPr>
                <w:rStyle w:val="af2"/>
                <w:rFonts w:ascii="宋体" w:hAnsi="宋体"/>
                <w:noProof/>
              </w:rPr>
              <w:t>编制目的</w:t>
            </w:r>
            <w:r>
              <w:rPr>
                <w:noProof/>
                <w:webHidden/>
              </w:rPr>
              <w:tab/>
            </w:r>
            <w:r>
              <w:rPr>
                <w:noProof/>
                <w:webHidden/>
              </w:rPr>
              <w:fldChar w:fldCharType="begin"/>
            </w:r>
            <w:r>
              <w:rPr>
                <w:noProof/>
                <w:webHidden/>
              </w:rPr>
              <w:instrText xml:space="preserve"> PAGEREF _Toc134694122 \h </w:instrText>
            </w:r>
            <w:r>
              <w:rPr>
                <w:noProof/>
                <w:webHidden/>
              </w:rPr>
            </w:r>
            <w:r>
              <w:rPr>
                <w:noProof/>
                <w:webHidden/>
              </w:rPr>
              <w:fldChar w:fldCharType="separate"/>
            </w:r>
            <w:r>
              <w:rPr>
                <w:noProof/>
                <w:webHidden/>
              </w:rPr>
              <w:t>1</w:t>
            </w:r>
            <w:r>
              <w:rPr>
                <w:noProof/>
                <w:webHidden/>
              </w:rPr>
              <w:fldChar w:fldCharType="end"/>
            </w:r>
          </w:hyperlink>
        </w:p>
        <w:p w14:paraId="0A11ED23" w14:textId="55A866F7" w:rsidR="00447A22" w:rsidRDefault="00447A22">
          <w:pPr>
            <w:pStyle w:val="TOC2"/>
            <w:tabs>
              <w:tab w:val="left" w:pos="1260"/>
              <w:tab w:val="right" w:leader="dot" w:pos="8494"/>
            </w:tabs>
            <w:ind w:left="448"/>
            <w:rPr>
              <w:rFonts w:asciiTheme="minorHAnsi" w:eastAsiaTheme="minorEastAsia" w:hAnsiTheme="minorHAnsi" w:cstheme="minorBidi"/>
              <w:noProof/>
              <w:szCs w:val="22"/>
            </w:rPr>
          </w:pPr>
          <w:hyperlink w:anchor="_Toc134694123" w:history="1">
            <w:r w:rsidRPr="000454EA">
              <w:rPr>
                <w:rStyle w:val="af2"/>
                <w:rFonts w:ascii="宋体" w:hAnsi="宋体"/>
                <w:noProof/>
              </w:rPr>
              <w:t>1.2.</w:t>
            </w:r>
            <w:r>
              <w:rPr>
                <w:rFonts w:asciiTheme="minorHAnsi" w:eastAsiaTheme="minorEastAsia" w:hAnsiTheme="minorHAnsi" w:cstheme="minorBidi"/>
                <w:noProof/>
                <w:szCs w:val="22"/>
              </w:rPr>
              <w:tab/>
            </w:r>
            <w:r w:rsidRPr="000454EA">
              <w:rPr>
                <w:rStyle w:val="af2"/>
                <w:rFonts w:ascii="宋体" w:hAnsi="宋体"/>
                <w:noProof/>
              </w:rPr>
              <w:t>术语和缩略语</w:t>
            </w:r>
            <w:r>
              <w:rPr>
                <w:noProof/>
                <w:webHidden/>
              </w:rPr>
              <w:tab/>
            </w:r>
            <w:r>
              <w:rPr>
                <w:noProof/>
                <w:webHidden/>
              </w:rPr>
              <w:fldChar w:fldCharType="begin"/>
            </w:r>
            <w:r>
              <w:rPr>
                <w:noProof/>
                <w:webHidden/>
              </w:rPr>
              <w:instrText xml:space="preserve"> PAGEREF _Toc134694123 \h </w:instrText>
            </w:r>
            <w:r>
              <w:rPr>
                <w:noProof/>
                <w:webHidden/>
              </w:rPr>
            </w:r>
            <w:r>
              <w:rPr>
                <w:noProof/>
                <w:webHidden/>
              </w:rPr>
              <w:fldChar w:fldCharType="separate"/>
            </w:r>
            <w:r>
              <w:rPr>
                <w:noProof/>
                <w:webHidden/>
              </w:rPr>
              <w:t>1</w:t>
            </w:r>
            <w:r>
              <w:rPr>
                <w:noProof/>
                <w:webHidden/>
              </w:rPr>
              <w:fldChar w:fldCharType="end"/>
            </w:r>
          </w:hyperlink>
        </w:p>
        <w:p w14:paraId="6CC31827" w14:textId="4B7BE0C4" w:rsidR="00447A22" w:rsidRDefault="00447A22">
          <w:pPr>
            <w:pStyle w:val="TOC2"/>
            <w:tabs>
              <w:tab w:val="left" w:pos="1260"/>
              <w:tab w:val="right" w:leader="dot" w:pos="8494"/>
            </w:tabs>
            <w:ind w:left="448"/>
            <w:rPr>
              <w:rFonts w:asciiTheme="minorHAnsi" w:eastAsiaTheme="minorEastAsia" w:hAnsiTheme="minorHAnsi" w:cstheme="minorBidi"/>
              <w:noProof/>
              <w:szCs w:val="22"/>
            </w:rPr>
          </w:pPr>
          <w:hyperlink w:anchor="_Toc134694124" w:history="1">
            <w:r w:rsidRPr="000454EA">
              <w:rPr>
                <w:rStyle w:val="af2"/>
                <w:rFonts w:ascii="宋体" w:hAnsi="宋体"/>
                <w:noProof/>
              </w:rPr>
              <w:t>1.3.</w:t>
            </w:r>
            <w:r>
              <w:rPr>
                <w:rFonts w:asciiTheme="minorHAnsi" w:eastAsiaTheme="minorEastAsia" w:hAnsiTheme="minorHAnsi" w:cstheme="minorBidi"/>
                <w:noProof/>
                <w:szCs w:val="22"/>
              </w:rPr>
              <w:tab/>
            </w:r>
            <w:r w:rsidRPr="000454EA">
              <w:rPr>
                <w:rStyle w:val="af2"/>
                <w:rFonts w:ascii="宋体" w:hAnsi="宋体"/>
                <w:noProof/>
              </w:rPr>
              <w:t>参考文献</w:t>
            </w:r>
            <w:r>
              <w:rPr>
                <w:noProof/>
                <w:webHidden/>
              </w:rPr>
              <w:tab/>
            </w:r>
            <w:r>
              <w:rPr>
                <w:noProof/>
                <w:webHidden/>
              </w:rPr>
              <w:fldChar w:fldCharType="begin"/>
            </w:r>
            <w:r>
              <w:rPr>
                <w:noProof/>
                <w:webHidden/>
              </w:rPr>
              <w:instrText xml:space="preserve"> PAGEREF _Toc134694124 \h </w:instrText>
            </w:r>
            <w:r>
              <w:rPr>
                <w:noProof/>
                <w:webHidden/>
              </w:rPr>
            </w:r>
            <w:r>
              <w:rPr>
                <w:noProof/>
                <w:webHidden/>
              </w:rPr>
              <w:fldChar w:fldCharType="separate"/>
            </w:r>
            <w:r>
              <w:rPr>
                <w:noProof/>
                <w:webHidden/>
              </w:rPr>
              <w:t>2</w:t>
            </w:r>
            <w:r>
              <w:rPr>
                <w:noProof/>
                <w:webHidden/>
              </w:rPr>
              <w:fldChar w:fldCharType="end"/>
            </w:r>
          </w:hyperlink>
        </w:p>
        <w:p w14:paraId="1382721A" w14:textId="127C4B7A" w:rsidR="00447A22" w:rsidRDefault="00447A22">
          <w:pPr>
            <w:pStyle w:val="TOC1"/>
            <w:tabs>
              <w:tab w:val="left" w:pos="1050"/>
            </w:tabs>
            <w:rPr>
              <w:rFonts w:asciiTheme="minorHAnsi" w:eastAsiaTheme="minorEastAsia" w:hAnsiTheme="minorHAnsi" w:cstheme="minorBidi"/>
              <w:noProof/>
              <w:szCs w:val="22"/>
            </w:rPr>
          </w:pPr>
          <w:hyperlink w:anchor="_Toc134694125" w:history="1">
            <w:r w:rsidRPr="000454EA">
              <w:rPr>
                <w:rStyle w:val="af2"/>
                <w:rFonts w:ascii="黑体" w:eastAsia="黑体" w:hAnsi="黑体"/>
                <w:noProof/>
              </w:rPr>
              <w:t>第二章</w:t>
            </w:r>
            <w:r>
              <w:rPr>
                <w:rFonts w:asciiTheme="minorHAnsi" w:eastAsiaTheme="minorEastAsia" w:hAnsiTheme="minorHAnsi" w:cstheme="minorBidi"/>
                <w:noProof/>
                <w:szCs w:val="22"/>
              </w:rPr>
              <w:tab/>
            </w:r>
            <w:r w:rsidRPr="000454EA">
              <w:rPr>
                <w:rStyle w:val="af2"/>
                <w:noProof/>
              </w:rPr>
              <w:t>社保服务</w:t>
            </w:r>
            <w:r>
              <w:rPr>
                <w:noProof/>
                <w:webHidden/>
              </w:rPr>
              <w:tab/>
            </w:r>
            <w:r>
              <w:rPr>
                <w:noProof/>
                <w:webHidden/>
              </w:rPr>
              <w:fldChar w:fldCharType="begin"/>
            </w:r>
            <w:r>
              <w:rPr>
                <w:noProof/>
                <w:webHidden/>
              </w:rPr>
              <w:instrText xml:space="preserve"> PAGEREF _Toc134694125 \h </w:instrText>
            </w:r>
            <w:r>
              <w:rPr>
                <w:noProof/>
                <w:webHidden/>
              </w:rPr>
            </w:r>
            <w:r>
              <w:rPr>
                <w:noProof/>
                <w:webHidden/>
              </w:rPr>
              <w:fldChar w:fldCharType="separate"/>
            </w:r>
            <w:r>
              <w:rPr>
                <w:noProof/>
                <w:webHidden/>
              </w:rPr>
              <w:t>3</w:t>
            </w:r>
            <w:r>
              <w:rPr>
                <w:noProof/>
                <w:webHidden/>
              </w:rPr>
              <w:fldChar w:fldCharType="end"/>
            </w:r>
          </w:hyperlink>
        </w:p>
        <w:p w14:paraId="0E601282" w14:textId="5E5D9C53" w:rsidR="00447A22" w:rsidRDefault="00447A22">
          <w:pPr>
            <w:pStyle w:val="TOC2"/>
            <w:tabs>
              <w:tab w:val="left" w:pos="1050"/>
              <w:tab w:val="right" w:leader="dot" w:pos="8494"/>
            </w:tabs>
            <w:ind w:left="448"/>
            <w:rPr>
              <w:rFonts w:asciiTheme="minorHAnsi" w:eastAsiaTheme="minorEastAsia" w:hAnsiTheme="minorHAnsi" w:cstheme="minorBidi"/>
              <w:noProof/>
              <w:szCs w:val="22"/>
            </w:rPr>
          </w:pPr>
          <w:hyperlink w:anchor="_Toc134694126" w:history="1">
            <w:r w:rsidRPr="000454EA">
              <w:rPr>
                <w:rStyle w:val="af2"/>
                <w:rFonts w:ascii="宋体" w:hAnsi="宋体"/>
                <w:noProof/>
              </w:rPr>
              <w:t>2.1</w:t>
            </w:r>
            <w:r>
              <w:rPr>
                <w:rFonts w:asciiTheme="minorHAnsi" w:eastAsiaTheme="minorEastAsia" w:hAnsiTheme="minorHAnsi" w:cstheme="minorBidi"/>
                <w:noProof/>
                <w:szCs w:val="22"/>
              </w:rPr>
              <w:tab/>
            </w:r>
            <w:r w:rsidRPr="000454EA">
              <w:rPr>
                <w:rStyle w:val="af2"/>
                <w:rFonts w:ascii="宋体" w:hAnsi="宋体"/>
                <w:noProof/>
              </w:rPr>
              <w:t>综合查询</w:t>
            </w:r>
            <w:r>
              <w:rPr>
                <w:noProof/>
                <w:webHidden/>
              </w:rPr>
              <w:tab/>
            </w:r>
            <w:r>
              <w:rPr>
                <w:noProof/>
                <w:webHidden/>
              </w:rPr>
              <w:fldChar w:fldCharType="begin"/>
            </w:r>
            <w:r>
              <w:rPr>
                <w:noProof/>
                <w:webHidden/>
              </w:rPr>
              <w:instrText xml:space="preserve"> PAGEREF _Toc134694126 \h </w:instrText>
            </w:r>
            <w:r>
              <w:rPr>
                <w:noProof/>
                <w:webHidden/>
              </w:rPr>
            </w:r>
            <w:r>
              <w:rPr>
                <w:noProof/>
                <w:webHidden/>
              </w:rPr>
              <w:fldChar w:fldCharType="separate"/>
            </w:r>
            <w:r>
              <w:rPr>
                <w:noProof/>
                <w:webHidden/>
              </w:rPr>
              <w:t>3</w:t>
            </w:r>
            <w:r>
              <w:rPr>
                <w:noProof/>
                <w:webHidden/>
              </w:rPr>
              <w:fldChar w:fldCharType="end"/>
            </w:r>
          </w:hyperlink>
        </w:p>
        <w:p w14:paraId="16B2CE82" w14:textId="5DC24D94" w:rsidR="00447A22" w:rsidRDefault="00447A22">
          <w:pPr>
            <w:pStyle w:val="TOC3"/>
            <w:tabs>
              <w:tab w:val="left" w:pos="1680"/>
              <w:tab w:val="right" w:leader="dot" w:pos="8494"/>
            </w:tabs>
            <w:ind w:left="895"/>
            <w:rPr>
              <w:rFonts w:asciiTheme="minorHAnsi" w:eastAsiaTheme="minorEastAsia" w:hAnsiTheme="minorHAnsi" w:cstheme="minorBidi"/>
              <w:noProof/>
              <w:szCs w:val="22"/>
            </w:rPr>
          </w:pPr>
          <w:hyperlink w:anchor="_Toc134694127" w:history="1">
            <w:r w:rsidRPr="000454EA">
              <w:rPr>
                <w:rStyle w:val="af2"/>
                <w:rFonts w:ascii="宋体" w:hAnsi="宋体"/>
                <w:noProof/>
              </w:rPr>
              <w:t>2.1.1</w:t>
            </w:r>
            <w:r>
              <w:rPr>
                <w:rFonts w:asciiTheme="minorHAnsi" w:eastAsiaTheme="minorEastAsia" w:hAnsiTheme="minorHAnsi" w:cstheme="minorBidi"/>
                <w:noProof/>
                <w:szCs w:val="22"/>
              </w:rPr>
              <w:tab/>
            </w:r>
            <w:r w:rsidRPr="000454EA">
              <w:rPr>
                <w:rStyle w:val="af2"/>
                <w:rFonts w:ascii="宋体" w:hAnsi="宋体"/>
                <w:noProof/>
              </w:rPr>
              <w:t>缴费信息查询</w:t>
            </w:r>
            <w:r>
              <w:rPr>
                <w:noProof/>
                <w:webHidden/>
              </w:rPr>
              <w:tab/>
            </w:r>
            <w:r>
              <w:rPr>
                <w:noProof/>
                <w:webHidden/>
              </w:rPr>
              <w:fldChar w:fldCharType="begin"/>
            </w:r>
            <w:r>
              <w:rPr>
                <w:noProof/>
                <w:webHidden/>
              </w:rPr>
              <w:instrText xml:space="preserve"> PAGEREF _Toc134694127 \h </w:instrText>
            </w:r>
            <w:r>
              <w:rPr>
                <w:noProof/>
                <w:webHidden/>
              </w:rPr>
            </w:r>
            <w:r>
              <w:rPr>
                <w:noProof/>
                <w:webHidden/>
              </w:rPr>
              <w:fldChar w:fldCharType="separate"/>
            </w:r>
            <w:r>
              <w:rPr>
                <w:noProof/>
                <w:webHidden/>
              </w:rPr>
              <w:t>3</w:t>
            </w:r>
            <w:r>
              <w:rPr>
                <w:noProof/>
                <w:webHidden/>
              </w:rPr>
              <w:fldChar w:fldCharType="end"/>
            </w:r>
          </w:hyperlink>
        </w:p>
        <w:p w14:paraId="64A91D6D" w14:textId="538AB7F6" w:rsidR="00447A22" w:rsidRDefault="00447A22">
          <w:pPr>
            <w:pStyle w:val="TOC3"/>
            <w:tabs>
              <w:tab w:val="left" w:pos="1680"/>
              <w:tab w:val="right" w:leader="dot" w:pos="8494"/>
            </w:tabs>
            <w:ind w:left="895"/>
            <w:rPr>
              <w:rFonts w:asciiTheme="minorHAnsi" w:eastAsiaTheme="minorEastAsia" w:hAnsiTheme="minorHAnsi" w:cstheme="minorBidi"/>
              <w:noProof/>
              <w:szCs w:val="22"/>
            </w:rPr>
          </w:pPr>
          <w:hyperlink w:anchor="_Toc134694128" w:history="1">
            <w:r w:rsidRPr="000454EA">
              <w:rPr>
                <w:rStyle w:val="af2"/>
                <w:rFonts w:ascii="宋体" w:hAnsi="宋体"/>
                <w:noProof/>
              </w:rPr>
              <w:t>2.1.2</w:t>
            </w:r>
            <w:r>
              <w:rPr>
                <w:rFonts w:asciiTheme="minorHAnsi" w:eastAsiaTheme="minorEastAsia" w:hAnsiTheme="minorHAnsi" w:cstheme="minorBidi"/>
                <w:noProof/>
                <w:szCs w:val="22"/>
              </w:rPr>
              <w:tab/>
            </w:r>
            <w:r w:rsidRPr="000454EA">
              <w:rPr>
                <w:rStyle w:val="af2"/>
                <w:rFonts w:ascii="宋体" w:hAnsi="宋体"/>
                <w:noProof/>
              </w:rPr>
              <w:t>参保信息查询</w:t>
            </w:r>
            <w:r>
              <w:rPr>
                <w:noProof/>
                <w:webHidden/>
              </w:rPr>
              <w:tab/>
            </w:r>
            <w:r>
              <w:rPr>
                <w:noProof/>
                <w:webHidden/>
              </w:rPr>
              <w:fldChar w:fldCharType="begin"/>
            </w:r>
            <w:r>
              <w:rPr>
                <w:noProof/>
                <w:webHidden/>
              </w:rPr>
              <w:instrText xml:space="preserve"> PAGEREF _Toc134694128 \h </w:instrText>
            </w:r>
            <w:r>
              <w:rPr>
                <w:noProof/>
                <w:webHidden/>
              </w:rPr>
            </w:r>
            <w:r>
              <w:rPr>
                <w:noProof/>
                <w:webHidden/>
              </w:rPr>
              <w:fldChar w:fldCharType="separate"/>
            </w:r>
            <w:r>
              <w:rPr>
                <w:noProof/>
                <w:webHidden/>
              </w:rPr>
              <w:t>4</w:t>
            </w:r>
            <w:r>
              <w:rPr>
                <w:noProof/>
                <w:webHidden/>
              </w:rPr>
              <w:fldChar w:fldCharType="end"/>
            </w:r>
          </w:hyperlink>
        </w:p>
        <w:p w14:paraId="46DAD463" w14:textId="1F51E210" w:rsidR="00447A22" w:rsidRDefault="00447A22">
          <w:pPr>
            <w:pStyle w:val="TOC3"/>
            <w:tabs>
              <w:tab w:val="left" w:pos="1680"/>
              <w:tab w:val="right" w:leader="dot" w:pos="8494"/>
            </w:tabs>
            <w:ind w:left="895"/>
            <w:rPr>
              <w:rFonts w:asciiTheme="minorHAnsi" w:eastAsiaTheme="minorEastAsia" w:hAnsiTheme="minorHAnsi" w:cstheme="minorBidi"/>
              <w:noProof/>
              <w:szCs w:val="22"/>
            </w:rPr>
          </w:pPr>
          <w:hyperlink w:anchor="_Toc134694129" w:history="1">
            <w:r w:rsidRPr="000454EA">
              <w:rPr>
                <w:rStyle w:val="af2"/>
                <w:noProof/>
              </w:rPr>
              <w:t>2.1.3</w:t>
            </w:r>
            <w:r>
              <w:rPr>
                <w:rFonts w:asciiTheme="minorHAnsi" w:eastAsiaTheme="minorEastAsia" w:hAnsiTheme="minorHAnsi" w:cstheme="minorBidi"/>
                <w:noProof/>
                <w:szCs w:val="22"/>
              </w:rPr>
              <w:tab/>
            </w:r>
            <w:r w:rsidRPr="000454EA">
              <w:rPr>
                <w:rStyle w:val="af2"/>
                <w:rFonts w:ascii="宋体" w:hAnsi="宋体"/>
                <w:noProof/>
              </w:rPr>
              <w:t>个人账户查询</w:t>
            </w:r>
            <w:r>
              <w:rPr>
                <w:noProof/>
                <w:webHidden/>
              </w:rPr>
              <w:tab/>
            </w:r>
            <w:r>
              <w:rPr>
                <w:noProof/>
                <w:webHidden/>
              </w:rPr>
              <w:fldChar w:fldCharType="begin"/>
            </w:r>
            <w:r>
              <w:rPr>
                <w:noProof/>
                <w:webHidden/>
              </w:rPr>
              <w:instrText xml:space="preserve"> PAGEREF _Toc134694129 \h </w:instrText>
            </w:r>
            <w:r>
              <w:rPr>
                <w:noProof/>
                <w:webHidden/>
              </w:rPr>
            </w:r>
            <w:r>
              <w:rPr>
                <w:noProof/>
                <w:webHidden/>
              </w:rPr>
              <w:fldChar w:fldCharType="separate"/>
            </w:r>
            <w:r>
              <w:rPr>
                <w:noProof/>
                <w:webHidden/>
              </w:rPr>
              <w:t>5</w:t>
            </w:r>
            <w:r>
              <w:rPr>
                <w:noProof/>
                <w:webHidden/>
              </w:rPr>
              <w:fldChar w:fldCharType="end"/>
            </w:r>
          </w:hyperlink>
        </w:p>
        <w:p w14:paraId="5412A21F" w14:textId="5D90ABD0" w:rsidR="00447A22" w:rsidRDefault="00447A22">
          <w:pPr>
            <w:pStyle w:val="TOC3"/>
            <w:tabs>
              <w:tab w:val="left" w:pos="1680"/>
              <w:tab w:val="right" w:leader="dot" w:pos="8494"/>
            </w:tabs>
            <w:ind w:left="895"/>
            <w:rPr>
              <w:rFonts w:asciiTheme="minorHAnsi" w:eastAsiaTheme="minorEastAsia" w:hAnsiTheme="minorHAnsi" w:cstheme="minorBidi"/>
              <w:noProof/>
              <w:szCs w:val="22"/>
            </w:rPr>
          </w:pPr>
          <w:hyperlink w:anchor="_Toc134694130" w:history="1">
            <w:r w:rsidRPr="000454EA">
              <w:rPr>
                <w:rStyle w:val="af2"/>
                <w:noProof/>
              </w:rPr>
              <w:t>2.1.4</w:t>
            </w:r>
            <w:r>
              <w:rPr>
                <w:rFonts w:asciiTheme="minorHAnsi" w:eastAsiaTheme="minorEastAsia" w:hAnsiTheme="minorHAnsi" w:cstheme="minorBidi"/>
                <w:noProof/>
                <w:szCs w:val="22"/>
              </w:rPr>
              <w:tab/>
            </w:r>
            <w:r w:rsidRPr="000454EA">
              <w:rPr>
                <w:rStyle w:val="af2"/>
                <w:rFonts w:ascii="宋体" w:hAnsi="宋体"/>
                <w:noProof/>
              </w:rPr>
              <w:t>待遇资格认证记录查询</w:t>
            </w:r>
            <w:r>
              <w:rPr>
                <w:noProof/>
                <w:webHidden/>
              </w:rPr>
              <w:tab/>
            </w:r>
            <w:r>
              <w:rPr>
                <w:noProof/>
                <w:webHidden/>
              </w:rPr>
              <w:fldChar w:fldCharType="begin"/>
            </w:r>
            <w:r>
              <w:rPr>
                <w:noProof/>
                <w:webHidden/>
              </w:rPr>
              <w:instrText xml:space="preserve"> PAGEREF _Toc134694130 \h </w:instrText>
            </w:r>
            <w:r>
              <w:rPr>
                <w:noProof/>
                <w:webHidden/>
              </w:rPr>
            </w:r>
            <w:r>
              <w:rPr>
                <w:noProof/>
                <w:webHidden/>
              </w:rPr>
              <w:fldChar w:fldCharType="separate"/>
            </w:r>
            <w:r>
              <w:rPr>
                <w:noProof/>
                <w:webHidden/>
              </w:rPr>
              <w:t>5</w:t>
            </w:r>
            <w:r>
              <w:rPr>
                <w:noProof/>
                <w:webHidden/>
              </w:rPr>
              <w:fldChar w:fldCharType="end"/>
            </w:r>
          </w:hyperlink>
        </w:p>
        <w:p w14:paraId="69E25607" w14:textId="66BFD67F" w:rsidR="00447A22" w:rsidRDefault="00447A22">
          <w:pPr>
            <w:pStyle w:val="TOC3"/>
            <w:tabs>
              <w:tab w:val="left" w:pos="1680"/>
              <w:tab w:val="right" w:leader="dot" w:pos="8494"/>
            </w:tabs>
            <w:ind w:left="895"/>
            <w:rPr>
              <w:rFonts w:asciiTheme="minorHAnsi" w:eastAsiaTheme="minorEastAsia" w:hAnsiTheme="minorHAnsi" w:cstheme="minorBidi"/>
              <w:noProof/>
              <w:szCs w:val="22"/>
            </w:rPr>
          </w:pPr>
          <w:hyperlink w:anchor="_Toc134694131" w:history="1">
            <w:r w:rsidRPr="000454EA">
              <w:rPr>
                <w:rStyle w:val="af2"/>
                <w:rFonts w:ascii="宋体" w:hAnsi="宋体"/>
                <w:noProof/>
              </w:rPr>
              <w:t>2.1.5</w:t>
            </w:r>
            <w:r>
              <w:rPr>
                <w:rFonts w:asciiTheme="minorHAnsi" w:eastAsiaTheme="minorEastAsia" w:hAnsiTheme="minorHAnsi" w:cstheme="minorBidi"/>
                <w:noProof/>
                <w:szCs w:val="22"/>
              </w:rPr>
              <w:tab/>
            </w:r>
            <w:r w:rsidRPr="000454EA">
              <w:rPr>
                <w:rStyle w:val="af2"/>
                <w:rFonts w:ascii="宋体" w:hAnsi="宋体"/>
                <w:noProof/>
              </w:rPr>
              <w:t>劳动能力鉴定信息查询</w:t>
            </w:r>
            <w:r>
              <w:rPr>
                <w:noProof/>
                <w:webHidden/>
              </w:rPr>
              <w:tab/>
            </w:r>
            <w:r>
              <w:rPr>
                <w:noProof/>
                <w:webHidden/>
              </w:rPr>
              <w:fldChar w:fldCharType="begin"/>
            </w:r>
            <w:r>
              <w:rPr>
                <w:noProof/>
                <w:webHidden/>
              </w:rPr>
              <w:instrText xml:space="preserve"> PAGEREF _Toc134694131 \h </w:instrText>
            </w:r>
            <w:r>
              <w:rPr>
                <w:noProof/>
                <w:webHidden/>
              </w:rPr>
            </w:r>
            <w:r>
              <w:rPr>
                <w:noProof/>
                <w:webHidden/>
              </w:rPr>
              <w:fldChar w:fldCharType="separate"/>
            </w:r>
            <w:r>
              <w:rPr>
                <w:noProof/>
                <w:webHidden/>
              </w:rPr>
              <w:t>6</w:t>
            </w:r>
            <w:r>
              <w:rPr>
                <w:noProof/>
                <w:webHidden/>
              </w:rPr>
              <w:fldChar w:fldCharType="end"/>
            </w:r>
          </w:hyperlink>
        </w:p>
        <w:p w14:paraId="2B0B316C" w14:textId="370A0EA0" w:rsidR="00447A22" w:rsidRDefault="00447A22">
          <w:pPr>
            <w:pStyle w:val="TOC3"/>
            <w:tabs>
              <w:tab w:val="left" w:pos="1680"/>
              <w:tab w:val="right" w:leader="dot" w:pos="8494"/>
            </w:tabs>
            <w:ind w:left="895"/>
            <w:rPr>
              <w:rFonts w:asciiTheme="minorHAnsi" w:eastAsiaTheme="minorEastAsia" w:hAnsiTheme="minorHAnsi" w:cstheme="minorBidi"/>
              <w:noProof/>
              <w:szCs w:val="22"/>
            </w:rPr>
          </w:pPr>
          <w:hyperlink w:anchor="_Toc134694132" w:history="1">
            <w:r w:rsidRPr="000454EA">
              <w:rPr>
                <w:rStyle w:val="af2"/>
                <w:rFonts w:ascii="宋体" w:hAnsi="宋体"/>
                <w:noProof/>
              </w:rPr>
              <w:t>2.1.6</w:t>
            </w:r>
            <w:r>
              <w:rPr>
                <w:rFonts w:asciiTheme="minorHAnsi" w:eastAsiaTheme="minorEastAsia" w:hAnsiTheme="minorHAnsi" w:cstheme="minorBidi"/>
                <w:noProof/>
                <w:szCs w:val="22"/>
              </w:rPr>
              <w:tab/>
            </w:r>
            <w:r w:rsidRPr="000454EA">
              <w:rPr>
                <w:rStyle w:val="af2"/>
                <w:rFonts w:ascii="宋体" w:hAnsi="宋体"/>
                <w:noProof/>
              </w:rPr>
              <w:t>个人工伤参保信息</w:t>
            </w:r>
            <w:r>
              <w:rPr>
                <w:noProof/>
                <w:webHidden/>
              </w:rPr>
              <w:tab/>
            </w:r>
            <w:r>
              <w:rPr>
                <w:noProof/>
                <w:webHidden/>
              </w:rPr>
              <w:fldChar w:fldCharType="begin"/>
            </w:r>
            <w:r>
              <w:rPr>
                <w:noProof/>
                <w:webHidden/>
              </w:rPr>
              <w:instrText xml:space="preserve"> PAGEREF _Toc134694132 \h </w:instrText>
            </w:r>
            <w:r>
              <w:rPr>
                <w:noProof/>
                <w:webHidden/>
              </w:rPr>
            </w:r>
            <w:r>
              <w:rPr>
                <w:noProof/>
                <w:webHidden/>
              </w:rPr>
              <w:fldChar w:fldCharType="separate"/>
            </w:r>
            <w:r>
              <w:rPr>
                <w:noProof/>
                <w:webHidden/>
              </w:rPr>
              <w:t>7</w:t>
            </w:r>
            <w:r>
              <w:rPr>
                <w:noProof/>
                <w:webHidden/>
              </w:rPr>
              <w:fldChar w:fldCharType="end"/>
            </w:r>
          </w:hyperlink>
        </w:p>
        <w:p w14:paraId="6773BEC5" w14:textId="1523E30A" w:rsidR="00447A22" w:rsidRDefault="00447A22">
          <w:pPr>
            <w:pStyle w:val="TOC3"/>
            <w:tabs>
              <w:tab w:val="left" w:pos="1680"/>
              <w:tab w:val="right" w:leader="dot" w:pos="8494"/>
            </w:tabs>
            <w:ind w:left="895"/>
            <w:rPr>
              <w:rFonts w:asciiTheme="minorHAnsi" w:eastAsiaTheme="minorEastAsia" w:hAnsiTheme="minorHAnsi" w:cstheme="minorBidi"/>
              <w:noProof/>
              <w:szCs w:val="22"/>
            </w:rPr>
          </w:pPr>
          <w:hyperlink w:anchor="_Toc134694133" w:history="1">
            <w:r w:rsidRPr="000454EA">
              <w:rPr>
                <w:rStyle w:val="af2"/>
                <w:rFonts w:ascii="宋体" w:hAnsi="宋体"/>
                <w:noProof/>
              </w:rPr>
              <w:t>2.1.7</w:t>
            </w:r>
            <w:r>
              <w:rPr>
                <w:rFonts w:asciiTheme="minorHAnsi" w:eastAsiaTheme="minorEastAsia" w:hAnsiTheme="minorHAnsi" w:cstheme="minorBidi"/>
                <w:noProof/>
                <w:szCs w:val="22"/>
              </w:rPr>
              <w:tab/>
            </w:r>
            <w:r w:rsidRPr="000454EA">
              <w:rPr>
                <w:rStyle w:val="af2"/>
                <w:rFonts w:ascii="宋体" w:hAnsi="宋体"/>
                <w:noProof/>
              </w:rPr>
              <w:t>个人工伤保险缴费信息</w:t>
            </w:r>
            <w:r>
              <w:rPr>
                <w:noProof/>
                <w:webHidden/>
              </w:rPr>
              <w:tab/>
            </w:r>
            <w:r>
              <w:rPr>
                <w:noProof/>
                <w:webHidden/>
              </w:rPr>
              <w:fldChar w:fldCharType="begin"/>
            </w:r>
            <w:r>
              <w:rPr>
                <w:noProof/>
                <w:webHidden/>
              </w:rPr>
              <w:instrText xml:space="preserve"> PAGEREF _Toc134694133 \h </w:instrText>
            </w:r>
            <w:r>
              <w:rPr>
                <w:noProof/>
                <w:webHidden/>
              </w:rPr>
            </w:r>
            <w:r>
              <w:rPr>
                <w:noProof/>
                <w:webHidden/>
              </w:rPr>
              <w:fldChar w:fldCharType="separate"/>
            </w:r>
            <w:r>
              <w:rPr>
                <w:noProof/>
                <w:webHidden/>
              </w:rPr>
              <w:t>7</w:t>
            </w:r>
            <w:r>
              <w:rPr>
                <w:noProof/>
                <w:webHidden/>
              </w:rPr>
              <w:fldChar w:fldCharType="end"/>
            </w:r>
          </w:hyperlink>
        </w:p>
        <w:p w14:paraId="5E6A70CB" w14:textId="212B1664" w:rsidR="00447A22" w:rsidRDefault="00447A22">
          <w:pPr>
            <w:pStyle w:val="TOC3"/>
            <w:tabs>
              <w:tab w:val="left" w:pos="1680"/>
              <w:tab w:val="right" w:leader="dot" w:pos="8494"/>
            </w:tabs>
            <w:ind w:left="895"/>
            <w:rPr>
              <w:rFonts w:asciiTheme="minorHAnsi" w:eastAsiaTheme="minorEastAsia" w:hAnsiTheme="minorHAnsi" w:cstheme="minorBidi"/>
              <w:noProof/>
              <w:szCs w:val="22"/>
            </w:rPr>
          </w:pPr>
          <w:hyperlink w:anchor="_Toc134694134" w:history="1">
            <w:r w:rsidRPr="000454EA">
              <w:rPr>
                <w:rStyle w:val="af2"/>
                <w:noProof/>
              </w:rPr>
              <w:t>2.1.8</w:t>
            </w:r>
            <w:r>
              <w:rPr>
                <w:rFonts w:asciiTheme="minorHAnsi" w:eastAsiaTheme="minorEastAsia" w:hAnsiTheme="minorHAnsi" w:cstheme="minorBidi"/>
                <w:noProof/>
                <w:szCs w:val="22"/>
              </w:rPr>
              <w:tab/>
            </w:r>
            <w:r w:rsidRPr="000454EA">
              <w:rPr>
                <w:rStyle w:val="af2"/>
                <w:rFonts w:ascii="宋体" w:hAnsi="宋体"/>
                <w:noProof/>
              </w:rPr>
              <w:t>工伤保险个人账户</w:t>
            </w:r>
            <w:r>
              <w:rPr>
                <w:noProof/>
                <w:webHidden/>
              </w:rPr>
              <w:tab/>
            </w:r>
            <w:r>
              <w:rPr>
                <w:noProof/>
                <w:webHidden/>
              </w:rPr>
              <w:fldChar w:fldCharType="begin"/>
            </w:r>
            <w:r>
              <w:rPr>
                <w:noProof/>
                <w:webHidden/>
              </w:rPr>
              <w:instrText xml:space="preserve"> PAGEREF _Toc134694134 \h </w:instrText>
            </w:r>
            <w:r>
              <w:rPr>
                <w:noProof/>
                <w:webHidden/>
              </w:rPr>
            </w:r>
            <w:r>
              <w:rPr>
                <w:noProof/>
                <w:webHidden/>
              </w:rPr>
              <w:fldChar w:fldCharType="separate"/>
            </w:r>
            <w:r>
              <w:rPr>
                <w:noProof/>
                <w:webHidden/>
              </w:rPr>
              <w:t>8</w:t>
            </w:r>
            <w:r>
              <w:rPr>
                <w:noProof/>
                <w:webHidden/>
              </w:rPr>
              <w:fldChar w:fldCharType="end"/>
            </w:r>
          </w:hyperlink>
        </w:p>
        <w:p w14:paraId="347604CC" w14:textId="720A26D2" w:rsidR="00447A22" w:rsidRDefault="00447A22">
          <w:pPr>
            <w:pStyle w:val="TOC3"/>
            <w:tabs>
              <w:tab w:val="left" w:pos="1680"/>
              <w:tab w:val="right" w:leader="dot" w:pos="8494"/>
            </w:tabs>
            <w:ind w:left="895"/>
            <w:rPr>
              <w:rFonts w:asciiTheme="minorHAnsi" w:eastAsiaTheme="minorEastAsia" w:hAnsiTheme="minorHAnsi" w:cstheme="minorBidi"/>
              <w:noProof/>
              <w:szCs w:val="22"/>
            </w:rPr>
          </w:pPr>
          <w:hyperlink w:anchor="_Toc134694135" w:history="1">
            <w:r w:rsidRPr="000454EA">
              <w:rPr>
                <w:rStyle w:val="af2"/>
                <w:rFonts w:ascii="宋体" w:hAnsi="宋体"/>
                <w:noProof/>
              </w:rPr>
              <w:t>2.1.9</w:t>
            </w:r>
            <w:r>
              <w:rPr>
                <w:rFonts w:asciiTheme="minorHAnsi" w:eastAsiaTheme="minorEastAsia" w:hAnsiTheme="minorHAnsi" w:cstheme="minorBidi"/>
                <w:noProof/>
                <w:szCs w:val="22"/>
              </w:rPr>
              <w:tab/>
            </w:r>
            <w:r w:rsidRPr="000454EA">
              <w:rPr>
                <w:rStyle w:val="af2"/>
                <w:rFonts w:ascii="宋体" w:hAnsi="宋体"/>
                <w:noProof/>
              </w:rPr>
              <w:t>个人工伤认定信息</w:t>
            </w:r>
            <w:r>
              <w:rPr>
                <w:noProof/>
                <w:webHidden/>
              </w:rPr>
              <w:tab/>
            </w:r>
            <w:r>
              <w:rPr>
                <w:noProof/>
                <w:webHidden/>
              </w:rPr>
              <w:fldChar w:fldCharType="begin"/>
            </w:r>
            <w:r>
              <w:rPr>
                <w:noProof/>
                <w:webHidden/>
              </w:rPr>
              <w:instrText xml:space="preserve"> PAGEREF _Toc134694135 \h </w:instrText>
            </w:r>
            <w:r>
              <w:rPr>
                <w:noProof/>
                <w:webHidden/>
              </w:rPr>
            </w:r>
            <w:r>
              <w:rPr>
                <w:noProof/>
                <w:webHidden/>
              </w:rPr>
              <w:fldChar w:fldCharType="separate"/>
            </w:r>
            <w:r>
              <w:rPr>
                <w:noProof/>
                <w:webHidden/>
              </w:rPr>
              <w:t>9</w:t>
            </w:r>
            <w:r>
              <w:rPr>
                <w:noProof/>
                <w:webHidden/>
              </w:rPr>
              <w:fldChar w:fldCharType="end"/>
            </w:r>
          </w:hyperlink>
        </w:p>
        <w:p w14:paraId="2EA2D2EA" w14:textId="5FB8CC54" w:rsidR="00447A22" w:rsidRDefault="00447A22">
          <w:pPr>
            <w:pStyle w:val="TOC3"/>
            <w:tabs>
              <w:tab w:val="left" w:pos="1733"/>
              <w:tab w:val="right" w:leader="dot" w:pos="8494"/>
            </w:tabs>
            <w:ind w:left="895"/>
            <w:rPr>
              <w:rFonts w:asciiTheme="minorHAnsi" w:eastAsiaTheme="minorEastAsia" w:hAnsiTheme="minorHAnsi" w:cstheme="minorBidi"/>
              <w:noProof/>
              <w:szCs w:val="22"/>
            </w:rPr>
          </w:pPr>
          <w:hyperlink w:anchor="_Toc134694136" w:history="1">
            <w:r w:rsidRPr="000454EA">
              <w:rPr>
                <w:rStyle w:val="af2"/>
                <w:rFonts w:ascii="宋体" w:hAnsi="宋体"/>
                <w:noProof/>
              </w:rPr>
              <w:t>2.1.10</w:t>
            </w:r>
            <w:r>
              <w:rPr>
                <w:rFonts w:asciiTheme="minorHAnsi" w:eastAsiaTheme="minorEastAsia" w:hAnsiTheme="minorHAnsi" w:cstheme="minorBidi"/>
                <w:noProof/>
                <w:szCs w:val="22"/>
              </w:rPr>
              <w:tab/>
            </w:r>
            <w:r w:rsidRPr="000454EA">
              <w:rPr>
                <w:rStyle w:val="af2"/>
                <w:rFonts w:ascii="宋体" w:hAnsi="宋体"/>
                <w:noProof/>
              </w:rPr>
              <w:t>劳动能力鉴定信息查询</w:t>
            </w:r>
            <w:r>
              <w:rPr>
                <w:noProof/>
                <w:webHidden/>
              </w:rPr>
              <w:tab/>
            </w:r>
            <w:r>
              <w:rPr>
                <w:noProof/>
                <w:webHidden/>
              </w:rPr>
              <w:fldChar w:fldCharType="begin"/>
            </w:r>
            <w:r>
              <w:rPr>
                <w:noProof/>
                <w:webHidden/>
              </w:rPr>
              <w:instrText xml:space="preserve"> PAGEREF _Toc134694136 \h </w:instrText>
            </w:r>
            <w:r>
              <w:rPr>
                <w:noProof/>
                <w:webHidden/>
              </w:rPr>
            </w:r>
            <w:r>
              <w:rPr>
                <w:noProof/>
                <w:webHidden/>
              </w:rPr>
              <w:fldChar w:fldCharType="separate"/>
            </w:r>
            <w:r>
              <w:rPr>
                <w:noProof/>
                <w:webHidden/>
              </w:rPr>
              <w:t>9</w:t>
            </w:r>
            <w:r>
              <w:rPr>
                <w:noProof/>
                <w:webHidden/>
              </w:rPr>
              <w:fldChar w:fldCharType="end"/>
            </w:r>
          </w:hyperlink>
        </w:p>
        <w:p w14:paraId="37821574" w14:textId="37973E6D" w:rsidR="00447A22" w:rsidRDefault="00447A22">
          <w:pPr>
            <w:pStyle w:val="TOC3"/>
            <w:tabs>
              <w:tab w:val="left" w:pos="1733"/>
              <w:tab w:val="right" w:leader="dot" w:pos="8494"/>
            </w:tabs>
            <w:ind w:left="895"/>
            <w:rPr>
              <w:rFonts w:asciiTheme="minorHAnsi" w:eastAsiaTheme="minorEastAsia" w:hAnsiTheme="minorHAnsi" w:cstheme="minorBidi"/>
              <w:noProof/>
              <w:szCs w:val="22"/>
            </w:rPr>
          </w:pPr>
          <w:hyperlink w:anchor="_Toc134694137" w:history="1">
            <w:r w:rsidRPr="000454EA">
              <w:rPr>
                <w:rStyle w:val="af2"/>
                <w:rFonts w:ascii="宋体" w:hAnsi="宋体"/>
                <w:noProof/>
              </w:rPr>
              <w:t>2.1.11</w:t>
            </w:r>
            <w:r>
              <w:rPr>
                <w:rFonts w:asciiTheme="minorHAnsi" w:eastAsiaTheme="minorEastAsia" w:hAnsiTheme="minorHAnsi" w:cstheme="minorBidi"/>
                <w:noProof/>
                <w:szCs w:val="22"/>
              </w:rPr>
              <w:tab/>
            </w:r>
            <w:r w:rsidRPr="000454EA">
              <w:rPr>
                <w:rStyle w:val="af2"/>
                <w:rFonts w:ascii="宋体" w:hAnsi="宋体"/>
                <w:noProof/>
              </w:rPr>
              <w:t>机关养老待遇支付明细查询</w:t>
            </w:r>
            <w:r>
              <w:rPr>
                <w:noProof/>
                <w:webHidden/>
              </w:rPr>
              <w:tab/>
            </w:r>
            <w:r>
              <w:rPr>
                <w:noProof/>
                <w:webHidden/>
              </w:rPr>
              <w:fldChar w:fldCharType="begin"/>
            </w:r>
            <w:r>
              <w:rPr>
                <w:noProof/>
                <w:webHidden/>
              </w:rPr>
              <w:instrText xml:space="preserve"> PAGEREF _Toc134694137 \h </w:instrText>
            </w:r>
            <w:r>
              <w:rPr>
                <w:noProof/>
                <w:webHidden/>
              </w:rPr>
            </w:r>
            <w:r>
              <w:rPr>
                <w:noProof/>
                <w:webHidden/>
              </w:rPr>
              <w:fldChar w:fldCharType="separate"/>
            </w:r>
            <w:r>
              <w:rPr>
                <w:noProof/>
                <w:webHidden/>
              </w:rPr>
              <w:t>10</w:t>
            </w:r>
            <w:r>
              <w:rPr>
                <w:noProof/>
                <w:webHidden/>
              </w:rPr>
              <w:fldChar w:fldCharType="end"/>
            </w:r>
          </w:hyperlink>
        </w:p>
        <w:p w14:paraId="147DD0B2" w14:textId="3D43349E" w:rsidR="00447A22" w:rsidRDefault="00447A22">
          <w:pPr>
            <w:pStyle w:val="TOC3"/>
            <w:tabs>
              <w:tab w:val="left" w:pos="1733"/>
              <w:tab w:val="right" w:leader="dot" w:pos="8494"/>
            </w:tabs>
            <w:ind w:left="895"/>
            <w:rPr>
              <w:rFonts w:asciiTheme="minorHAnsi" w:eastAsiaTheme="minorEastAsia" w:hAnsiTheme="minorHAnsi" w:cstheme="minorBidi"/>
              <w:noProof/>
              <w:szCs w:val="22"/>
            </w:rPr>
          </w:pPr>
          <w:hyperlink w:anchor="_Toc134694138" w:history="1">
            <w:r w:rsidRPr="000454EA">
              <w:rPr>
                <w:rStyle w:val="af2"/>
                <w:rFonts w:ascii="宋体" w:hAnsi="宋体"/>
                <w:noProof/>
              </w:rPr>
              <w:t>2.1.12</w:t>
            </w:r>
            <w:r>
              <w:rPr>
                <w:rFonts w:asciiTheme="minorHAnsi" w:eastAsiaTheme="minorEastAsia" w:hAnsiTheme="minorHAnsi" w:cstheme="minorBidi"/>
                <w:noProof/>
                <w:szCs w:val="22"/>
              </w:rPr>
              <w:tab/>
            </w:r>
            <w:r w:rsidRPr="000454EA">
              <w:rPr>
                <w:rStyle w:val="af2"/>
                <w:rFonts w:ascii="宋体" w:hAnsi="宋体"/>
                <w:noProof/>
              </w:rPr>
              <w:t>机关事业单位退休人员待遇核定表</w:t>
            </w:r>
            <w:r>
              <w:rPr>
                <w:noProof/>
                <w:webHidden/>
              </w:rPr>
              <w:tab/>
            </w:r>
            <w:r>
              <w:rPr>
                <w:noProof/>
                <w:webHidden/>
              </w:rPr>
              <w:fldChar w:fldCharType="begin"/>
            </w:r>
            <w:r>
              <w:rPr>
                <w:noProof/>
                <w:webHidden/>
              </w:rPr>
              <w:instrText xml:space="preserve"> PAGEREF _Toc134694138 \h </w:instrText>
            </w:r>
            <w:r>
              <w:rPr>
                <w:noProof/>
                <w:webHidden/>
              </w:rPr>
            </w:r>
            <w:r>
              <w:rPr>
                <w:noProof/>
                <w:webHidden/>
              </w:rPr>
              <w:fldChar w:fldCharType="separate"/>
            </w:r>
            <w:r>
              <w:rPr>
                <w:noProof/>
                <w:webHidden/>
              </w:rPr>
              <w:t>10</w:t>
            </w:r>
            <w:r>
              <w:rPr>
                <w:noProof/>
                <w:webHidden/>
              </w:rPr>
              <w:fldChar w:fldCharType="end"/>
            </w:r>
          </w:hyperlink>
        </w:p>
        <w:p w14:paraId="39BBF011" w14:textId="4FDE117E" w:rsidR="00447A22" w:rsidRDefault="00447A22">
          <w:pPr>
            <w:pStyle w:val="TOC3"/>
            <w:tabs>
              <w:tab w:val="left" w:pos="1733"/>
              <w:tab w:val="right" w:leader="dot" w:pos="8494"/>
            </w:tabs>
            <w:ind w:left="895"/>
            <w:rPr>
              <w:rFonts w:asciiTheme="minorHAnsi" w:eastAsiaTheme="minorEastAsia" w:hAnsiTheme="minorHAnsi" w:cstheme="minorBidi"/>
              <w:noProof/>
              <w:szCs w:val="22"/>
            </w:rPr>
          </w:pPr>
          <w:hyperlink w:anchor="_Toc134694139" w:history="1">
            <w:r w:rsidRPr="000454EA">
              <w:rPr>
                <w:rStyle w:val="af2"/>
                <w:rFonts w:ascii="宋体" w:hAnsi="宋体"/>
                <w:noProof/>
              </w:rPr>
              <w:t>2.1.13</w:t>
            </w:r>
            <w:r>
              <w:rPr>
                <w:rFonts w:asciiTheme="minorHAnsi" w:eastAsiaTheme="minorEastAsia" w:hAnsiTheme="minorHAnsi" w:cstheme="minorBidi"/>
                <w:noProof/>
                <w:szCs w:val="22"/>
              </w:rPr>
              <w:tab/>
            </w:r>
            <w:r w:rsidRPr="000454EA">
              <w:rPr>
                <w:rStyle w:val="af2"/>
                <w:rFonts w:ascii="宋体" w:hAnsi="宋体"/>
                <w:noProof/>
              </w:rPr>
              <w:t>机关事业单位退休人员待遇查询单</w:t>
            </w:r>
            <w:r>
              <w:rPr>
                <w:noProof/>
                <w:webHidden/>
              </w:rPr>
              <w:tab/>
            </w:r>
            <w:r>
              <w:rPr>
                <w:noProof/>
                <w:webHidden/>
              </w:rPr>
              <w:fldChar w:fldCharType="begin"/>
            </w:r>
            <w:r>
              <w:rPr>
                <w:noProof/>
                <w:webHidden/>
              </w:rPr>
              <w:instrText xml:space="preserve"> PAGEREF _Toc134694139 \h </w:instrText>
            </w:r>
            <w:r>
              <w:rPr>
                <w:noProof/>
                <w:webHidden/>
              </w:rPr>
            </w:r>
            <w:r>
              <w:rPr>
                <w:noProof/>
                <w:webHidden/>
              </w:rPr>
              <w:fldChar w:fldCharType="separate"/>
            </w:r>
            <w:r>
              <w:rPr>
                <w:noProof/>
                <w:webHidden/>
              </w:rPr>
              <w:t>11</w:t>
            </w:r>
            <w:r>
              <w:rPr>
                <w:noProof/>
                <w:webHidden/>
              </w:rPr>
              <w:fldChar w:fldCharType="end"/>
            </w:r>
          </w:hyperlink>
        </w:p>
        <w:p w14:paraId="79F586E0" w14:textId="00AB0166" w:rsidR="00447A22" w:rsidRDefault="00447A22">
          <w:pPr>
            <w:pStyle w:val="TOC3"/>
            <w:tabs>
              <w:tab w:val="left" w:pos="1733"/>
              <w:tab w:val="right" w:leader="dot" w:pos="8494"/>
            </w:tabs>
            <w:ind w:left="895"/>
            <w:rPr>
              <w:rFonts w:asciiTheme="minorHAnsi" w:eastAsiaTheme="minorEastAsia" w:hAnsiTheme="minorHAnsi" w:cstheme="minorBidi"/>
              <w:noProof/>
              <w:szCs w:val="22"/>
            </w:rPr>
          </w:pPr>
          <w:hyperlink w:anchor="_Toc134694140" w:history="1">
            <w:r w:rsidRPr="000454EA">
              <w:rPr>
                <w:rStyle w:val="af2"/>
                <w:rFonts w:ascii="宋体" w:hAnsi="宋体"/>
                <w:noProof/>
              </w:rPr>
              <w:t>2.1.14</w:t>
            </w:r>
            <w:r>
              <w:rPr>
                <w:rFonts w:asciiTheme="minorHAnsi" w:eastAsiaTheme="minorEastAsia" w:hAnsiTheme="minorHAnsi" w:cstheme="minorBidi"/>
                <w:noProof/>
                <w:szCs w:val="22"/>
              </w:rPr>
              <w:tab/>
            </w:r>
            <w:r w:rsidRPr="000454EA">
              <w:rPr>
                <w:rStyle w:val="af2"/>
                <w:rFonts w:ascii="宋体" w:hAnsi="宋体"/>
                <w:noProof/>
              </w:rPr>
              <w:t>机关事业单位退休人员权益查询单</w:t>
            </w:r>
            <w:r>
              <w:rPr>
                <w:noProof/>
                <w:webHidden/>
              </w:rPr>
              <w:tab/>
            </w:r>
            <w:r>
              <w:rPr>
                <w:noProof/>
                <w:webHidden/>
              </w:rPr>
              <w:fldChar w:fldCharType="begin"/>
            </w:r>
            <w:r>
              <w:rPr>
                <w:noProof/>
                <w:webHidden/>
              </w:rPr>
              <w:instrText xml:space="preserve"> PAGEREF _Toc134694140 \h </w:instrText>
            </w:r>
            <w:r>
              <w:rPr>
                <w:noProof/>
                <w:webHidden/>
              </w:rPr>
            </w:r>
            <w:r>
              <w:rPr>
                <w:noProof/>
                <w:webHidden/>
              </w:rPr>
              <w:fldChar w:fldCharType="separate"/>
            </w:r>
            <w:r>
              <w:rPr>
                <w:noProof/>
                <w:webHidden/>
              </w:rPr>
              <w:t>11</w:t>
            </w:r>
            <w:r>
              <w:rPr>
                <w:noProof/>
                <w:webHidden/>
              </w:rPr>
              <w:fldChar w:fldCharType="end"/>
            </w:r>
          </w:hyperlink>
        </w:p>
        <w:p w14:paraId="5B44433F" w14:textId="710CAD8A" w:rsidR="00447A22" w:rsidRDefault="00447A22">
          <w:pPr>
            <w:pStyle w:val="TOC3"/>
            <w:tabs>
              <w:tab w:val="left" w:pos="1733"/>
              <w:tab w:val="right" w:leader="dot" w:pos="8494"/>
            </w:tabs>
            <w:ind w:left="895"/>
            <w:rPr>
              <w:rFonts w:asciiTheme="minorHAnsi" w:eastAsiaTheme="minorEastAsia" w:hAnsiTheme="minorHAnsi" w:cstheme="minorBidi"/>
              <w:noProof/>
              <w:szCs w:val="22"/>
            </w:rPr>
          </w:pPr>
          <w:hyperlink w:anchor="_Toc134694141" w:history="1">
            <w:r w:rsidRPr="000454EA">
              <w:rPr>
                <w:rStyle w:val="af2"/>
                <w:rFonts w:ascii="宋体" w:hAnsi="宋体"/>
                <w:noProof/>
              </w:rPr>
              <w:t>2.1.15</w:t>
            </w:r>
            <w:r>
              <w:rPr>
                <w:rFonts w:asciiTheme="minorHAnsi" w:eastAsiaTheme="minorEastAsia" w:hAnsiTheme="minorHAnsi" w:cstheme="minorBidi"/>
                <w:noProof/>
                <w:szCs w:val="22"/>
              </w:rPr>
              <w:tab/>
            </w:r>
            <w:r w:rsidRPr="000454EA">
              <w:rPr>
                <w:rStyle w:val="af2"/>
                <w:rFonts w:ascii="宋体" w:hAnsi="宋体"/>
                <w:noProof/>
              </w:rPr>
              <w:t>职业年金待遇支付明细查询</w:t>
            </w:r>
            <w:r>
              <w:rPr>
                <w:noProof/>
                <w:webHidden/>
              </w:rPr>
              <w:tab/>
            </w:r>
            <w:r>
              <w:rPr>
                <w:noProof/>
                <w:webHidden/>
              </w:rPr>
              <w:fldChar w:fldCharType="begin"/>
            </w:r>
            <w:r>
              <w:rPr>
                <w:noProof/>
                <w:webHidden/>
              </w:rPr>
              <w:instrText xml:space="preserve"> PAGEREF _Toc134694141 \h </w:instrText>
            </w:r>
            <w:r>
              <w:rPr>
                <w:noProof/>
                <w:webHidden/>
              </w:rPr>
            </w:r>
            <w:r>
              <w:rPr>
                <w:noProof/>
                <w:webHidden/>
              </w:rPr>
              <w:fldChar w:fldCharType="separate"/>
            </w:r>
            <w:r>
              <w:rPr>
                <w:noProof/>
                <w:webHidden/>
              </w:rPr>
              <w:t>12</w:t>
            </w:r>
            <w:r>
              <w:rPr>
                <w:noProof/>
                <w:webHidden/>
              </w:rPr>
              <w:fldChar w:fldCharType="end"/>
            </w:r>
          </w:hyperlink>
        </w:p>
        <w:p w14:paraId="64D4BC19" w14:textId="27A2B59F" w:rsidR="00447A22" w:rsidRDefault="00447A22">
          <w:pPr>
            <w:pStyle w:val="TOC3"/>
            <w:tabs>
              <w:tab w:val="left" w:pos="1733"/>
              <w:tab w:val="right" w:leader="dot" w:pos="8494"/>
            </w:tabs>
            <w:ind w:left="895"/>
            <w:rPr>
              <w:rFonts w:asciiTheme="minorHAnsi" w:eastAsiaTheme="minorEastAsia" w:hAnsiTheme="minorHAnsi" w:cstheme="minorBidi"/>
              <w:noProof/>
              <w:szCs w:val="22"/>
            </w:rPr>
          </w:pPr>
          <w:hyperlink w:anchor="_Toc134694142" w:history="1">
            <w:r w:rsidRPr="000454EA">
              <w:rPr>
                <w:rStyle w:val="af2"/>
                <w:rFonts w:ascii="宋体" w:hAnsi="宋体" w:cs="宋体"/>
                <w:noProof/>
              </w:rPr>
              <w:t>2.1.16</w:t>
            </w:r>
            <w:r>
              <w:rPr>
                <w:rFonts w:asciiTheme="minorHAnsi" w:eastAsiaTheme="minorEastAsia" w:hAnsiTheme="minorHAnsi" w:cstheme="minorBidi"/>
                <w:noProof/>
                <w:szCs w:val="22"/>
              </w:rPr>
              <w:tab/>
            </w:r>
            <w:r w:rsidRPr="000454EA">
              <w:rPr>
                <w:rStyle w:val="af2"/>
                <w:rFonts w:ascii="宋体" w:hAnsi="宋体" w:cs="宋体"/>
                <w:noProof/>
              </w:rPr>
              <w:t>养老待遇查询</w:t>
            </w:r>
            <w:r>
              <w:rPr>
                <w:noProof/>
                <w:webHidden/>
              </w:rPr>
              <w:tab/>
            </w:r>
            <w:r>
              <w:rPr>
                <w:noProof/>
                <w:webHidden/>
              </w:rPr>
              <w:fldChar w:fldCharType="begin"/>
            </w:r>
            <w:r>
              <w:rPr>
                <w:noProof/>
                <w:webHidden/>
              </w:rPr>
              <w:instrText xml:space="preserve"> PAGEREF _Toc134694142 \h </w:instrText>
            </w:r>
            <w:r>
              <w:rPr>
                <w:noProof/>
                <w:webHidden/>
              </w:rPr>
            </w:r>
            <w:r>
              <w:rPr>
                <w:noProof/>
                <w:webHidden/>
              </w:rPr>
              <w:fldChar w:fldCharType="separate"/>
            </w:r>
            <w:r>
              <w:rPr>
                <w:noProof/>
                <w:webHidden/>
              </w:rPr>
              <w:t>12</w:t>
            </w:r>
            <w:r>
              <w:rPr>
                <w:noProof/>
                <w:webHidden/>
              </w:rPr>
              <w:fldChar w:fldCharType="end"/>
            </w:r>
          </w:hyperlink>
        </w:p>
        <w:p w14:paraId="504100B8" w14:textId="61DDBB90" w:rsidR="00447A22" w:rsidRDefault="00447A22">
          <w:pPr>
            <w:pStyle w:val="TOC3"/>
            <w:tabs>
              <w:tab w:val="left" w:pos="1680"/>
              <w:tab w:val="right" w:leader="dot" w:pos="8494"/>
            </w:tabs>
            <w:ind w:left="895"/>
            <w:rPr>
              <w:rFonts w:asciiTheme="minorHAnsi" w:eastAsiaTheme="minorEastAsia" w:hAnsiTheme="minorHAnsi" w:cstheme="minorBidi"/>
              <w:noProof/>
              <w:szCs w:val="22"/>
            </w:rPr>
          </w:pPr>
          <w:hyperlink w:anchor="_Toc134694143" w:history="1">
            <w:r w:rsidRPr="000454EA">
              <w:rPr>
                <w:rStyle w:val="af2"/>
                <w:noProof/>
              </w:rPr>
              <w:t>2.1.17</w:t>
            </w:r>
            <w:r>
              <w:rPr>
                <w:rFonts w:asciiTheme="minorHAnsi" w:eastAsiaTheme="minorEastAsia" w:hAnsiTheme="minorHAnsi" w:cstheme="minorBidi"/>
                <w:noProof/>
                <w:szCs w:val="22"/>
              </w:rPr>
              <w:tab/>
            </w:r>
            <w:r w:rsidRPr="000454EA">
              <w:rPr>
                <w:rStyle w:val="af2"/>
                <w:noProof/>
              </w:rPr>
              <w:t>代发待遇查询</w:t>
            </w:r>
            <w:r>
              <w:rPr>
                <w:noProof/>
                <w:webHidden/>
              </w:rPr>
              <w:tab/>
            </w:r>
            <w:r>
              <w:rPr>
                <w:noProof/>
                <w:webHidden/>
              </w:rPr>
              <w:fldChar w:fldCharType="begin"/>
            </w:r>
            <w:r>
              <w:rPr>
                <w:noProof/>
                <w:webHidden/>
              </w:rPr>
              <w:instrText xml:space="preserve"> PAGEREF _Toc134694143 \h </w:instrText>
            </w:r>
            <w:r>
              <w:rPr>
                <w:noProof/>
                <w:webHidden/>
              </w:rPr>
            </w:r>
            <w:r>
              <w:rPr>
                <w:noProof/>
                <w:webHidden/>
              </w:rPr>
              <w:fldChar w:fldCharType="separate"/>
            </w:r>
            <w:r>
              <w:rPr>
                <w:noProof/>
                <w:webHidden/>
              </w:rPr>
              <w:t>13</w:t>
            </w:r>
            <w:r>
              <w:rPr>
                <w:noProof/>
                <w:webHidden/>
              </w:rPr>
              <w:fldChar w:fldCharType="end"/>
            </w:r>
          </w:hyperlink>
        </w:p>
        <w:p w14:paraId="68C5736D" w14:textId="150BE0A9" w:rsidR="00447A22" w:rsidRDefault="00447A22">
          <w:pPr>
            <w:pStyle w:val="TOC2"/>
            <w:tabs>
              <w:tab w:val="left" w:pos="1050"/>
              <w:tab w:val="right" w:leader="dot" w:pos="8494"/>
            </w:tabs>
            <w:ind w:left="448"/>
            <w:rPr>
              <w:rFonts w:asciiTheme="minorHAnsi" w:eastAsiaTheme="minorEastAsia" w:hAnsiTheme="minorHAnsi" w:cstheme="minorBidi"/>
              <w:noProof/>
              <w:szCs w:val="22"/>
            </w:rPr>
          </w:pPr>
          <w:hyperlink w:anchor="_Toc134694144" w:history="1">
            <w:r w:rsidRPr="000454EA">
              <w:rPr>
                <w:rStyle w:val="af2"/>
                <w:rFonts w:ascii="宋体" w:hAnsi="宋体"/>
                <w:noProof/>
              </w:rPr>
              <w:t>2.2</w:t>
            </w:r>
            <w:r>
              <w:rPr>
                <w:rFonts w:asciiTheme="minorHAnsi" w:eastAsiaTheme="minorEastAsia" w:hAnsiTheme="minorHAnsi" w:cstheme="minorBidi"/>
                <w:noProof/>
                <w:szCs w:val="22"/>
              </w:rPr>
              <w:tab/>
            </w:r>
            <w:r w:rsidRPr="000454EA">
              <w:rPr>
                <w:rStyle w:val="af2"/>
                <w:rFonts w:ascii="宋体" w:hAnsi="宋体"/>
                <w:noProof/>
              </w:rPr>
              <w:t>证明表单打印</w:t>
            </w:r>
            <w:r>
              <w:rPr>
                <w:noProof/>
                <w:webHidden/>
              </w:rPr>
              <w:tab/>
            </w:r>
            <w:r>
              <w:rPr>
                <w:noProof/>
                <w:webHidden/>
              </w:rPr>
              <w:fldChar w:fldCharType="begin"/>
            </w:r>
            <w:r>
              <w:rPr>
                <w:noProof/>
                <w:webHidden/>
              </w:rPr>
              <w:instrText xml:space="preserve"> PAGEREF _Toc134694144 \h </w:instrText>
            </w:r>
            <w:r>
              <w:rPr>
                <w:noProof/>
                <w:webHidden/>
              </w:rPr>
            </w:r>
            <w:r>
              <w:rPr>
                <w:noProof/>
                <w:webHidden/>
              </w:rPr>
              <w:fldChar w:fldCharType="separate"/>
            </w:r>
            <w:r>
              <w:rPr>
                <w:noProof/>
                <w:webHidden/>
              </w:rPr>
              <w:t>13</w:t>
            </w:r>
            <w:r>
              <w:rPr>
                <w:noProof/>
                <w:webHidden/>
              </w:rPr>
              <w:fldChar w:fldCharType="end"/>
            </w:r>
          </w:hyperlink>
        </w:p>
        <w:p w14:paraId="79E9FB9B" w14:textId="5226E814" w:rsidR="00447A22" w:rsidRDefault="00447A22">
          <w:pPr>
            <w:pStyle w:val="TOC3"/>
            <w:tabs>
              <w:tab w:val="left" w:pos="1680"/>
              <w:tab w:val="right" w:leader="dot" w:pos="8494"/>
            </w:tabs>
            <w:ind w:left="895"/>
            <w:rPr>
              <w:rFonts w:asciiTheme="minorHAnsi" w:eastAsiaTheme="minorEastAsia" w:hAnsiTheme="minorHAnsi" w:cstheme="minorBidi"/>
              <w:noProof/>
              <w:szCs w:val="22"/>
            </w:rPr>
          </w:pPr>
          <w:hyperlink w:anchor="_Toc134694145" w:history="1">
            <w:r w:rsidRPr="000454EA">
              <w:rPr>
                <w:rStyle w:val="af2"/>
                <w:rFonts w:ascii="宋体" w:hAnsi="宋体"/>
                <w:noProof/>
              </w:rPr>
              <w:t>2.2.1</w:t>
            </w:r>
            <w:r>
              <w:rPr>
                <w:rFonts w:asciiTheme="minorHAnsi" w:eastAsiaTheme="minorEastAsia" w:hAnsiTheme="minorHAnsi" w:cstheme="minorBidi"/>
                <w:noProof/>
                <w:szCs w:val="22"/>
              </w:rPr>
              <w:tab/>
            </w:r>
            <w:r w:rsidRPr="000454EA">
              <w:rPr>
                <w:rStyle w:val="af2"/>
                <w:rFonts w:ascii="宋体" w:hAnsi="宋体"/>
                <w:noProof/>
              </w:rPr>
              <w:t>参保证明缴费明细打印</w:t>
            </w:r>
            <w:r>
              <w:rPr>
                <w:noProof/>
                <w:webHidden/>
              </w:rPr>
              <w:tab/>
            </w:r>
            <w:r>
              <w:rPr>
                <w:noProof/>
                <w:webHidden/>
              </w:rPr>
              <w:fldChar w:fldCharType="begin"/>
            </w:r>
            <w:r>
              <w:rPr>
                <w:noProof/>
                <w:webHidden/>
              </w:rPr>
              <w:instrText xml:space="preserve"> PAGEREF _Toc134694145 \h </w:instrText>
            </w:r>
            <w:r>
              <w:rPr>
                <w:noProof/>
                <w:webHidden/>
              </w:rPr>
            </w:r>
            <w:r>
              <w:rPr>
                <w:noProof/>
                <w:webHidden/>
              </w:rPr>
              <w:fldChar w:fldCharType="separate"/>
            </w:r>
            <w:r>
              <w:rPr>
                <w:noProof/>
                <w:webHidden/>
              </w:rPr>
              <w:t>13</w:t>
            </w:r>
            <w:r>
              <w:rPr>
                <w:noProof/>
                <w:webHidden/>
              </w:rPr>
              <w:fldChar w:fldCharType="end"/>
            </w:r>
          </w:hyperlink>
        </w:p>
        <w:p w14:paraId="20664F70" w14:textId="796084BD" w:rsidR="00447A22" w:rsidRDefault="00447A22">
          <w:pPr>
            <w:pStyle w:val="TOC3"/>
            <w:tabs>
              <w:tab w:val="left" w:pos="1680"/>
              <w:tab w:val="right" w:leader="dot" w:pos="8494"/>
            </w:tabs>
            <w:ind w:left="895"/>
            <w:rPr>
              <w:rFonts w:asciiTheme="minorHAnsi" w:eastAsiaTheme="minorEastAsia" w:hAnsiTheme="minorHAnsi" w:cstheme="minorBidi"/>
              <w:noProof/>
              <w:szCs w:val="22"/>
            </w:rPr>
          </w:pPr>
          <w:hyperlink w:anchor="_Toc134694146" w:history="1">
            <w:r w:rsidRPr="000454EA">
              <w:rPr>
                <w:rStyle w:val="af2"/>
                <w:rFonts w:ascii="宋体" w:hAnsi="宋体"/>
                <w:noProof/>
              </w:rPr>
              <w:t>2.2.2</w:t>
            </w:r>
            <w:r>
              <w:rPr>
                <w:rFonts w:asciiTheme="minorHAnsi" w:eastAsiaTheme="minorEastAsia" w:hAnsiTheme="minorHAnsi" w:cstheme="minorBidi"/>
                <w:noProof/>
                <w:szCs w:val="22"/>
              </w:rPr>
              <w:tab/>
            </w:r>
            <w:r w:rsidRPr="000454EA">
              <w:rPr>
                <w:rStyle w:val="af2"/>
                <w:rFonts w:ascii="宋体" w:hAnsi="宋体"/>
                <w:noProof/>
              </w:rPr>
              <w:t>参保缴费凭证打印</w:t>
            </w:r>
            <w:r>
              <w:rPr>
                <w:noProof/>
                <w:webHidden/>
              </w:rPr>
              <w:tab/>
            </w:r>
            <w:r>
              <w:rPr>
                <w:noProof/>
                <w:webHidden/>
              </w:rPr>
              <w:fldChar w:fldCharType="begin"/>
            </w:r>
            <w:r>
              <w:rPr>
                <w:noProof/>
                <w:webHidden/>
              </w:rPr>
              <w:instrText xml:space="preserve"> PAGEREF _Toc134694146 \h </w:instrText>
            </w:r>
            <w:r>
              <w:rPr>
                <w:noProof/>
                <w:webHidden/>
              </w:rPr>
            </w:r>
            <w:r>
              <w:rPr>
                <w:noProof/>
                <w:webHidden/>
              </w:rPr>
              <w:fldChar w:fldCharType="separate"/>
            </w:r>
            <w:r>
              <w:rPr>
                <w:noProof/>
                <w:webHidden/>
              </w:rPr>
              <w:t>14</w:t>
            </w:r>
            <w:r>
              <w:rPr>
                <w:noProof/>
                <w:webHidden/>
              </w:rPr>
              <w:fldChar w:fldCharType="end"/>
            </w:r>
          </w:hyperlink>
        </w:p>
        <w:p w14:paraId="10024558" w14:textId="0E3433F8" w:rsidR="00447A22" w:rsidRDefault="00447A22">
          <w:pPr>
            <w:pStyle w:val="TOC3"/>
            <w:tabs>
              <w:tab w:val="left" w:pos="1680"/>
              <w:tab w:val="right" w:leader="dot" w:pos="8494"/>
            </w:tabs>
            <w:ind w:left="895"/>
            <w:rPr>
              <w:rFonts w:asciiTheme="minorHAnsi" w:eastAsiaTheme="minorEastAsia" w:hAnsiTheme="minorHAnsi" w:cstheme="minorBidi"/>
              <w:noProof/>
              <w:szCs w:val="22"/>
            </w:rPr>
          </w:pPr>
          <w:hyperlink w:anchor="_Toc134694147" w:history="1">
            <w:r w:rsidRPr="000454EA">
              <w:rPr>
                <w:rStyle w:val="af2"/>
                <w:noProof/>
              </w:rPr>
              <w:t>2.2.3</w:t>
            </w:r>
            <w:r>
              <w:rPr>
                <w:rFonts w:asciiTheme="minorHAnsi" w:eastAsiaTheme="minorEastAsia" w:hAnsiTheme="minorHAnsi" w:cstheme="minorBidi"/>
                <w:noProof/>
                <w:szCs w:val="22"/>
              </w:rPr>
              <w:tab/>
            </w:r>
            <w:r w:rsidRPr="000454EA">
              <w:rPr>
                <w:rStyle w:val="af2"/>
                <w:noProof/>
              </w:rPr>
              <w:t>养老金核定表</w:t>
            </w:r>
            <w:r>
              <w:rPr>
                <w:noProof/>
                <w:webHidden/>
              </w:rPr>
              <w:tab/>
            </w:r>
            <w:r>
              <w:rPr>
                <w:noProof/>
                <w:webHidden/>
              </w:rPr>
              <w:fldChar w:fldCharType="begin"/>
            </w:r>
            <w:r>
              <w:rPr>
                <w:noProof/>
                <w:webHidden/>
              </w:rPr>
              <w:instrText xml:space="preserve"> PAGEREF _Toc134694147 \h </w:instrText>
            </w:r>
            <w:r>
              <w:rPr>
                <w:noProof/>
                <w:webHidden/>
              </w:rPr>
            </w:r>
            <w:r>
              <w:rPr>
                <w:noProof/>
                <w:webHidden/>
              </w:rPr>
              <w:fldChar w:fldCharType="separate"/>
            </w:r>
            <w:r>
              <w:rPr>
                <w:noProof/>
                <w:webHidden/>
              </w:rPr>
              <w:t>15</w:t>
            </w:r>
            <w:r>
              <w:rPr>
                <w:noProof/>
                <w:webHidden/>
              </w:rPr>
              <w:fldChar w:fldCharType="end"/>
            </w:r>
          </w:hyperlink>
        </w:p>
        <w:p w14:paraId="422B09A6" w14:textId="19D2339E" w:rsidR="00447A22" w:rsidRDefault="00447A22">
          <w:pPr>
            <w:pStyle w:val="TOC3"/>
            <w:tabs>
              <w:tab w:val="left" w:pos="1680"/>
              <w:tab w:val="right" w:leader="dot" w:pos="8494"/>
            </w:tabs>
            <w:ind w:left="895"/>
            <w:rPr>
              <w:rFonts w:asciiTheme="minorHAnsi" w:eastAsiaTheme="minorEastAsia" w:hAnsiTheme="minorHAnsi" w:cstheme="minorBidi"/>
              <w:noProof/>
              <w:szCs w:val="22"/>
            </w:rPr>
          </w:pPr>
          <w:hyperlink w:anchor="_Toc134694148" w:history="1">
            <w:r w:rsidRPr="000454EA">
              <w:rPr>
                <w:rStyle w:val="af2"/>
                <w:noProof/>
              </w:rPr>
              <w:t>2.2.4</w:t>
            </w:r>
            <w:r>
              <w:rPr>
                <w:rFonts w:asciiTheme="minorHAnsi" w:eastAsiaTheme="minorEastAsia" w:hAnsiTheme="minorHAnsi" w:cstheme="minorBidi"/>
                <w:noProof/>
                <w:szCs w:val="22"/>
              </w:rPr>
              <w:tab/>
            </w:r>
            <w:r w:rsidRPr="000454EA">
              <w:rPr>
                <w:rStyle w:val="af2"/>
                <w:noProof/>
              </w:rPr>
              <w:t>待遇领取证明</w:t>
            </w:r>
            <w:r>
              <w:rPr>
                <w:noProof/>
                <w:webHidden/>
              </w:rPr>
              <w:tab/>
            </w:r>
            <w:r>
              <w:rPr>
                <w:noProof/>
                <w:webHidden/>
              </w:rPr>
              <w:fldChar w:fldCharType="begin"/>
            </w:r>
            <w:r>
              <w:rPr>
                <w:noProof/>
                <w:webHidden/>
              </w:rPr>
              <w:instrText xml:space="preserve"> PAGEREF _Toc134694148 \h </w:instrText>
            </w:r>
            <w:r>
              <w:rPr>
                <w:noProof/>
                <w:webHidden/>
              </w:rPr>
            </w:r>
            <w:r>
              <w:rPr>
                <w:noProof/>
                <w:webHidden/>
              </w:rPr>
              <w:fldChar w:fldCharType="separate"/>
            </w:r>
            <w:r>
              <w:rPr>
                <w:noProof/>
                <w:webHidden/>
              </w:rPr>
              <w:t>16</w:t>
            </w:r>
            <w:r>
              <w:rPr>
                <w:noProof/>
                <w:webHidden/>
              </w:rPr>
              <w:fldChar w:fldCharType="end"/>
            </w:r>
          </w:hyperlink>
        </w:p>
        <w:p w14:paraId="081E067E" w14:textId="1E9646EB" w:rsidR="00447A22" w:rsidRDefault="00447A22">
          <w:pPr>
            <w:pStyle w:val="TOC3"/>
            <w:tabs>
              <w:tab w:val="left" w:pos="1680"/>
              <w:tab w:val="right" w:leader="dot" w:pos="8494"/>
            </w:tabs>
            <w:ind w:left="895"/>
            <w:rPr>
              <w:rFonts w:asciiTheme="minorHAnsi" w:eastAsiaTheme="minorEastAsia" w:hAnsiTheme="minorHAnsi" w:cstheme="minorBidi"/>
              <w:noProof/>
              <w:szCs w:val="22"/>
            </w:rPr>
          </w:pPr>
          <w:hyperlink w:anchor="_Toc134694149" w:history="1">
            <w:r w:rsidRPr="000454EA">
              <w:rPr>
                <w:rStyle w:val="af2"/>
                <w:noProof/>
              </w:rPr>
              <w:t>2.2.5</w:t>
            </w:r>
            <w:r>
              <w:rPr>
                <w:rFonts w:asciiTheme="minorHAnsi" w:eastAsiaTheme="minorEastAsia" w:hAnsiTheme="minorHAnsi" w:cstheme="minorBidi"/>
                <w:noProof/>
                <w:szCs w:val="22"/>
              </w:rPr>
              <w:tab/>
            </w:r>
            <w:r w:rsidRPr="000454EA">
              <w:rPr>
                <w:rStyle w:val="af2"/>
                <w:noProof/>
              </w:rPr>
              <w:t>遗属待遇核定表</w:t>
            </w:r>
            <w:r>
              <w:rPr>
                <w:noProof/>
                <w:webHidden/>
              </w:rPr>
              <w:tab/>
            </w:r>
            <w:r>
              <w:rPr>
                <w:noProof/>
                <w:webHidden/>
              </w:rPr>
              <w:fldChar w:fldCharType="begin"/>
            </w:r>
            <w:r>
              <w:rPr>
                <w:noProof/>
                <w:webHidden/>
              </w:rPr>
              <w:instrText xml:space="preserve"> PAGEREF _Toc134694149 \h </w:instrText>
            </w:r>
            <w:r>
              <w:rPr>
                <w:noProof/>
                <w:webHidden/>
              </w:rPr>
            </w:r>
            <w:r>
              <w:rPr>
                <w:noProof/>
                <w:webHidden/>
              </w:rPr>
              <w:fldChar w:fldCharType="separate"/>
            </w:r>
            <w:r>
              <w:rPr>
                <w:noProof/>
                <w:webHidden/>
              </w:rPr>
              <w:t>16</w:t>
            </w:r>
            <w:r>
              <w:rPr>
                <w:noProof/>
                <w:webHidden/>
              </w:rPr>
              <w:fldChar w:fldCharType="end"/>
            </w:r>
          </w:hyperlink>
        </w:p>
        <w:p w14:paraId="02EBB372" w14:textId="35011765" w:rsidR="00447A22" w:rsidRDefault="00447A22">
          <w:pPr>
            <w:pStyle w:val="TOC3"/>
            <w:tabs>
              <w:tab w:val="left" w:pos="1680"/>
              <w:tab w:val="right" w:leader="dot" w:pos="8494"/>
            </w:tabs>
            <w:ind w:left="895"/>
            <w:rPr>
              <w:rFonts w:asciiTheme="minorHAnsi" w:eastAsiaTheme="minorEastAsia" w:hAnsiTheme="minorHAnsi" w:cstheme="minorBidi"/>
              <w:noProof/>
              <w:szCs w:val="22"/>
            </w:rPr>
          </w:pPr>
          <w:hyperlink w:anchor="_Toc134694150" w:history="1">
            <w:r w:rsidRPr="000454EA">
              <w:rPr>
                <w:rStyle w:val="af2"/>
                <w:noProof/>
              </w:rPr>
              <w:t>2.2.6</w:t>
            </w:r>
            <w:r>
              <w:rPr>
                <w:rFonts w:asciiTheme="minorHAnsi" w:eastAsiaTheme="minorEastAsia" w:hAnsiTheme="minorHAnsi" w:cstheme="minorBidi"/>
                <w:noProof/>
                <w:szCs w:val="22"/>
              </w:rPr>
              <w:tab/>
            </w:r>
            <w:r w:rsidRPr="000454EA">
              <w:rPr>
                <w:rStyle w:val="af2"/>
                <w:noProof/>
              </w:rPr>
              <w:t>多拨扣回表</w:t>
            </w:r>
            <w:r>
              <w:rPr>
                <w:noProof/>
                <w:webHidden/>
              </w:rPr>
              <w:tab/>
            </w:r>
            <w:r>
              <w:rPr>
                <w:noProof/>
                <w:webHidden/>
              </w:rPr>
              <w:fldChar w:fldCharType="begin"/>
            </w:r>
            <w:r>
              <w:rPr>
                <w:noProof/>
                <w:webHidden/>
              </w:rPr>
              <w:instrText xml:space="preserve"> PAGEREF _Toc134694150 \h </w:instrText>
            </w:r>
            <w:r>
              <w:rPr>
                <w:noProof/>
                <w:webHidden/>
              </w:rPr>
            </w:r>
            <w:r>
              <w:rPr>
                <w:noProof/>
                <w:webHidden/>
              </w:rPr>
              <w:fldChar w:fldCharType="separate"/>
            </w:r>
            <w:r>
              <w:rPr>
                <w:noProof/>
                <w:webHidden/>
              </w:rPr>
              <w:t>17</w:t>
            </w:r>
            <w:r>
              <w:rPr>
                <w:noProof/>
                <w:webHidden/>
              </w:rPr>
              <w:fldChar w:fldCharType="end"/>
            </w:r>
          </w:hyperlink>
        </w:p>
        <w:p w14:paraId="274FBB36" w14:textId="7E8BE6AA" w:rsidR="00447A22" w:rsidRDefault="00447A22">
          <w:pPr>
            <w:pStyle w:val="TOC3"/>
            <w:tabs>
              <w:tab w:val="left" w:pos="1680"/>
              <w:tab w:val="right" w:leader="dot" w:pos="8494"/>
            </w:tabs>
            <w:ind w:left="895"/>
            <w:rPr>
              <w:rFonts w:asciiTheme="minorHAnsi" w:eastAsiaTheme="minorEastAsia" w:hAnsiTheme="minorHAnsi" w:cstheme="minorBidi"/>
              <w:noProof/>
              <w:szCs w:val="22"/>
            </w:rPr>
          </w:pPr>
          <w:hyperlink w:anchor="_Toc134694151" w:history="1">
            <w:r w:rsidRPr="000454EA">
              <w:rPr>
                <w:rStyle w:val="af2"/>
                <w:noProof/>
              </w:rPr>
              <w:t>2.2.7</w:t>
            </w:r>
            <w:r>
              <w:rPr>
                <w:rFonts w:asciiTheme="minorHAnsi" w:eastAsiaTheme="minorEastAsia" w:hAnsiTheme="minorHAnsi" w:cstheme="minorBidi"/>
                <w:noProof/>
                <w:szCs w:val="22"/>
              </w:rPr>
              <w:tab/>
            </w:r>
            <w:r w:rsidRPr="000454EA">
              <w:rPr>
                <w:rStyle w:val="af2"/>
                <w:noProof/>
              </w:rPr>
              <w:t>退休证明</w:t>
            </w:r>
            <w:r>
              <w:rPr>
                <w:noProof/>
                <w:webHidden/>
              </w:rPr>
              <w:tab/>
            </w:r>
            <w:r>
              <w:rPr>
                <w:noProof/>
                <w:webHidden/>
              </w:rPr>
              <w:fldChar w:fldCharType="begin"/>
            </w:r>
            <w:r>
              <w:rPr>
                <w:noProof/>
                <w:webHidden/>
              </w:rPr>
              <w:instrText xml:space="preserve"> PAGEREF _Toc134694151 \h </w:instrText>
            </w:r>
            <w:r>
              <w:rPr>
                <w:noProof/>
                <w:webHidden/>
              </w:rPr>
            </w:r>
            <w:r>
              <w:rPr>
                <w:noProof/>
                <w:webHidden/>
              </w:rPr>
              <w:fldChar w:fldCharType="separate"/>
            </w:r>
            <w:r>
              <w:rPr>
                <w:noProof/>
                <w:webHidden/>
              </w:rPr>
              <w:t>19</w:t>
            </w:r>
            <w:r>
              <w:rPr>
                <w:noProof/>
                <w:webHidden/>
              </w:rPr>
              <w:fldChar w:fldCharType="end"/>
            </w:r>
          </w:hyperlink>
        </w:p>
        <w:p w14:paraId="38CDD332" w14:textId="3BD270FE" w:rsidR="00447A22" w:rsidRDefault="00447A22">
          <w:pPr>
            <w:pStyle w:val="TOC3"/>
            <w:tabs>
              <w:tab w:val="left" w:pos="1680"/>
              <w:tab w:val="right" w:leader="dot" w:pos="8494"/>
            </w:tabs>
            <w:ind w:left="895"/>
            <w:rPr>
              <w:rFonts w:asciiTheme="minorHAnsi" w:eastAsiaTheme="minorEastAsia" w:hAnsiTheme="minorHAnsi" w:cstheme="minorBidi"/>
              <w:noProof/>
              <w:szCs w:val="22"/>
            </w:rPr>
          </w:pPr>
          <w:hyperlink w:anchor="_Toc134694152" w:history="1">
            <w:r w:rsidRPr="000454EA">
              <w:rPr>
                <w:rStyle w:val="af2"/>
                <w:noProof/>
              </w:rPr>
              <w:t>2.2.8</w:t>
            </w:r>
            <w:r>
              <w:rPr>
                <w:rFonts w:asciiTheme="minorHAnsi" w:eastAsiaTheme="minorEastAsia" w:hAnsiTheme="minorHAnsi" w:cstheme="minorBidi"/>
                <w:noProof/>
                <w:szCs w:val="22"/>
              </w:rPr>
              <w:tab/>
            </w:r>
            <w:r w:rsidRPr="000454EA">
              <w:rPr>
                <w:rStyle w:val="af2"/>
                <w:noProof/>
              </w:rPr>
              <w:t>职工</w:t>
            </w:r>
            <w:r w:rsidRPr="000454EA">
              <w:rPr>
                <w:rStyle w:val="af2"/>
                <w:rFonts w:ascii="宋体" w:hAnsi="宋体" w:cs="宋体"/>
                <w:noProof/>
              </w:rPr>
              <w:t>退休证</w:t>
            </w:r>
            <w:r>
              <w:rPr>
                <w:noProof/>
                <w:webHidden/>
              </w:rPr>
              <w:tab/>
            </w:r>
            <w:r>
              <w:rPr>
                <w:noProof/>
                <w:webHidden/>
              </w:rPr>
              <w:fldChar w:fldCharType="begin"/>
            </w:r>
            <w:r>
              <w:rPr>
                <w:noProof/>
                <w:webHidden/>
              </w:rPr>
              <w:instrText xml:space="preserve"> PAGEREF _Toc134694152 \h </w:instrText>
            </w:r>
            <w:r>
              <w:rPr>
                <w:noProof/>
                <w:webHidden/>
              </w:rPr>
            </w:r>
            <w:r>
              <w:rPr>
                <w:noProof/>
                <w:webHidden/>
              </w:rPr>
              <w:fldChar w:fldCharType="separate"/>
            </w:r>
            <w:r>
              <w:rPr>
                <w:noProof/>
                <w:webHidden/>
              </w:rPr>
              <w:t>20</w:t>
            </w:r>
            <w:r>
              <w:rPr>
                <w:noProof/>
                <w:webHidden/>
              </w:rPr>
              <w:fldChar w:fldCharType="end"/>
            </w:r>
          </w:hyperlink>
        </w:p>
        <w:p w14:paraId="4B2C0812" w14:textId="38C1D2A4" w:rsidR="00447A22" w:rsidRDefault="00447A22">
          <w:pPr>
            <w:pStyle w:val="TOC2"/>
            <w:tabs>
              <w:tab w:val="left" w:pos="1050"/>
              <w:tab w:val="right" w:leader="dot" w:pos="8494"/>
            </w:tabs>
            <w:ind w:left="448"/>
            <w:rPr>
              <w:rFonts w:asciiTheme="minorHAnsi" w:eastAsiaTheme="minorEastAsia" w:hAnsiTheme="minorHAnsi" w:cstheme="minorBidi"/>
              <w:noProof/>
              <w:szCs w:val="22"/>
            </w:rPr>
          </w:pPr>
          <w:hyperlink w:anchor="_Toc134694153" w:history="1">
            <w:r w:rsidRPr="000454EA">
              <w:rPr>
                <w:rStyle w:val="af2"/>
                <w:rFonts w:ascii="宋体" w:hAnsi="宋体"/>
                <w:noProof/>
              </w:rPr>
              <w:t>2.3</w:t>
            </w:r>
            <w:r>
              <w:rPr>
                <w:rFonts w:asciiTheme="minorHAnsi" w:eastAsiaTheme="minorEastAsia" w:hAnsiTheme="minorHAnsi" w:cstheme="minorBidi"/>
                <w:noProof/>
                <w:szCs w:val="22"/>
              </w:rPr>
              <w:tab/>
            </w:r>
            <w:r w:rsidRPr="000454EA">
              <w:rPr>
                <w:rStyle w:val="af2"/>
                <w:rFonts w:ascii="宋体" w:hAnsi="宋体"/>
                <w:noProof/>
              </w:rPr>
              <w:t>企业养老保险</w:t>
            </w:r>
            <w:r>
              <w:rPr>
                <w:noProof/>
                <w:webHidden/>
              </w:rPr>
              <w:tab/>
            </w:r>
            <w:r>
              <w:rPr>
                <w:noProof/>
                <w:webHidden/>
              </w:rPr>
              <w:fldChar w:fldCharType="begin"/>
            </w:r>
            <w:r>
              <w:rPr>
                <w:noProof/>
                <w:webHidden/>
              </w:rPr>
              <w:instrText xml:space="preserve"> PAGEREF _Toc134694153 \h </w:instrText>
            </w:r>
            <w:r>
              <w:rPr>
                <w:noProof/>
                <w:webHidden/>
              </w:rPr>
            </w:r>
            <w:r>
              <w:rPr>
                <w:noProof/>
                <w:webHidden/>
              </w:rPr>
              <w:fldChar w:fldCharType="separate"/>
            </w:r>
            <w:r>
              <w:rPr>
                <w:noProof/>
                <w:webHidden/>
              </w:rPr>
              <w:t>21</w:t>
            </w:r>
            <w:r>
              <w:rPr>
                <w:noProof/>
                <w:webHidden/>
              </w:rPr>
              <w:fldChar w:fldCharType="end"/>
            </w:r>
          </w:hyperlink>
        </w:p>
        <w:p w14:paraId="733E6B62" w14:textId="28EBFAB2" w:rsidR="00447A22" w:rsidRDefault="00447A22">
          <w:pPr>
            <w:pStyle w:val="TOC3"/>
            <w:tabs>
              <w:tab w:val="left" w:pos="1680"/>
              <w:tab w:val="right" w:leader="dot" w:pos="8494"/>
            </w:tabs>
            <w:ind w:left="895"/>
            <w:rPr>
              <w:rFonts w:asciiTheme="minorHAnsi" w:eastAsiaTheme="minorEastAsia" w:hAnsiTheme="minorHAnsi" w:cstheme="minorBidi"/>
              <w:noProof/>
              <w:szCs w:val="22"/>
            </w:rPr>
          </w:pPr>
          <w:hyperlink w:anchor="_Toc134694154" w:history="1">
            <w:r w:rsidRPr="000454EA">
              <w:rPr>
                <w:rStyle w:val="af2"/>
                <w:rFonts w:ascii="宋体" w:hAnsi="宋体"/>
                <w:noProof/>
              </w:rPr>
              <w:t>2.3.1</w:t>
            </w:r>
            <w:r>
              <w:rPr>
                <w:rFonts w:asciiTheme="minorHAnsi" w:eastAsiaTheme="minorEastAsia" w:hAnsiTheme="minorHAnsi" w:cstheme="minorBidi"/>
                <w:noProof/>
                <w:szCs w:val="22"/>
              </w:rPr>
              <w:tab/>
            </w:r>
            <w:r w:rsidRPr="000454EA">
              <w:rPr>
                <w:rStyle w:val="af2"/>
                <w:rFonts w:ascii="宋体" w:hAnsi="宋体"/>
                <w:noProof/>
              </w:rPr>
              <w:t>灵活就业人员参保登记</w:t>
            </w:r>
            <w:r>
              <w:rPr>
                <w:noProof/>
                <w:webHidden/>
              </w:rPr>
              <w:tab/>
            </w:r>
            <w:r>
              <w:rPr>
                <w:noProof/>
                <w:webHidden/>
              </w:rPr>
              <w:fldChar w:fldCharType="begin"/>
            </w:r>
            <w:r>
              <w:rPr>
                <w:noProof/>
                <w:webHidden/>
              </w:rPr>
              <w:instrText xml:space="preserve"> PAGEREF _Toc134694154 \h </w:instrText>
            </w:r>
            <w:r>
              <w:rPr>
                <w:noProof/>
                <w:webHidden/>
              </w:rPr>
            </w:r>
            <w:r>
              <w:rPr>
                <w:noProof/>
                <w:webHidden/>
              </w:rPr>
              <w:fldChar w:fldCharType="separate"/>
            </w:r>
            <w:r>
              <w:rPr>
                <w:noProof/>
                <w:webHidden/>
              </w:rPr>
              <w:t>21</w:t>
            </w:r>
            <w:r>
              <w:rPr>
                <w:noProof/>
                <w:webHidden/>
              </w:rPr>
              <w:fldChar w:fldCharType="end"/>
            </w:r>
          </w:hyperlink>
        </w:p>
        <w:p w14:paraId="3CAA8E6E" w14:textId="4392243A" w:rsidR="00447A22" w:rsidRDefault="00447A22">
          <w:pPr>
            <w:pStyle w:val="TOC3"/>
            <w:tabs>
              <w:tab w:val="left" w:pos="1680"/>
              <w:tab w:val="right" w:leader="dot" w:pos="8494"/>
            </w:tabs>
            <w:ind w:left="895"/>
            <w:rPr>
              <w:rFonts w:asciiTheme="minorHAnsi" w:eastAsiaTheme="minorEastAsia" w:hAnsiTheme="minorHAnsi" w:cstheme="minorBidi"/>
              <w:noProof/>
              <w:szCs w:val="22"/>
            </w:rPr>
          </w:pPr>
          <w:hyperlink w:anchor="_Toc134694155" w:history="1">
            <w:r w:rsidRPr="000454EA">
              <w:rPr>
                <w:rStyle w:val="af2"/>
                <w:rFonts w:ascii="宋体" w:hAnsi="宋体"/>
                <w:noProof/>
              </w:rPr>
              <w:t>2.3.2</w:t>
            </w:r>
            <w:r>
              <w:rPr>
                <w:rFonts w:asciiTheme="minorHAnsi" w:eastAsiaTheme="minorEastAsia" w:hAnsiTheme="minorHAnsi" w:cstheme="minorBidi"/>
                <w:noProof/>
                <w:szCs w:val="22"/>
              </w:rPr>
              <w:tab/>
            </w:r>
            <w:r w:rsidRPr="000454EA">
              <w:rPr>
                <w:rStyle w:val="af2"/>
                <w:rFonts w:ascii="宋体" w:hAnsi="宋体"/>
                <w:noProof/>
              </w:rPr>
              <w:t>灵活就业人员停保登记</w:t>
            </w:r>
            <w:r>
              <w:rPr>
                <w:noProof/>
                <w:webHidden/>
              </w:rPr>
              <w:tab/>
            </w:r>
            <w:r>
              <w:rPr>
                <w:noProof/>
                <w:webHidden/>
              </w:rPr>
              <w:fldChar w:fldCharType="begin"/>
            </w:r>
            <w:r>
              <w:rPr>
                <w:noProof/>
                <w:webHidden/>
              </w:rPr>
              <w:instrText xml:space="preserve"> PAGEREF _Toc134694155 \h </w:instrText>
            </w:r>
            <w:r>
              <w:rPr>
                <w:noProof/>
                <w:webHidden/>
              </w:rPr>
            </w:r>
            <w:r>
              <w:rPr>
                <w:noProof/>
                <w:webHidden/>
              </w:rPr>
              <w:fldChar w:fldCharType="separate"/>
            </w:r>
            <w:r>
              <w:rPr>
                <w:noProof/>
                <w:webHidden/>
              </w:rPr>
              <w:t>22</w:t>
            </w:r>
            <w:r>
              <w:rPr>
                <w:noProof/>
                <w:webHidden/>
              </w:rPr>
              <w:fldChar w:fldCharType="end"/>
            </w:r>
          </w:hyperlink>
        </w:p>
        <w:p w14:paraId="7626E74D" w14:textId="5A1D5547" w:rsidR="00447A22" w:rsidRDefault="00447A22">
          <w:pPr>
            <w:pStyle w:val="TOC3"/>
            <w:tabs>
              <w:tab w:val="left" w:pos="1680"/>
              <w:tab w:val="right" w:leader="dot" w:pos="8494"/>
            </w:tabs>
            <w:ind w:left="895"/>
            <w:rPr>
              <w:rFonts w:asciiTheme="minorHAnsi" w:eastAsiaTheme="minorEastAsia" w:hAnsiTheme="minorHAnsi" w:cstheme="minorBidi"/>
              <w:noProof/>
              <w:szCs w:val="22"/>
            </w:rPr>
          </w:pPr>
          <w:hyperlink w:anchor="_Toc134694156" w:history="1">
            <w:r w:rsidRPr="000454EA">
              <w:rPr>
                <w:rStyle w:val="af2"/>
                <w:rFonts w:ascii="宋体" w:hAnsi="宋体"/>
                <w:noProof/>
              </w:rPr>
              <w:t>2.3.3</w:t>
            </w:r>
            <w:r>
              <w:rPr>
                <w:rFonts w:asciiTheme="minorHAnsi" w:eastAsiaTheme="minorEastAsia" w:hAnsiTheme="minorHAnsi" w:cstheme="minorBidi"/>
                <w:noProof/>
                <w:szCs w:val="22"/>
              </w:rPr>
              <w:tab/>
            </w:r>
            <w:r w:rsidRPr="000454EA">
              <w:rPr>
                <w:rStyle w:val="af2"/>
                <w:rFonts w:ascii="宋体" w:hAnsi="宋体"/>
                <w:noProof/>
              </w:rPr>
              <w:t>关系转移接续申请</w:t>
            </w:r>
            <w:r>
              <w:rPr>
                <w:noProof/>
                <w:webHidden/>
              </w:rPr>
              <w:tab/>
            </w:r>
            <w:r>
              <w:rPr>
                <w:noProof/>
                <w:webHidden/>
              </w:rPr>
              <w:fldChar w:fldCharType="begin"/>
            </w:r>
            <w:r>
              <w:rPr>
                <w:noProof/>
                <w:webHidden/>
              </w:rPr>
              <w:instrText xml:space="preserve"> PAGEREF _Toc134694156 \h </w:instrText>
            </w:r>
            <w:r>
              <w:rPr>
                <w:noProof/>
                <w:webHidden/>
              </w:rPr>
            </w:r>
            <w:r>
              <w:rPr>
                <w:noProof/>
                <w:webHidden/>
              </w:rPr>
              <w:fldChar w:fldCharType="separate"/>
            </w:r>
            <w:r>
              <w:rPr>
                <w:noProof/>
                <w:webHidden/>
              </w:rPr>
              <w:t>23</w:t>
            </w:r>
            <w:r>
              <w:rPr>
                <w:noProof/>
                <w:webHidden/>
              </w:rPr>
              <w:fldChar w:fldCharType="end"/>
            </w:r>
          </w:hyperlink>
        </w:p>
        <w:p w14:paraId="4D8470E7" w14:textId="6E5FC06F" w:rsidR="00447A22" w:rsidRDefault="00447A22">
          <w:pPr>
            <w:pStyle w:val="TOC2"/>
            <w:tabs>
              <w:tab w:val="left" w:pos="1050"/>
              <w:tab w:val="right" w:leader="dot" w:pos="8494"/>
            </w:tabs>
            <w:ind w:left="448"/>
            <w:rPr>
              <w:rFonts w:asciiTheme="minorHAnsi" w:eastAsiaTheme="minorEastAsia" w:hAnsiTheme="minorHAnsi" w:cstheme="minorBidi"/>
              <w:noProof/>
              <w:szCs w:val="22"/>
            </w:rPr>
          </w:pPr>
          <w:hyperlink w:anchor="_Toc134694157" w:history="1">
            <w:r w:rsidRPr="000454EA">
              <w:rPr>
                <w:rStyle w:val="af2"/>
                <w:rFonts w:ascii="宋体" w:hAnsi="宋体"/>
                <w:noProof/>
              </w:rPr>
              <w:t>2.4</w:t>
            </w:r>
            <w:r>
              <w:rPr>
                <w:rFonts w:asciiTheme="minorHAnsi" w:eastAsiaTheme="minorEastAsia" w:hAnsiTheme="minorHAnsi" w:cstheme="minorBidi"/>
                <w:noProof/>
                <w:szCs w:val="22"/>
              </w:rPr>
              <w:tab/>
            </w:r>
            <w:r w:rsidRPr="000454EA">
              <w:rPr>
                <w:rStyle w:val="af2"/>
                <w:rFonts w:ascii="宋体" w:hAnsi="宋体"/>
                <w:noProof/>
              </w:rPr>
              <w:t>城乡居民养老保险</w:t>
            </w:r>
            <w:r>
              <w:rPr>
                <w:noProof/>
                <w:webHidden/>
              </w:rPr>
              <w:tab/>
            </w:r>
            <w:r>
              <w:rPr>
                <w:noProof/>
                <w:webHidden/>
              </w:rPr>
              <w:fldChar w:fldCharType="begin"/>
            </w:r>
            <w:r>
              <w:rPr>
                <w:noProof/>
                <w:webHidden/>
              </w:rPr>
              <w:instrText xml:space="preserve"> PAGEREF _Toc134694157 \h </w:instrText>
            </w:r>
            <w:r>
              <w:rPr>
                <w:noProof/>
                <w:webHidden/>
              </w:rPr>
            </w:r>
            <w:r>
              <w:rPr>
                <w:noProof/>
                <w:webHidden/>
              </w:rPr>
              <w:fldChar w:fldCharType="separate"/>
            </w:r>
            <w:r>
              <w:rPr>
                <w:noProof/>
                <w:webHidden/>
              </w:rPr>
              <w:t>24</w:t>
            </w:r>
            <w:r>
              <w:rPr>
                <w:noProof/>
                <w:webHidden/>
              </w:rPr>
              <w:fldChar w:fldCharType="end"/>
            </w:r>
          </w:hyperlink>
        </w:p>
        <w:p w14:paraId="6CEC388A" w14:textId="44ED6539" w:rsidR="00447A22" w:rsidRDefault="00447A22">
          <w:pPr>
            <w:pStyle w:val="TOC3"/>
            <w:tabs>
              <w:tab w:val="left" w:pos="1680"/>
              <w:tab w:val="right" w:leader="dot" w:pos="8494"/>
            </w:tabs>
            <w:ind w:left="895"/>
            <w:rPr>
              <w:rFonts w:asciiTheme="minorHAnsi" w:eastAsiaTheme="minorEastAsia" w:hAnsiTheme="minorHAnsi" w:cstheme="minorBidi"/>
              <w:noProof/>
              <w:szCs w:val="22"/>
            </w:rPr>
          </w:pPr>
          <w:hyperlink w:anchor="_Toc134694158" w:history="1">
            <w:r w:rsidRPr="000454EA">
              <w:rPr>
                <w:rStyle w:val="af2"/>
                <w:rFonts w:ascii="宋体" w:hAnsi="宋体"/>
                <w:noProof/>
              </w:rPr>
              <w:t>2.4.1</w:t>
            </w:r>
            <w:r>
              <w:rPr>
                <w:rFonts w:asciiTheme="minorHAnsi" w:eastAsiaTheme="minorEastAsia" w:hAnsiTheme="minorHAnsi" w:cstheme="minorBidi"/>
                <w:noProof/>
                <w:szCs w:val="22"/>
              </w:rPr>
              <w:tab/>
            </w:r>
            <w:r w:rsidRPr="000454EA">
              <w:rPr>
                <w:rStyle w:val="af2"/>
                <w:rFonts w:ascii="宋体" w:hAnsi="宋体"/>
                <w:noProof/>
              </w:rPr>
              <w:t>居民参保登记</w:t>
            </w:r>
            <w:r>
              <w:rPr>
                <w:noProof/>
                <w:webHidden/>
              </w:rPr>
              <w:tab/>
            </w:r>
            <w:r>
              <w:rPr>
                <w:noProof/>
                <w:webHidden/>
              </w:rPr>
              <w:fldChar w:fldCharType="begin"/>
            </w:r>
            <w:r>
              <w:rPr>
                <w:noProof/>
                <w:webHidden/>
              </w:rPr>
              <w:instrText xml:space="preserve"> PAGEREF _Toc134694158 \h </w:instrText>
            </w:r>
            <w:r>
              <w:rPr>
                <w:noProof/>
                <w:webHidden/>
              </w:rPr>
            </w:r>
            <w:r>
              <w:rPr>
                <w:noProof/>
                <w:webHidden/>
              </w:rPr>
              <w:fldChar w:fldCharType="separate"/>
            </w:r>
            <w:r>
              <w:rPr>
                <w:noProof/>
                <w:webHidden/>
              </w:rPr>
              <w:t>24</w:t>
            </w:r>
            <w:r>
              <w:rPr>
                <w:noProof/>
                <w:webHidden/>
              </w:rPr>
              <w:fldChar w:fldCharType="end"/>
            </w:r>
          </w:hyperlink>
        </w:p>
        <w:p w14:paraId="3D41F22E" w14:textId="32F7264C" w:rsidR="00447A22" w:rsidRDefault="00447A22">
          <w:pPr>
            <w:pStyle w:val="TOC3"/>
            <w:tabs>
              <w:tab w:val="left" w:pos="1680"/>
              <w:tab w:val="right" w:leader="dot" w:pos="8494"/>
            </w:tabs>
            <w:ind w:left="895"/>
            <w:rPr>
              <w:rFonts w:asciiTheme="minorHAnsi" w:eastAsiaTheme="minorEastAsia" w:hAnsiTheme="minorHAnsi" w:cstheme="minorBidi"/>
              <w:noProof/>
              <w:szCs w:val="22"/>
            </w:rPr>
          </w:pPr>
          <w:hyperlink w:anchor="_Toc134694159" w:history="1">
            <w:r w:rsidRPr="000454EA">
              <w:rPr>
                <w:rStyle w:val="af2"/>
                <w:rFonts w:ascii="宋体" w:hAnsi="宋体"/>
                <w:noProof/>
              </w:rPr>
              <w:t>2.4.2</w:t>
            </w:r>
            <w:r>
              <w:rPr>
                <w:rFonts w:asciiTheme="minorHAnsi" w:eastAsiaTheme="minorEastAsia" w:hAnsiTheme="minorHAnsi" w:cstheme="minorBidi"/>
                <w:noProof/>
                <w:szCs w:val="22"/>
              </w:rPr>
              <w:tab/>
            </w:r>
            <w:r w:rsidRPr="000454EA">
              <w:rPr>
                <w:rStyle w:val="af2"/>
                <w:rFonts w:ascii="宋体" w:hAnsi="宋体"/>
                <w:noProof/>
              </w:rPr>
              <w:t>城乡居民信息变更申请</w:t>
            </w:r>
            <w:r>
              <w:rPr>
                <w:noProof/>
                <w:webHidden/>
              </w:rPr>
              <w:tab/>
            </w:r>
            <w:r>
              <w:rPr>
                <w:noProof/>
                <w:webHidden/>
              </w:rPr>
              <w:fldChar w:fldCharType="begin"/>
            </w:r>
            <w:r>
              <w:rPr>
                <w:noProof/>
                <w:webHidden/>
              </w:rPr>
              <w:instrText xml:space="preserve"> PAGEREF _Toc134694159 \h </w:instrText>
            </w:r>
            <w:r>
              <w:rPr>
                <w:noProof/>
                <w:webHidden/>
              </w:rPr>
            </w:r>
            <w:r>
              <w:rPr>
                <w:noProof/>
                <w:webHidden/>
              </w:rPr>
              <w:fldChar w:fldCharType="separate"/>
            </w:r>
            <w:r>
              <w:rPr>
                <w:noProof/>
                <w:webHidden/>
              </w:rPr>
              <w:t>24</w:t>
            </w:r>
            <w:r>
              <w:rPr>
                <w:noProof/>
                <w:webHidden/>
              </w:rPr>
              <w:fldChar w:fldCharType="end"/>
            </w:r>
          </w:hyperlink>
        </w:p>
        <w:p w14:paraId="25F4A5DB" w14:textId="3ECE0485" w:rsidR="00447A22" w:rsidRDefault="00447A22">
          <w:pPr>
            <w:pStyle w:val="TOC3"/>
            <w:tabs>
              <w:tab w:val="left" w:pos="1680"/>
              <w:tab w:val="right" w:leader="dot" w:pos="8494"/>
            </w:tabs>
            <w:ind w:left="895"/>
            <w:rPr>
              <w:rFonts w:asciiTheme="minorHAnsi" w:eastAsiaTheme="minorEastAsia" w:hAnsiTheme="minorHAnsi" w:cstheme="minorBidi"/>
              <w:noProof/>
              <w:szCs w:val="22"/>
            </w:rPr>
          </w:pPr>
          <w:hyperlink w:anchor="_Toc134694160" w:history="1">
            <w:r w:rsidRPr="000454EA">
              <w:rPr>
                <w:rStyle w:val="af2"/>
                <w:rFonts w:ascii="宋体" w:hAnsi="宋体"/>
                <w:noProof/>
              </w:rPr>
              <w:t>2.4.3</w:t>
            </w:r>
            <w:r>
              <w:rPr>
                <w:rFonts w:asciiTheme="minorHAnsi" w:eastAsiaTheme="minorEastAsia" w:hAnsiTheme="minorHAnsi" w:cstheme="minorBidi"/>
                <w:noProof/>
                <w:szCs w:val="22"/>
              </w:rPr>
              <w:tab/>
            </w:r>
            <w:r w:rsidRPr="000454EA">
              <w:rPr>
                <w:rStyle w:val="af2"/>
                <w:rFonts w:ascii="宋体" w:hAnsi="宋体"/>
                <w:noProof/>
              </w:rPr>
              <w:t>居民停保登记</w:t>
            </w:r>
            <w:r>
              <w:rPr>
                <w:noProof/>
                <w:webHidden/>
              </w:rPr>
              <w:tab/>
            </w:r>
            <w:r>
              <w:rPr>
                <w:noProof/>
                <w:webHidden/>
              </w:rPr>
              <w:fldChar w:fldCharType="begin"/>
            </w:r>
            <w:r>
              <w:rPr>
                <w:noProof/>
                <w:webHidden/>
              </w:rPr>
              <w:instrText xml:space="preserve"> PAGEREF _Toc134694160 \h </w:instrText>
            </w:r>
            <w:r>
              <w:rPr>
                <w:noProof/>
                <w:webHidden/>
              </w:rPr>
            </w:r>
            <w:r>
              <w:rPr>
                <w:noProof/>
                <w:webHidden/>
              </w:rPr>
              <w:fldChar w:fldCharType="separate"/>
            </w:r>
            <w:r>
              <w:rPr>
                <w:noProof/>
                <w:webHidden/>
              </w:rPr>
              <w:t>25</w:t>
            </w:r>
            <w:r>
              <w:rPr>
                <w:noProof/>
                <w:webHidden/>
              </w:rPr>
              <w:fldChar w:fldCharType="end"/>
            </w:r>
          </w:hyperlink>
        </w:p>
        <w:p w14:paraId="358B7F8D" w14:textId="3CE8F1D8" w:rsidR="00447A22" w:rsidRDefault="00447A22">
          <w:pPr>
            <w:pStyle w:val="TOC2"/>
            <w:tabs>
              <w:tab w:val="left" w:pos="1050"/>
              <w:tab w:val="right" w:leader="dot" w:pos="8494"/>
            </w:tabs>
            <w:ind w:left="448"/>
            <w:rPr>
              <w:rFonts w:asciiTheme="minorHAnsi" w:eastAsiaTheme="minorEastAsia" w:hAnsiTheme="minorHAnsi" w:cstheme="minorBidi"/>
              <w:noProof/>
              <w:szCs w:val="22"/>
            </w:rPr>
          </w:pPr>
          <w:hyperlink w:anchor="_Toc134694161" w:history="1">
            <w:r w:rsidRPr="000454EA">
              <w:rPr>
                <w:rStyle w:val="af2"/>
                <w:rFonts w:ascii="宋体" w:hAnsi="宋体"/>
                <w:noProof/>
              </w:rPr>
              <w:t>2.5</w:t>
            </w:r>
            <w:r>
              <w:rPr>
                <w:rFonts w:asciiTheme="minorHAnsi" w:eastAsiaTheme="minorEastAsia" w:hAnsiTheme="minorHAnsi" w:cstheme="minorBidi"/>
                <w:noProof/>
                <w:szCs w:val="22"/>
              </w:rPr>
              <w:tab/>
            </w:r>
            <w:r w:rsidRPr="000454EA">
              <w:rPr>
                <w:rStyle w:val="af2"/>
                <w:rFonts w:ascii="宋体" w:hAnsi="宋体"/>
                <w:noProof/>
              </w:rPr>
              <w:t>工伤管理</w:t>
            </w:r>
            <w:r>
              <w:rPr>
                <w:noProof/>
                <w:webHidden/>
              </w:rPr>
              <w:tab/>
            </w:r>
            <w:r>
              <w:rPr>
                <w:noProof/>
                <w:webHidden/>
              </w:rPr>
              <w:fldChar w:fldCharType="begin"/>
            </w:r>
            <w:r>
              <w:rPr>
                <w:noProof/>
                <w:webHidden/>
              </w:rPr>
              <w:instrText xml:space="preserve"> PAGEREF _Toc134694161 \h </w:instrText>
            </w:r>
            <w:r>
              <w:rPr>
                <w:noProof/>
                <w:webHidden/>
              </w:rPr>
            </w:r>
            <w:r>
              <w:rPr>
                <w:noProof/>
                <w:webHidden/>
              </w:rPr>
              <w:fldChar w:fldCharType="separate"/>
            </w:r>
            <w:r>
              <w:rPr>
                <w:noProof/>
                <w:webHidden/>
              </w:rPr>
              <w:t>26</w:t>
            </w:r>
            <w:r>
              <w:rPr>
                <w:noProof/>
                <w:webHidden/>
              </w:rPr>
              <w:fldChar w:fldCharType="end"/>
            </w:r>
          </w:hyperlink>
        </w:p>
        <w:p w14:paraId="43A91884" w14:textId="60DBC7FC" w:rsidR="00447A22" w:rsidRDefault="00447A22">
          <w:pPr>
            <w:pStyle w:val="TOC3"/>
            <w:tabs>
              <w:tab w:val="left" w:pos="1680"/>
              <w:tab w:val="right" w:leader="dot" w:pos="8494"/>
            </w:tabs>
            <w:ind w:left="895"/>
            <w:rPr>
              <w:rFonts w:asciiTheme="minorHAnsi" w:eastAsiaTheme="minorEastAsia" w:hAnsiTheme="minorHAnsi" w:cstheme="minorBidi"/>
              <w:noProof/>
              <w:szCs w:val="22"/>
            </w:rPr>
          </w:pPr>
          <w:hyperlink w:anchor="_Toc134694162" w:history="1">
            <w:r w:rsidRPr="000454EA">
              <w:rPr>
                <w:rStyle w:val="af2"/>
                <w:rFonts w:ascii="宋体" w:hAnsi="宋体"/>
                <w:noProof/>
              </w:rPr>
              <w:t>2.5.1</w:t>
            </w:r>
            <w:r>
              <w:rPr>
                <w:rFonts w:asciiTheme="minorHAnsi" w:eastAsiaTheme="minorEastAsia" w:hAnsiTheme="minorHAnsi" w:cstheme="minorBidi"/>
                <w:noProof/>
                <w:szCs w:val="22"/>
              </w:rPr>
              <w:tab/>
            </w:r>
            <w:r w:rsidRPr="000454EA">
              <w:rPr>
                <w:rStyle w:val="af2"/>
                <w:rFonts w:ascii="宋体" w:hAnsi="宋体"/>
                <w:noProof/>
              </w:rPr>
              <w:t>工伤事故备案登记</w:t>
            </w:r>
            <w:r>
              <w:rPr>
                <w:noProof/>
                <w:webHidden/>
              </w:rPr>
              <w:tab/>
            </w:r>
            <w:r>
              <w:rPr>
                <w:noProof/>
                <w:webHidden/>
              </w:rPr>
              <w:fldChar w:fldCharType="begin"/>
            </w:r>
            <w:r>
              <w:rPr>
                <w:noProof/>
                <w:webHidden/>
              </w:rPr>
              <w:instrText xml:space="preserve"> PAGEREF _Toc134694162 \h </w:instrText>
            </w:r>
            <w:r>
              <w:rPr>
                <w:noProof/>
                <w:webHidden/>
              </w:rPr>
            </w:r>
            <w:r>
              <w:rPr>
                <w:noProof/>
                <w:webHidden/>
              </w:rPr>
              <w:fldChar w:fldCharType="separate"/>
            </w:r>
            <w:r>
              <w:rPr>
                <w:noProof/>
                <w:webHidden/>
              </w:rPr>
              <w:t>26</w:t>
            </w:r>
            <w:r>
              <w:rPr>
                <w:noProof/>
                <w:webHidden/>
              </w:rPr>
              <w:fldChar w:fldCharType="end"/>
            </w:r>
          </w:hyperlink>
        </w:p>
        <w:p w14:paraId="491E670E" w14:textId="50DD0E5D" w:rsidR="00447A22" w:rsidRDefault="00447A22">
          <w:pPr>
            <w:pStyle w:val="TOC3"/>
            <w:tabs>
              <w:tab w:val="left" w:pos="1680"/>
              <w:tab w:val="right" w:leader="dot" w:pos="8494"/>
            </w:tabs>
            <w:ind w:left="895"/>
            <w:rPr>
              <w:rFonts w:asciiTheme="minorHAnsi" w:eastAsiaTheme="minorEastAsia" w:hAnsiTheme="minorHAnsi" w:cstheme="minorBidi"/>
              <w:noProof/>
              <w:szCs w:val="22"/>
            </w:rPr>
          </w:pPr>
          <w:hyperlink w:anchor="_Toc134694163" w:history="1">
            <w:r w:rsidRPr="000454EA">
              <w:rPr>
                <w:rStyle w:val="af2"/>
                <w:rFonts w:ascii="宋体" w:hAnsi="宋体"/>
                <w:noProof/>
              </w:rPr>
              <w:t>2.5.2</w:t>
            </w:r>
            <w:r>
              <w:rPr>
                <w:rFonts w:asciiTheme="minorHAnsi" w:eastAsiaTheme="minorEastAsia" w:hAnsiTheme="minorHAnsi" w:cstheme="minorBidi"/>
                <w:noProof/>
                <w:szCs w:val="22"/>
              </w:rPr>
              <w:tab/>
            </w:r>
            <w:r w:rsidRPr="000454EA">
              <w:rPr>
                <w:rStyle w:val="af2"/>
                <w:rFonts w:ascii="宋体" w:hAnsi="宋体"/>
                <w:noProof/>
              </w:rPr>
              <w:t>工伤认定申请</w:t>
            </w:r>
            <w:r>
              <w:rPr>
                <w:noProof/>
                <w:webHidden/>
              </w:rPr>
              <w:tab/>
            </w:r>
            <w:r>
              <w:rPr>
                <w:noProof/>
                <w:webHidden/>
              </w:rPr>
              <w:fldChar w:fldCharType="begin"/>
            </w:r>
            <w:r>
              <w:rPr>
                <w:noProof/>
                <w:webHidden/>
              </w:rPr>
              <w:instrText xml:space="preserve"> PAGEREF _Toc134694163 \h </w:instrText>
            </w:r>
            <w:r>
              <w:rPr>
                <w:noProof/>
                <w:webHidden/>
              </w:rPr>
            </w:r>
            <w:r>
              <w:rPr>
                <w:noProof/>
                <w:webHidden/>
              </w:rPr>
              <w:fldChar w:fldCharType="separate"/>
            </w:r>
            <w:r>
              <w:rPr>
                <w:noProof/>
                <w:webHidden/>
              </w:rPr>
              <w:t>27</w:t>
            </w:r>
            <w:r>
              <w:rPr>
                <w:noProof/>
                <w:webHidden/>
              </w:rPr>
              <w:fldChar w:fldCharType="end"/>
            </w:r>
          </w:hyperlink>
        </w:p>
        <w:p w14:paraId="2E645B87" w14:textId="04CB083C" w:rsidR="00447A22" w:rsidRDefault="00447A22">
          <w:pPr>
            <w:pStyle w:val="TOC3"/>
            <w:tabs>
              <w:tab w:val="left" w:pos="1680"/>
              <w:tab w:val="right" w:leader="dot" w:pos="8494"/>
            </w:tabs>
            <w:ind w:left="895"/>
            <w:rPr>
              <w:rFonts w:asciiTheme="minorHAnsi" w:eastAsiaTheme="minorEastAsia" w:hAnsiTheme="minorHAnsi" w:cstheme="minorBidi"/>
              <w:noProof/>
              <w:szCs w:val="22"/>
            </w:rPr>
          </w:pPr>
          <w:hyperlink w:anchor="_Toc134694164" w:history="1">
            <w:r w:rsidRPr="000454EA">
              <w:rPr>
                <w:rStyle w:val="af2"/>
                <w:rFonts w:ascii="宋体" w:hAnsi="宋体"/>
                <w:noProof/>
              </w:rPr>
              <w:t>2.5.3</w:t>
            </w:r>
            <w:r>
              <w:rPr>
                <w:rFonts w:asciiTheme="minorHAnsi" w:eastAsiaTheme="minorEastAsia" w:hAnsiTheme="minorHAnsi" w:cstheme="minorBidi"/>
                <w:noProof/>
                <w:szCs w:val="22"/>
              </w:rPr>
              <w:tab/>
            </w:r>
            <w:r w:rsidRPr="000454EA">
              <w:rPr>
                <w:rStyle w:val="af2"/>
                <w:rFonts w:ascii="宋体" w:hAnsi="宋体"/>
                <w:noProof/>
              </w:rPr>
              <w:t>工伤认定延期申请</w:t>
            </w:r>
            <w:r>
              <w:rPr>
                <w:noProof/>
                <w:webHidden/>
              </w:rPr>
              <w:tab/>
            </w:r>
            <w:r>
              <w:rPr>
                <w:noProof/>
                <w:webHidden/>
              </w:rPr>
              <w:fldChar w:fldCharType="begin"/>
            </w:r>
            <w:r>
              <w:rPr>
                <w:noProof/>
                <w:webHidden/>
              </w:rPr>
              <w:instrText xml:space="preserve"> PAGEREF _Toc134694164 \h </w:instrText>
            </w:r>
            <w:r>
              <w:rPr>
                <w:noProof/>
                <w:webHidden/>
              </w:rPr>
            </w:r>
            <w:r>
              <w:rPr>
                <w:noProof/>
                <w:webHidden/>
              </w:rPr>
              <w:fldChar w:fldCharType="separate"/>
            </w:r>
            <w:r>
              <w:rPr>
                <w:noProof/>
                <w:webHidden/>
              </w:rPr>
              <w:t>28</w:t>
            </w:r>
            <w:r>
              <w:rPr>
                <w:noProof/>
                <w:webHidden/>
              </w:rPr>
              <w:fldChar w:fldCharType="end"/>
            </w:r>
          </w:hyperlink>
        </w:p>
        <w:p w14:paraId="5B1822E8" w14:textId="1209AA50" w:rsidR="00447A22" w:rsidRDefault="00447A22">
          <w:pPr>
            <w:pStyle w:val="TOC3"/>
            <w:tabs>
              <w:tab w:val="left" w:pos="1680"/>
              <w:tab w:val="right" w:leader="dot" w:pos="8494"/>
            </w:tabs>
            <w:ind w:left="895"/>
            <w:rPr>
              <w:rFonts w:asciiTheme="minorHAnsi" w:eastAsiaTheme="minorEastAsia" w:hAnsiTheme="minorHAnsi" w:cstheme="minorBidi"/>
              <w:noProof/>
              <w:szCs w:val="22"/>
            </w:rPr>
          </w:pPr>
          <w:hyperlink w:anchor="_Toc134694165" w:history="1">
            <w:r w:rsidRPr="000454EA">
              <w:rPr>
                <w:rStyle w:val="af2"/>
                <w:noProof/>
              </w:rPr>
              <w:t>2.5.4</w:t>
            </w:r>
            <w:r>
              <w:rPr>
                <w:rFonts w:asciiTheme="minorHAnsi" w:eastAsiaTheme="minorEastAsia" w:hAnsiTheme="minorHAnsi" w:cstheme="minorBidi"/>
                <w:noProof/>
                <w:szCs w:val="22"/>
              </w:rPr>
              <w:tab/>
            </w:r>
            <w:r w:rsidRPr="000454EA">
              <w:rPr>
                <w:rStyle w:val="af2"/>
                <w:rFonts w:ascii="宋体" w:hAnsi="宋体"/>
                <w:noProof/>
              </w:rPr>
              <w:t>工伤认定补正申请</w:t>
            </w:r>
            <w:r>
              <w:rPr>
                <w:noProof/>
                <w:webHidden/>
              </w:rPr>
              <w:tab/>
            </w:r>
            <w:r>
              <w:rPr>
                <w:noProof/>
                <w:webHidden/>
              </w:rPr>
              <w:fldChar w:fldCharType="begin"/>
            </w:r>
            <w:r>
              <w:rPr>
                <w:noProof/>
                <w:webHidden/>
              </w:rPr>
              <w:instrText xml:space="preserve"> PAGEREF _Toc134694165 \h </w:instrText>
            </w:r>
            <w:r>
              <w:rPr>
                <w:noProof/>
                <w:webHidden/>
              </w:rPr>
            </w:r>
            <w:r>
              <w:rPr>
                <w:noProof/>
                <w:webHidden/>
              </w:rPr>
              <w:fldChar w:fldCharType="separate"/>
            </w:r>
            <w:r>
              <w:rPr>
                <w:noProof/>
                <w:webHidden/>
              </w:rPr>
              <w:t>30</w:t>
            </w:r>
            <w:r>
              <w:rPr>
                <w:noProof/>
                <w:webHidden/>
              </w:rPr>
              <w:fldChar w:fldCharType="end"/>
            </w:r>
          </w:hyperlink>
        </w:p>
        <w:p w14:paraId="48000874" w14:textId="15E863E7" w:rsidR="00447A22" w:rsidRDefault="00447A22">
          <w:pPr>
            <w:pStyle w:val="TOC3"/>
            <w:tabs>
              <w:tab w:val="left" w:pos="1680"/>
              <w:tab w:val="right" w:leader="dot" w:pos="8494"/>
            </w:tabs>
            <w:ind w:left="895"/>
            <w:rPr>
              <w:rFonts w:asciiTheme="minorHAnsi" w:eastAsiaTheme="minorEastAsia" w:hAnsiTheme="minorHAnsi" w:cstheme="minorBidi"/>
              <w:noProof/>
              <w:szCs w:val="22"/>
            </w:rPr>
          </w:pPr>
          <w:hyperlink w:anchor="_Toc134694166" w:history="1">
            <w:r w:rsidRPr="000454EA">
              <w:rPr>
                <w:rStyle w:val="af2"/>
                <w:rFonts w:ascii="宋体" w:hAnsi="宋体"/>
                <w:noProof/>
              </w:rPr>
              <w:t>2.5.5</w:t>
            </w:r>
            <w:r>
              <w:rPr>
                <w:rFonts w:asciiTheme="minorHAnsi" w:eastAsiaTheme="minorEastAsia" w:hAnsiTheme="minorHAnsi" w:cstheme="minorBidi"/>
                <w:noProof/>
                <w:szCs w:val="22"/>
              </w:rPr>
              <w:tab/>
            </w:r>
            <w:r w:rsidRPr="000454EA">
              <w:rPr>
                <w:rStyle w:val="af2"/>
                <w:rFonts w:ascii="宋体" w:hAnsi="宋体"/>
                <w:noProof/>
              </w:rPr>
              <w:t>劳动能力因工申请</w:t>
            </w:r>
            <w:r>
              <w:rPr>
                <w:noProof/>
                <w:webHidden/>
              </w:rPr>
              <w:tab/>
            </w:r>
            <w:r>
              <w:rPr>
                <w:noProof/>
                <w:webHidden/>
              </w:rPr>
              <w:fldChar w:fldCharType="begin"/>
            </w:r>
            <w:r>
              <w:rPr>
                <w:noProof/>
                <w:webHidden/>
              </w:rPr>
              <w:instrText xml:space="preserve"> PAGEREF _Toc134694166 \h </w:instrText>
            </w:r>
            <w:r>
              <w:rPr>
                <w:noProof/>
                <w:webHidden/>
              </w:rPr>
            </w:r>
            <w:r>
              <w:rPr>
                <w:noProof/>
                <w:webHidden/>
              </w:rPr>
              <w:fldChar w:fldCharType="separate"/>
            </w:r>
            <w:r>
              <w:rPr>
                <w:noProof/>
                <w:webHidden/>
              </w:rPr>
              <w:t>31</w:t>
            </w:r>
            <w:r>
              <w:rPr>
                <w:noProof/>
                <w:webHidden/>
              </w:rPr>
              <w:fldChar w:fldCharType="end"/>
            </w:r>
          </w:hyperlink>
        </w:p>
        <w:p w14:paraId="445132BE" w14:textId="3E6591C5" w:rsidR="00447A22" w:rsidRDefault="00447A22">
          <w:pPr>
            <w:pStyle w:val="TOC3"/>
            <w:tabs>
              <w:tab w:val="left" w:pos="1680"/>
              <w:tab w:val="right" w:leader="dot" w:pos="8494"/>
            </w:tabs>
            <w:ind w:left="895"/>
            <w:rPr>
              <w:rFonts w:asciiTheme="minorHAnsi" w:eastAsiaTheme="minorEastAsia" w:hAnsiTheme="minorHAnsi" w:cstheme="minorBidi"/>
              <w:noProof/>
              <w:szCs w:val="22"/>
            </w:rPr>
          </w:pPr>
          <w:hyperlink w:anchor="_Toc134694167" w:history="1">
            <w:r w:rsidRPr="000454EA">
              <w:rPr>
                <w:rStyle w:val="af2"/>
                <w:rFonts w:ascii="宋体" w:hAnsi="宋体"/>
                <w:noProof/>
              </w:rPr>
              <w:t>2.5.6</w:t>
            </w:r>
            <w:r>
              <w:rPr>
                <w:rFonts w:asciiTheme="minorHAnsi" w:eastAsiaTheme="minorEastAsia" w:hAnsiTheme="minorHAnsi" w:cstheme="minorBidi"/>
                <w:noProof/>
                <w:szCs w:val="22"/>
              </w:rPr>
              <w:tab/>
            </w:r>
            <w:r w:rsidRPr="000454EA">
              <w:rPr>
                <w:rStyle w:val="af2"/>
                <w:rFonts w:ascii="宋体" w:hAnsi="宋体"/>
                <w:noProof/>
              </w:rPr>
              <w:t>劳动能力非因工申请</w:t>
            </w:r>
            <w:r>
              <w:rPr>
                <w:noProof/>
                <w:webHidden/>
              </w:rPr>
              <w:tab/>
            </w:r>
            <w:r>
              <w:rPr>
                <w:noProof/>
                <w:webHidden/>
              </w:rPr>
              <w:fldChar w:fldCharType="begin"/>
            </w:r>
            <w:r>
              <w:rPr>
                <w:noProof/>
                <w:webHidden/>
              </w:rPr>
              <w:instrText xml:space="preserve"> PAGEREF _Toc134694167 \h </w:instrText>
            </w:r>
            <w:r>
              <w:rPr>
                <w:noProof/>
                <w:webHidden/>
              </w:rPr>
            </w:r>
            <w:r>
              <w:rPr>
                <w:noProof/>
                <w:webHidden/>
              </w:rPr>
              <w:fldChar w:fldCharType="separate"/>
            </w:r>
            <w:r>
              <w:rPr>
                <w:noProof/>
                <w:webHidden/>
              </w:rPr>
              <w:t>32</w:t>
            </w:r>
            <w:r>
              <w:rPr>
                <w:noProof/>
                <w:webHidden/>
              </w:rPr>
              <w:fldChar w:fldCharType="end"/>
            </w:r>
          </w:hyperlink>
        </w:p>
        <w:p w14:paraId="7A146C60" w14:textId="34526785" w:rsidR="00447A22" w:rsidRDefault="00447A22">
          <w:pPr>
            <w:pStyle w:val="TOC3"/>
            <w:tabs>
              <w:tab w:val="left" w:pos="1680"/>
              <w:tab w:val="right" w:leader="dot" w:pos="8494"/>
            </w:tabs>
            <w:ind w:left="895"/>
            <w:rPr>
              <w:rFonts w:asciiTheme="minorHAnsi" w:eastAsiaTheme="minorEastAsia" w:hAnsiTheme="minorHAnsi" w:cstheme="minorBidi"/>
              <w:noProof/>
              <w:szCs w:val="22"/>
            </w:rPr>
          </w:pPr>
          <w:hyperlink w:anchor="_Toc134694168" w:history="1">
            <w:r w:rsidRPr="000454EA">
              <w:rPr>
                <w:rStyle w:val="af2"/>
                <w:noProof/>
              </w:rPr>
              <w:t>2.5.7</w:t>
            </w:r>
            <w:r>
              <w:rPr>
                <w:rFonts w:asciiTheme="minorHAnsi" w:eastAsiaTheme="minorEastAsia" w:hAnsiTheme="minorHAnsi" w:cstheme="minorBidi"/>
                <w:noProof/>
                <w:szCs w:val="22"/>
              </w:rPr>
              <w:tab/>
            </w:r>
            <w:r w:rsidRPr="000454EA">
              <w:rPr>
                <w:rStyle w:val="af2"/>
                <w:rFonts w:ascii="宋体" w:hAnsi="宋体"/>
                <w:noProof/>
              </w:rPr>
              <w:t>工伤认定补正申请</w:t>
            </w:r>
            <w:r>
              <w:rPr>
                <w:noProof/>
                <w:webHidden/>
              </w:rPr>
              <w:tab/>
            </w:r>
            <w:r>
              <w:rPr>
                <w:noProof/>
                <w:webHidden/>
              </w:rPr>
              <w:fldChar w:fldCharType="begin"/>
            </w:r>
            <w:r>
              <w:rPr>
                <w:noProof/>
                <w:webHidden/>
              </w:rPr>
              <w:instrText xml:space="preserve"> PAGEREF _Toc134694168 \h </w:instrText>
            </w:r>
            <w:r>
              <w:rPr>
                <w:noProof/>
                <w:webHidden/>
              </w:rPr>
            </w:r>
            <w:r>
              <w:rPr>
                <w:noProof/>
                <w:webHidden/>
              </w:rPr>
              <w:fldChar w:fldCharType="separate"/>
            </w:r>
            <w:r>
              <w:rPr>
                <w:noProof/>
                <w:webHidden/>
              </w:rPr>
              <w:t>32</w:t>
            </w:r>
            <w:r>
              <w:rPr>
                <w:noProof/>
                <w:webHidden/>
              </w:rPr>
              <w:fldChar w:fldCharType="end"/>
            </w:r>
          </w:hyperlink>
        </w:p>
        <w:p w14:paraId="7C8E9868" w14:textId="3E579290" w:rsidR="00447A22" w:rsidRDefault="00447A22">
          <w:pPr>
            <w:pStyle w:val="TOC3"/>
            <w:tabs>
              <w:tab w:val="left" w:pos="1680"/>
              <w:tab w:val="right" w:leader="dot" w:pos="8494"/>
            </w:tabs>
            <w:ind w:left="895"/>
            <w:rPr>
              <w:rFonts w:asciiTheme="minorHAnsi" w:eastAsiaTheme="minorEastAsia" w:hAnsiTheme="minorHAnsi" w:cstheme="minorBidi"/>
              <w:noProof/>
              <w:szCs w:val="22"/>
            </w:rPr>
          </w:pPr>
          <w:hyperlink w:anchor="_Toc134694169" w:history="1">
            <w:r w:rsidRPr="000454EA">
              <w:rPr>
                <w:rStyle w:val="af2"/>
                <w:rFonts w:ascii="宋体" w:hAnsi="宋体"/>
                <w:noProof/>
              </w:rPr>
              <w:t>2.5.8</w:t>
            </w:r>
            <w:r>
              <w:rPr>
                <w:rFonts w:asciiTheme="minorHAnsi" w:eastAsiaTheme="minorEastAsia" w:hAnsiTheme="minorHAnsi" w:cstheme="minorBidi"/>
                <w:noProof/>
                <w:szCs w:val="22"/>
              </w:rPr>
              <w:tab/>
            </w:r>
            <w:r w:rsidRPr="000454EA">
              <w:rPr>
                <w:rStyle w:val="af2"/>
                <w:rFonts w:ascii="宋体" w:hAnsi="宋体"/>
                <w:noProof/>
              </w:rPr>
              <w:t>劳动能力鉴定补正材料</w:t>
            </w:r>
            <w:r>
              <w:rPr>
                <w:noProof/>
                <w:webHidden/>
              </w:rPr>
              <w:tab/>
            </w:r>
            <w:r>
              <w:rPr>
                <w:noProof/>
                <w:webHidden/>
              </w:rPr>
              <w:fldChar w:fldCharType="begin"/>
            </w:r>
            <w:r>
              <w:rPr>
                <w:noProof/>
                <w:webHidden/>
              </w:rPr>
              <w:instrText xml:space="preserve"> PAGEREF _Toc134694169 \h </w:instrText>
            </w:r>
            <w:r>
              <w:rPr>
                <w:noProof/>
                <w:webHidden/>
              </w:rPr>
            </w:r>
            <w:r>
              <w:rPr>
                <w:noProof/>
                <w:webHidden/>
              </w:rPr>
              <w:fldChar w:fldCharType="separate"/>
            </w:r>
            <w:r>
              <w:rPr>
                <w:noProof/>
                <w:webHidden/>
              </w:rPr>
              <w:t>33</w:t>
            </w:r>
            <w:r>
              <w:rPr>
                <w:noProof/>
                <w:webHidden/>
              </w:rPr>
              <w:fldChar w:fldCharType="end"/>
            </w:r>
          </w:hyperlink>
        </w:p>
        <w:p w14:paraId="0579BF9A" w14:textId="4D4B2041" w:rsidR="00447A22" w:rsidRDefault="00447A22">
          <w:pPr>
            <w:pStyle w:val="TOC3"/>
            <w:tabs>
              <w:tab w:val="left" w:pos="1680"/>
              <w:tab w:val="right" w:leader="dot" w:pos="8494"/>
            </w:tabs>
            <w:ind w:left="895"/>
            <w:rPr>
              <w:rFonts w:asciiTheme="minorHAnsi" w:eastAsiaTheme="minorEastAsia" w:hAnsiTheme="minorHAnsi" w:cstheme="minorBidi"/>
              <w:noProof/>
              <w:szCs w:val="22"/>
            </w:rPr>
          </w:pPr>
          <w:hyperlink w:anchor="_Toc134694170" w:history="1">
            <w:r w:rsidRPr="000454EA">
              <w:rPr>
                <w:rStyle w:val="af2"/>
                <w:rFonts w:ascii="宋体" w:hAnsi="宋体"/>
                <w:noProof/>
              </w:rPr>
              <w:t>2.5.9</w:t>
            </w:r>
            <w:r>
              <w:rPr>
                <w:rFonts w:asciiTheme="minorHAnsi" w:eastAsiaTheme="minorEastAsia" w:hAnsiTheme="minorHAnsi" w:cstheme="minorBidi"/>
                <w:noProof/>
                <w:szCs w:val="22"/>
              </w:rPr>
              <w:tab/>
            </w:r>
            <w:r w:rsidRPr="000454EA">
              <w:rPr>
                <w:rStyle w:val="af2"/>
                <w:rFonts w:ascii="宋体" w:hAnsi="宋体"/>
                <w:noProof/>
              </w:rPr>
              <w:t>工伤待遇信息查询</w:t>
            </w:r>
            <w:r>
              <w:rPr>
                <w:noProof/>
                <w:webHidden/>
              </w:rPr>
              <w:tab/>
            </w:r>
            <w:r>
              <w:rPr>
                <w:noProof/>
                <w:webHidden/>
              </w:rPr>
              <w:fldChar w:fldCharType="begin"/>
            </w:r>
            <w:r>
              <w:rPr>
                <w:noProof/>
                <w:webHidden/>
              </w:rPr>
              <w:instrText xml:space="preserve"> PAGEREF _Toc134694170 \h </w:instrText>
            </w:r>
            <w:r>
              <w:rPr>
                <w:noProof/>
                <w:webHidden/>
              </w:rPr>
            </w:r>
            <w:r>
              <w:rPr>
                <w:noProof/>
                <w:webHidden/>
              </w:rPr>
              <w:fldChar w:fldCharType="separate"/>
            </w:r>
            <w:r>
              <w:rPr>
                <w:noProof/>
                <w:webHidden/>
              </w:rPr>
              <w:t>34</w:t>
            </w:r>
            <w:r>
              <w:rPr>
                <w:noProof/>
                <w:webHidden/>
              </w:rPr>
              <w:fldChar w:fldCharType="end"/>
            </w:r>
          </w:hyperlink>
        </w:p>
        <w:p w14:paraId="2AB82720" w14:textId="6F68C381" w:rsidR="00447A22" w:rsidRDefault="00447A22">
          <w:pPr>
            <w:pStyle w:val="TOC3"/>
            <w:tabs>
              <w:tab w:val="left" w:pos="1733"/>
              <w:tab w:val="right" w:leader="dot" w:pos="8494"/>
            </w:tabs>
            <w:ind w:left="895"/>
            <w:rPr>
              <w:rFonts w:asciiTheme="minorHAnsi" w:eastAsiaTheme="minorEastAsia" w:hAnsiTheme="minorHAnsi" w:cstheme="minorBidi"/>
              <w:noProof/>
              <w:szCs w:val="22"/>
            </w:rPr>
          </w:pPr>
          <w:hyperlink w:anchor="_Toc134694171" w:history="1">
            <w:r w:rsidRPr="000454EA">
              <w:rPr>
                <w:rStyle w:val="af2"/>
                <w:rFonts w:ascii="宋体" w:hAnsi="宋体"/>
                <w:noProof/>
              </w:rPr>
              <w:t>2.5.10</w:t>
            </w:r>
            <w:r>
              <w:rPr>
                <w:rFonts w:asciiTheme="minorHAnsi" w:eastAsiaTheme="minorEastAsia" w:hAnsiTheme="minorHAnsi" w:cstheme="minorBidi"/>
                <w:noProof/>
                <w:szCs w:val="22"/>
              </w:rPr>
              <w:tab/>
            </w:r>
            <w:r w:rsidRPr="000454EA">
              <w:rPr>
                <w:rStyle w:val="af2"/>
                <w:rFonts w:ascii="宋体" w:hAnsi="宋体"/>
                <w:noProof/>
              </w:rPr>
              <w:t>工伤个人待遇明细信息查询</w:t>
            </w:r>
            <w:r>
              <w:rPr>
                <w:noProof/>
                <w:webHidden/>
              </w:rPr>
              <w:tab/>
            </w:r>
            <w:r>
              <w:rPr>
                <w:noProof/>
                <w:webHidden/>
              </w:rPr>
              <w:fldChar w:fldCharType="begin"/>
            </w:r>
            <w:r>
              <w:rPr>
                <w:noProof/>
                <w:webHidden/>
              </w:rPr>
              <w:instrText xml:space="preserve"> PAGEREF _Toc134694171 \h </w:instrText>
            </w:r>
            <w:r>
              <w:rPr>
                <w:noProof/>
                <w:webHidden/>
              </w:rPr>
            </w:r>
            <w:r>
              <w:rPr>
                <w:noProof/>
                <w:webHidden/>
              </w:rPr>
              <w:fldChar w:fldCharType="separate"/>
            </w:r>
            <w:r>
              <w:rPr>
                <w:noProof/>
                <w:webHidden/>
              </w:rPr>
              <w:t>34</w:t>
            </w:r>
            <w:r>
              <w:rPr>
                <w:noProof/>
                <w:webHidden/>
              </w:rPr>
              <w:fldChar w:fldCharType="end"/>
            </w:r>
          </w:hyperlink>
        </w:p>
        <w:p w14:paraId="75C1C898" w14:textId="23802295" w:rsidR="00447A22" w:rsidRDefault="00447A22">
          <w:pPr>
            <w:pStyle w:val="TOC3"/>
            <w:tabs>
              <w:tab w:val="left" w:pos="1733"/>
              <w:tab w:val="right" w:leader="dot" w:pos="8494"/>
            </w:tabs>
            <w:ind w:left="895"/>
            <w:rPr>
              <w:rFonts w:asciiTheme="minorHAnsi" w:eastAsiaTheme="minorEastAsia" w:hAnsiTheme="minorHAnsi" w:cstheme="minorBidi"/>
              <w:noProof/>
              <w:szCs w:val="22"/>
            </w:rPr>
          </w:pPr>
          <w:hyperlink w:anchor="_Toc134694172" w:history="1">
            <w:r w:rsidRPr="000454EA">
              <w:rPr>
                <w:rStyle w:val="af2"/>
                <w:rFonts w:ascii="宋体" w:hAnsi="宋体"/>
                <w:noProof/>
              </w:rPr>
              <w:t>2.5.11</w:t>
            </w:r>
            <w:r>
              <w:rPr>
                <w:rFonts w:asciiTheme="minorHAnsi" w:eastAsiaTheme="minorEastAsia" w:hAnsiTheme="minorHAnsi" w:cstheme="minorBidi"/>
                <w:noProof/>
                <w:szCs w:val="22"/>
              </w:rPr>
              <w:tab/>
            </w:r>
            <w:r w:rsidRPr="000454EA">
              <w:rPr>
                <w:rStyle w:val="af2"/>
                <w:rFonts w:ascii="宋体" w:hAnsi="宋体"/>
                <w:noProof/>
              </w:rPr>
              <w:t>工伤待遇停发申请</w:t>
            </w:r>
            <w:r>
              <w:rPr>
                <w:noProof/>
                <w:webHidden/>
              </w:rPr>
              <w:tab/>
            </w:r>
            <w:r>
              <w:rPr>
                <w:noProof/>
                <w:webHidden/>
              </w:rPr>
              <w:fldChar w:fldCharType="begin"/>
            </w:r>
            <w:r>
              <w:rPr>
                <w:noProof/>
                <w:webHidden/>
              </w:rPr>
              <w:instrText xml:space="preserve"> PAGEREF _Toc134694172 \h </w:instrText>
            </w:r>
            <w:r>
              <w:rPr>
                <w:noProof/>
                <w:webHidden/>
              </w:rPr>
            </w:r>
            <w:r>
              <w:rPr>
                <w:noProof/>
                <w:webHidden/>
              </w:rPr>
              <w:fldChar w:fldCharType="separate"/>
            </w:r>
            <w:r>
              <w:rPr>
                <w:noProof/>
                <w:webHidden/>
              </w:rPr>
              <w:t>35</w:t>
            </w:r>
            <w:r>
              <w:rPr>
                <w:noProof/>
                <w:webHidden/>
              </w:rPr>
              <w:fldChar w:fldCharType="end"/>
            </w:r>
          </w:hyperlink>
        </w:p>
        <w:p w14:paraId="2639647C" w14:textId="52489324" w:rsidR="00447A22" w:rsidRDefault="00447A22">
          <w:pPr>
            <w:pStyle w:val="TOC3"/>
            <w:tabs>
              <w:tab w:val="left" w:pos="1733"/>
              <w:tab w:val="right" w:leader="dot" w:pos="8494"/>
            </w:tabs>
            <w:ind w:left="895"/>
            <w:rPr>
              <w:rFonts w:asciiTheme="minorHAnsi" w:eastAsiaTheme="minorEastAsia" w:hAnsiTheme="minorHAnsi" w:cstheme="minorBidi"/>
              <w:noProof/>
              <w:szCs w:val="22"/>
            </w:rPr>
          </w:pPr>
          <w:hyperlink w:anchor="_Toc134694173" w:history="1">
            <w:r w:rsidRPr="000454EA">
              <w:rPr>
                <w:rStyle w:val="af2"/>
                <w:rFonts w:ascii="宋体" w:hAnsi="宋体"/>
                <w:noProof/>
              </w:rPr>
              <w:t>2.5.12</w:t>
            </w:r>
            <w:r>
              <w:rPr>
                <w:rFonts w:asciiTheme="minorHAnsi" w:eastAsiaTheme="minorEastAsia" w:hAnsiTheme="minorHAnsi" w:cstheme="minorBidi"/>
                <w:noProof/>
                <w:szCs w:val="22"/>
              </w:rPr>
              <w:tab/>
            </w:r>
            <w:r w:rsidRPr="000454EA">
              <w:rPr>
                <w:rStyle w:val="af2"/>
                <w:rFonts w:ascii="宋体" w:hAnsi="宋体"/>
                <w:noProof/>
              </w:rPr>
              <w:t>工伤待遇续发申请</w:t>
            </w:r>
            <w:r>
              <w:rPr>
                <w:noProof/>
                <w:webHidden/>
              </w:rPr>
              <w:tab/>
            </w:r>
            <w:r>
              <w:rPr>
                <w:noProof/>
                <w:webHidden/>
              </w:rPr>
              <w:fldChar w:fldCharType="begin"/>
            </w:r>
            <w:r>
              <w:rPr>
                <w:noProof/>
                <w:webHidden/>
              </w:rPr>
              <w:instrText xml:space="preserve"> PAGEREF _Toc134694173 \h </w:instrText>
            </w:r>
            <w:r>
              <w:rPr>
                <w:noProof/>
                <w:webHidden/>
              </w:rPr>
            </w:r>
            <w:r>
              <w:rPr>
                <w:noProof/>
                <w:webHidden/>
              </w:rPr>
              <w:fldChar w:fldCharType="separate"/>
            </w:r>
            <w:r>
              <w:rPr>
                <w:noProof/>
                <w:webHidden/>
              </w:rPr>
              <w:t>35</w:t>
            </w:r>
            <w:r>
              <w:rPr>
                <w:noProof/>
                <w:webHidden/>
              </w:rPr>
              <w:fldChar w:fldCharType="end"/>
            </w:r>
          </w:hyperlink>
        </w:p>
        <w:p w14:paraId="02D0A6DE" w14:textId="79F8212D" w:rsidR="00447A22" w:rsidRDefault="00447A22">
          <w:pPr>
            <w:pStyle w:val="TOC3"/>
            <w:tabs>
              <w:tab w:val="left" w:pos="1733"/>
              <w:tab w:val="right" w:leader="dot" w:pos="8494"/>
            </w:tabs>
            <w:ind w:left="895"/>
            <w:rPr>
              <w:rFonts w:asciiTheme="minorHAnsi" w:eastAsiaTheme="minorEastAsia" w:hAnsiTheme="minorHAnsi" w:cstheme="minorBidi"/>
              <w:noProof/>
              <w:szCs w:val="22"/>
            </w:rPr>
          </w:pPr>
          <w:hyperlink w:anchor="_Toc134694174" w:history="1">
            <w:r w:rsidRPr="000454EA">
              <w:rPr>
                <w:rStyle w:val="af2"/>
                <w:rFonts w:ascii="宋体" w:hAnsi="宋体"/>
                <w:noProof/>
              </w:rPr>
              <w:t>2.5.13</w:t>
            </w:r>
            <w:r>
              <w:rPr>
                <w:rFonts w:asciiTheme="minorHAnsi" w:eastAsiaTheme="minorEastAsia" w:hAnsiTheme="minorHAnsi" w:cstheme="minorBidi"/>
                <w:noProof/>
                <w:szCs w:val="22"/>
              </w:rPr>
              <w:tab/>
            </w:r>
            <w:r w:rsidRPr="000454EA">
              <w:rPr>
                <w:rStyle w:val="af2"/>
                <w:rFonts w:ascii="宋体" w:hAnsi="宋体"/>
                <w:noProof/>
              </w:rPr>
              <w:t>工伤待遇终止申请</w:t>
            </w:r>
            <w:r>
              <w:rPr>
                <w:noProof/>
                <w:webHidden/>
              </w:rPr>
              <w:tab/>
            </w:r>
            <w:r>
              <w:rPr>
                <w:noProof/>
                <w:webHidden/>
              </w:rPr>
              <w:fldChar w:fldCharType="begin"/>
            </w:r>
            <w:r>
              <w:rPr>
                <w:noProof/>
                <w:webHidden/>
              </w:rPr>
              <w:instrText xml:space="preserve"> PAGEREF _Toc134694174 \h </w:instrText>
            </w:r>
            <w:r>
              <w:rPr>
                <w:noProof/>
                <w:webHidden/>
              </w:rPr>
            </w:r>
            <w:r>
              <w:rPr>
                <w:noProof/>
                <w:webHidden/>
              </w:rPr>
              <w:fldChar w:fldCharType="separate"/>
            </w:r>
            <w:r>
              <w:rPr>
                <w:noProof/>
                <w:webHidden/>
              </w:rPr>
              <w:t>35</w:t>
            </w:r>
            <w:r>
              <w:rPr>
                <w:noProof/>
                <w:webHidden/>
              </w:rPr>
              <w:fldChar w:fldCharType="end"/>
            </w:r>
          </w:hyperlink>
        </w:p>
        <w:p w14:paraId="199E4082" w14:textId="73FF6075" w:rsidR="00447A22" w:rsidRDefault="00447A22">
          <w:pPr>
            <w:pStyle w:val="TOC3"/>
            <w:tabs>
              <w:tab w:val="left" w:pos="1733"/>
              <w:tab w:val="right" w:leader="dot" w:pos="8494"/>
            </w:tabs>
            <w:ind w:left="895"/>
            <w:rPr>
              <w:rFonts w:asciiTheme="minorHAnsi" w:eastAsiaTheme="minorEastAsia" w:hAnsiTheme="minorHAnsi" w:cstheme="minorBidi"/>
              <w:noProof/>
              <w:szCs w:val="22"/>
            </w:rPr>
          </w:pPr>
          <w:hyperlink w:anchor="_Toc134694175" w:history="1">
            <w:r w:rsidRPr="000454EA">
              <w:rPr>
                <w:rStyle w:val="af2"/>
                <w:rFonts w:ascii="宋体" w:hAnsi="宋体"/>
                <w:noProof/>
              </w:rPr>
              <w:t>2.5.14</w:t>
            </w:r>
            <w:r>
              <w:rPr>
                <w:rFonts w:asciiTheme="minorHAnsi" w:eastAsiaTheme="minorEastAsia" w:hAnsiTheme="minorHAnsi" w:cstheme="minorBidi"/>
                <w:noProof/>
                <w:szCs w:val="22"/>
              </w:rPr>
              <w:tab/>
            </w:r>
            <w:r w:rsidRPr="000454EA">
              <w:rPr>
                <w:rStyle w:val="af2"/>
                <w:rFonts w:ascii="宋体" w:hAnsi="宋体"/>
                <w:noProof/>
              </w:rPr>
              <w:t>工伤转诊转院申请</w:t>
            </w:r>
            <w:r>
              <w:rPr>
                <w:noProof/>
                <w:webHidden/>
              </w:rPr>
              <w:tab/>
            </w:r>
            <w:r>
              <w:rPr>
                <w:noProof/>
                <w:webHidden/>
              </w:rPr>
              <w:fldChar w:fldCharType="begin"/>
            </w:r>
            <w:r>
              <w:rPr>
                <w:noProof/>
                <w:webHidden/>
              </w:rPr>
              <w:instrText xml:space="preserve"> PAGEREF _Toc134694175 \h </w:instrText>
            </w:r>
            <w:r>
              <w:rPr>
                <w:noProof/>
                <w:webHidden/>
              </w:rPr>
            </w:r>
            <w:r>
              <w:rPr>
                <w:noProof/>
                <w:webHidden/>
              </w:rPr>
              <w:fldChar w:fldCharType="separate"/>
            </w:r>
            <w:r>
              <w:rPr>
                <w:noProof/>
                <w:webHidden/>
              </w:rPr>
              <w:t>36</w:t>
            </w:r>
            <w:r>
              <w:rPr>
                <w:noProof/>
                <w:webHidden/>
              </w:rPr>
              <w:fldChar w:fldCharType="end"/>
            </w:r>
          </w:hyperlink>
        </w:p>
        <w:p w14:paraId="39E5B76D" w14:textId="2724512E" w:rsidR="00447A22" w:rsidRDefault="00447A22">
          <w:r>
            <w:rPr>
              <w:b/>
              <w:bCs/>
              <w:lang w:val="zh-CN"/>
            </w:rPr>
            <w:fldChar w:fldCharType="end"/>
          </w:r>
        </w:p>
      </w:sdtContent>
    </w:sdt>
    <w:p w14:paraId="7DDEDA52" w14:textId="413C1616" w:rsidR="00BE755E" w:rsidRDefault="00BE755E" w:rsidP="00447A22">
      <w:pPr>
        <w:rPr>
          <w:rFonts w:hint="eastAsia"/>
          <w:lang w:val="zh-CN"/>
        </w:rPr>
      </w:pPr>
    </w:p>
    <w:p w14:paraId="47B90A94" w14:textId="77777777" w:rsidR="00447A22" w:rsidRDefault="00447A22" w:rsidP="00447A22">
      <w:pPr>
        <w:rPr>
          <w:lang w:val="zh-CN"/>
        </w:rPr>
      </w:pPr>
    </w:p>
    <w:p w14:paraId="7DBD7850" w14:textId="22B653C9" w:rsidR="00447A22" w:rsidRPr="00447A22" w:rsidRDefault="00447A22" w:rsidP="00447A22">
      <w:pPr>
        <w:pStyle w:val="2"/>
        <w:rPr>
          <w:lang w:val="zh-CN"/>
        </w:rPr>
        <w:sectPr w:rsidR="00447A22" w:rsidRPr="00447A22">
          <w:pgSz w:w="11906" w:h="16838"/>
          <w:pgMar w:top="1418" w:right="1701" w:bottom="1418" w:left="1701" w:header="1134" w:footer="1077" w:gutter="0"/>
          <w:pgNumType w:start="1"/>
          <w:cols w:space="720"/>
          <w:docGrid w:type="linesAndChars" w:linePitch="350" w:charSpace="2824"/>
        </w:sectPr>
      </w:pPr>
    </w:p>
    <w:p w14:paraId="68BD7DBC" w14:textId="77777777" w:rsidR="00BE755E" w:rsidRDefault="00BE755E"/>
    <w:p w14:paraId="488D8C0F" w14:textId="77777777" w:rsidR="00BE755E" w:rsidRDefault="00B754C2">
      <w:pPr>
        <w:pStyle w:val="1"/>
        <w:numPr>
          <w:ilvl w:val="0"/>
          <w:numId w:val="1"/>
        </w:numPr>
        <w:ind w:left="0" w:firstLine="0"/>
      </w:pPr>
      <w:bookmarkStart w:id="2" w:name="_Toc444076464"/>
      <w:bookmarkStart w:id="3" w:name="_Toc444076400"/>
      <w:bookmarkStart w:id="4" w:name="_Toc49791739"/>
      <w:bookmarkStart w:id="5" w:name="_Toc49791807"/>
      <w:bookmarkStart w:id="6" w:name="_Toc370911135"/>
      <w:bookmarkStart w:id="7" w:name="_Toc50143549"/>
      <w:bookmarkStart w:id="8" w:name="_Toc444245469"/>
      <w:bookmarkStart w:id="9" w:name="_Toc50143245"/>
      <w:bookmarkStart w:id="10" w:name="_Toc14235"/>
      <w:bookmarkStart w:id="11" w:name="_Toc7372"/>
      <w:bookmarkStart w:id="12" w:name="_Toc436747200"/>
      <w:bookmarkStart w:id="13" w:name="_Toc51237104"/>
      <w:bookmarkStart w:id="14" w:name="_Toc14309"/>
      <w:bookmarkStart w:id="15" w:name="_Toc48672291"/>
      <w:bookmarkStart w:id="16" w:name="_Toc3797"/>
      <w:bookmarkStart w:id="17" w:name="_Toc372017676"/>
      <w:bookmarkStart w:id="18" w:name="_Toc50144015"/>
      <w:bookmarkStart w:id="19" w:name="_Toc134694121"/>
      <w:bookmarkEnd w:id="0"/>
      <w:bookmarkEnd w:id="1"/>
      <w:r>
        <w:rPr>
          <w:rFonts w:hint="eastAsia"/>
        </w:rPr>
        <w:t>引言</w:t>
      </w:r>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p>
    <w:p w14:paraId="7942F177" w14:textId="77777777" w:rsidR="00BE755E" w:rsidRDefault="00B754C2">
      <w:pPr>
        <w:pStyle w:val="2"/>
        <w:numPr>
          <w:ilvl w:val="1"/>
          <w:numId w:val="2"/>
        </w:numPr>
        <w:spacing w:line="360" w:lineRule="auto"/>
        <w:ind w:left="0" w:firstLine="0"/>
        <w:rPr>
          <w:rFonts w:ascii="宋体" w:hAnsi="宋体"/>
        </w:rPr>
      </w:pPr>
      <w:bookmarkStart w:id="20" w:name="_Toc363053249"/>
      <w:bookmarkStart w:id="21" w:name="_Toc370911136"/>
      <w:bookmarkStart w:id="22" w:name="_Toc51237105"/>
      <w:bookmarkStart w:id="23" w:name="_Toc12886"/>
      <w:bookmarkStart w:id="24" w:name="_Toc444076401"/>
      <w:bookmarkStart w:id="25" w:name="_Toc50143246"/>
      <w:bookmarkStart w:id="26" w:name="_Toc372017677"/>
      <w:bookmarkStart w:id="27" w:name="_Toc50143550"/>
      <w:bookmarkStart w:id="28" w:name="_Toc10038"/>
      <w:bookmarkStart w:id="29" w:name="_Toc444245470"/>
      <w:bookmarkStart w:id="30" w:name="_Toc49791740"/>
      <w:bookmarkStart w:id="31" w:name="_Toc436747201"/>
      <w:bookmarkStart w:id="32" w:name="_Toc48672292"/>
      <w:bookmarkStart w:id="33" w:name="_Toc49791808"/>
      <w:bookmarkStart w:id="34" w:name="_Toc444076465"/>
      <w:bookmarkStart w:id="35" w:name="_Toc29646"/>
      <w:bookmarkStart w:id="36" w:name="_Toc50144016"/>
      <w:bookmarkStart w:id="37" w:name="_Toc11351"/>
      <w:bookmarkStart w:id="38" w:name="_Toc134694122"/>
      <w:r>
        <w:rPr>
          <w:rFonts w:ascii="宋体" w:hAnsi="宋体" w:hint="eastAsia"/>
        </w:rPr>
        <w:t>编制</w:t>
      </w:r>
      <w:bookmarkEnd w:id="20"/>
      <w:r>
        <w:rPr>
          <w:rFonts w:ascii="宋体" w:hAnsi="宋体" w:hint="eastAsia"/>
        </w:rPr>
        <w:t>目的</w:t>
      </w:r>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p>
    <w:p w14:paraId="18365027" w14:textId="77777777" w:rsidR="00BE755E" w:rsidRDefault="00B754C2">
      <w:pPr>
        <w:ind w:firstLine="471"/>
        <w:rPr>
          <w:rFonts w:ascii="宋体" w:hAnsi="宋体"/>
          <w:szCs w:val="21"/>
        </w:rPr>
      </w:pPr>
      <w:r>
        <w:rPr>
          <w:rFonts w:ascii="宋体" w:hAnsi="宋体" w:hint="eastAsia"/>
          <w:szCs w:val="21"/>
        </w:rPr>
        <w:t>本操作说明书主要描述了湖南省企业单位养老保险管理信息系统的操作使用说明。</w:t>
      </w:r>
    </w:p>
    <w:p w14:paraId="76ADADA0" w14:textId="77777777" w:rsidR="00BE755E" w:rsidRDefault="00B754C2">
      <w:pPr>
        <w:pStyle w:val="2"/>
        <w:numPr>
          <w:ilvl w:val="1"/>
          <w:numId w:val="2"/>
        </w:numPr>
        <w:spacing w:line="360" w:lineRule="auto"/>
        <w:ind w:left="0" w:firstLine="0"/>
        <w:rPr>
          <w:rFonts w:ascii="宋体" w:hAnsi="宋体"/>
        </w:rPr>
      </w:pPr>
      <w:bookmarkStart w:id="39" w:name="_Toc36833437"/>
      <w:bookmarkStart w:id="40" w:name="_Toc4365"/>
      <w:bookmarkStart w:id="41" w:name="_Toc24537"/>
      <w:bookmarkStart w:id="42" w:name="_Toc36835362"/>
      <w:bookmarkStart w:id="43" w:name="_Toc38962865"/>
      <w:bookmarkStart w:id="44" w:name="_Toc35435023"/>
      <w:bookmarkStart w:id="45" w:name="_Toc520799912"/>
      <w:bookmarkStart w:id="46" w:name="_Toc32076"/>
      <w:bookmarkStart w:id="47" w:name="_Toc25644"/>
      <w:bookmarkStart w:id="48" w:name="_Toc36846714"/>
      <w:bookmarkStart w:id="49" w:name="_Toc36846556"/>
      <w:bookmarkStart w:id="50" w:name="_Toc34402697"/>
      <w:bookmarkStart w:id="51" w:name="_Toc134694123"/>
      <w:r>
        <w:rPr>
          <w:rFonts w:ascii="宋体" w:hAnsi="宋体" w:hint="eastAsia"/>
        </w:rPr>
        <w:t>术语和缩略语</w:t>
      </w:r>
      <w:bookmarkEnd w:id="39"/>
      <w:bookmarkEnd w:id="40"/>
      <w:bookmarkEnd w:id="41"/>
      <w:bookmarkEnd w:id="42"/>
      <w:bookmarkEnd w:id="43"/>
      <w:bookmarkEnd w:id="44"/>
      <w:bookmarkEnd w:id="45"/>
      <w:bookmarkEnd w:id="46"/>
      <w:bookmarkEnd w:id="47"/>
      <w:bookmarkEnd w:id="48"/>
      <w:bookmarkEnd w:id="49"/>
      <w:bookmarkEnd w:id="50"/>
      <w:bookmarkEnd w:id="51"/>
    </w:p>
    <w:tbl>
      <w:tblPr>
        <w:tblW w:w="501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699"/>
        <w:gridCol w:w="1862"/>
        <w:gridCol w:w="5970"/>
      </w:tblGrid>
      <w:tr w:rsidR="00BE755E" w14:paraId="30295FB1" w14:textId="77777777">
        <w:trPr>
          <w:trHeight w:val="465"/>
          <w:tblHeader/>
        </w:trPr>
        <w:tc>
          <w:tcPr>
            <w:tcW w:w="409" w:type="pct"/>
            <w:shd w:val="clear" w:color="auto" w:fill="A5A5A5"/>
          </w:tcPr>
          <w:p w14:paraId="7FEABB92" w14:textId="77777777" w:rsidR="00BE755E" w:rsidRDefault="00B754C2">
            <w:pPr>
              <w:jc w:val="center"/>
              <w:rPr>
                <w:rFonts w:ascii="宋体" w:hAnsi="宋体" w:cs="宋体"/>
                <w:szCs w:val="21"/>
                <w:lang w:val="zh-CN"/>
              </w:rPr>
            </w:pPr>
            <w:r>
              <w:rPr>
                <w:rFonts w:ascii="宋体" w:hAnsi="宋体" w:cs="宋体" w:hint="eastAsia"/>
                <w:szCs w:val="21"/>
                <w:lang w:val="zh-CN"/>
              </w:rPr>
              <w:t xml:space="preserve">序号 </w:t>
            </w:r>
          </w:p>
        </w:tc>
        <w:tc>
          <w:tcPr>
            <w:tcW w:w="1091" w:type="pct"/>
            <w:shd w:val="clear" w:color="auto" w:fill="A5A5A5"/>
          </w:tcPr>
          <w:p w14:paraId="6B2AD855" w14:textId="77777777" w:rsidR="00BE755E" w:rsidRDefault="00B754C2">
            <w:pPr>
              <w:jc w:val="center"/>
              <w:rPr>
                <w:rFonts w:ascii="宋体" w:hAnsi="宋体" w:cs="宋体"/>
                <w:szCs w:val="21"/>
                <w:lang w:val="zh-CN"/>
              </w:rPr>
            </w:pPr>
            <w:r>
              <w:rPr>
                <w:rFonts w:ascii="宋体" w:hAnsi="宋体" w:cs="宋体" w:hint="eastAsia"/>
                <w:szCs w:val="21"/>
                <w:lang w:val="zh-CN"/>
              </w:rPr>
              <w:t xml:space="preserve">词汇名称 </w:t>
            </w:r>
          </w:p>
        </w:tc>
        <w:tc>
          <w:tcPr>
            <w:tcW w:w="3498" w:type="pct"/>
            <w:shd w:val="clear" w:color="auto" w:fill="A5A5A5"/>
          </w:tcPr>
          <w:p w14:paraId="65BA1E4D" w14:textId="77777777" w:rsidR="00BE755E" w:rsidRDefault="00B754C2">
            <w:pPr>
              <w:jc w:val="center"/>
              <w:rPr>
                <w:rFonts w:ascii="宋体" w:hAnsi="宋体" w:cs="宋体"/>
                <w:szCs w:val="21"/>
                <w:lang w:val="zh-CN"/>
              </w:rPr>
            </w:pPr>
            <w:r>
              <w:rPr>
                <w:rFonts w:ascii="宋体" w:hAnsi="宋体" w:cs="宋体" w:hint="eastAsia"/>
                <w:szCs w:val="21"/>
                <w:lang w:val="zh-CN"/>
              </w:rPr>
              <w:t xml:space="preserve">词汇含义 </w:t>
            </w:r>
          </w:p>
        </w:tc>
      </w:tr>
      <w:tr w:rsidR="00BE755E" w14:paraId="4031E942" w14:textId="77777777">
        <w:trPr>
          <w:trHeight w:val="589"/>
        </w:trPr>
        <w:tc>
          <w:tcPr>
            <w:tcW w:w="409" w:type="pct"/>
            <w:vAlign w:val="center"/>
          </w:tcPr>
          <w:p w14:paraId="3E48DC79" w14:textId="77777777" w:rsidR="00BE755E" w:rsidRDefault="00B754C2">
            <w:pPr>
              <w:rPr>
                <w:rFonts w:ascii="宋体" w:hAnsi="宋体" w:cs="宋体"/>
                <w:szCs w:val="21"/>
                <w:lang w:val="zh-CN"/>
              </w:rPr>
            </w:pPr>
            <w:r>
              <w:rPr>
                <w:rFonts w:ascii="宋体" w:hAnsi="宋体" w:cs="宋体" w:hint="eastAsia"/>
                <w:szCs w:val="21"/>
                <w:lang w:val="zh-CN"/>
              </w:rPr>
              <w:t>1</w:t>
            </w:r>
          </w:p>
        </w:tc>
        <w:tc>
          <w:tcPr>
            <w:tcW w:w="1091" w:type="pct"/>
            <w:vAlign w:val="center"/>
          </w:tcPr>
          <w:p w14:paraId="0C3ED943" w14:textId="77777777" w:rsidR="00BE755E" w:rsidRDefault="00B754C2">
            <w:pPr>
              <w:rPr>
                <w:rFonts w:ascii="宋体" w:hAnsi="宋体" w:cs="宋体"/>
                <w:szCs w:val="21"/>
                <w:lang w:val="zh-CN"/>
              </w:rPr>
            </w:pPr>
            <w:r>
              <w:rPr>
                <w:rFonts w:ascii="宋体" w:hAnsi="宋体" w:cs="宋体" w:hint="eastAsia"/>
                <w:szCs w:val="21"/>
                <w:lang w:val="zh-CN"/>
              </w:rPr>
              <w:t>综合柜员制</w:t>
            </w:r>
          </w:p>
        </w:tc>
        <w:tc>
          <w:tcPr>
            <w:tcW w:w="3498" w:type="pct"/>
            <w:vAlign w:val="center"/>
          </w:tcPr>
          <w:p w14:paraId="6221A7DE" w14:textId="77777777" w:rsidR="00BE755E" w:rsidRDefault="00B754C2">
            <w:pPr>
              <w:rPr>
                <w:rFonts w:ascii="宋体" w:hAnsi="宋体" w:cs="宋体"/>
                <w:szCs w:val="21"/>
                <w:lang w:val="zh-CN"/>
              </w:rPr>
            </w:pPr>
            <w:r>
              <w:rPr>
                <w:rFonts w:ascii="宋体" w:hAnsi="宋体" w:cs="宋体" w:hint="eastAsia"/>
                <w:szCs w:val="21"/>
              </w:rPr>
              <w:t>一种业务的办理模式，在一个窗口完成所有事项的受理。</w:t>
            </w:r>
          </w:p>
        </w:tc>
      </w:tr>
      <w:tr w:rsidR="00BE755E" w14:paraId="318FCD34" w14:textId="77777777">
        <w:trPr>
          <w:trHeight w:val="589"/>
        </w:trPr>
        <w:tc>
          <w:tcPr>
            <w:tcW w:w="409" w:type="pct"/>
            <w:vAlign w:val="center"/>
          </w:tcPr>
          <w:p w14:paraId="55CE5B3F" w14:textId="77777777" w:rsidR="00BE755E" w:rsidRDefault="00B754C2">
            <w:pPr>
              <w:rPr>
                <w:rFonts w:ascii="宋体" w:hAnsi="宋体" w:cs="宋体"/>
                <w:szCs w:val="21"/>
                <w:lang w:val="zh-CN"/>
              </w:rPr>
            </w:pPr>
            <w:r>
              <w:rPr>
                <w:rFonts w:ascii="宋体" w:hAnsi="宋体" w:cs="宋体" w:hint="eastAsia"/>
                <w:szCs w:val="21"/>
                <w:lang w:val="zh-CN"/>
              </w:rPr>
              <w:t>2</w:t>
            </w:r>
          </w:p>
        </w:tc>
        <w:tc>
          <w:tcPr>
            <w:tcW w:w="1091" w:type="pct"/>
            <w:vAlign w:val="center"/>
          </w:tcPr>
          <w:p w14:paraId="688F6AA8" w14:textId="77777777" w:rsidR="00BE755E" w:rsidRDefault="00B754C2">
            <w:pPr>
              <w:rPr>
                <w:rFonts w:ascii="宋体" w:hAnsi="宋体" w:cs="宋体"/>
                <w:szCs w:val="21"/>
                <w:lang w:val="zh-CN"/>
              </w:rPr>
            </w:pPr>
            <w:r>
              <w:rPr>
                <w:rFonts w:ascii="宋体" w:hAnsi="宋体" w:cs="宋体" w:hint="eastAsia"/>
                <w:szCs w:val="21"/>
                <w:lang w:val="zh-CN"/>
              </w:rPr>
              <w:t>服务事项</w:t>
            </w:r>
          </w:p>
        </w:tc>
        <w:tc>
          <w:tcPr>
            <w:tcW w:w="3498" w:type="pct"/>
            <w:vAlign w:val="center"/>
          </w:tcPr>
          <w:p w14:paraId="60FBA903" w14:textId="77777777" w:rsidR="00BE755E" w:rsidRDefault="00B754C2">
            <w:pPr>
              <w:rPr>
                <w:rFonts w:ascii="宋体" w:hAnsi="宋体" w:cs="宋体"/>
                <w:szCs w:val="21"/>
              </w:rPr>
            </w:pPr>
            <w:r>
              <w:rPr>
                <w:rFonts w:ascii="宋体" w:hAnsi="宋体" w:cs="宋体" w:hint="eastAsia"/>
                <w:szCs w:val="21"/>
              </w:rPr>
              <w:t>人社对外提供的各个领域的办理事项。</w:t>
            </w:r>
          </w:p>
        </w:tc>
      </w:tr>
      <w:tr w:rsidR="00BE755E" w14:paraId="58B06E30" w14:textId="77777777">
        <w:trPr>
          <w:trHeight w:val="589"/>
        </w:trPr>
        <w:tc>
          <w:tcPr>
            <w:tcW w:w="409" w:type="pct"/>
            <w:vAlign w:val="center"/>
          </w:tcPr>
          <w:p w14:paraId="74C01A0E" w14:textId="77777777" w:rsidR="00BE755E" w:rsidRDefault="00B754C2">
            <w:pPr>
              <w:rPr>
                <w:rFonts w:ascii="宋体" w:hAnsi="宋体" w:cs="宋体"/>
                <w:szCs w:val="21"/>
              </w:rPr>
            </w:pPr>
            <w:r>
              <w:rPr>
                <w:rFonts w:ascii="宋体" w:hAnsi="宋体" w:cs="宋体" w:hint="eastAsia"/>
                <w:szCs w:val="21"/>
              </w:rPr>
              <w:t>3</w:t>
            </w:r>
          </w:p>
        </w:tc>
        <w:tc>
          <w:tcPr>
            <w:tcW w:w="1091" w:type="pct"/>
            <w:vAlign w:val="center"/>
          </w:tcPr>
          <w:p w14:paraId="08B486F2" w14:textId="77777777" w:rsidR="00BE755E" w:rsidRDefault="00B754C2">
            <w:pPr>
              <w:rPr>
                <w:rFonts w:ascii="宋体" w:hAnsi="宋体" w:cs="宋体"/>
                <w:szCs w:val="21"/>
              </w:rPr>
            </w:pPr>
            <w:r>
              <w:rPr>
                <w:rFonts w:ascii="宋体" w:hAnsi="宋体" w:cs="宋体" w:hint="eastAsia"/>
                <w:szCs w:val="21"/>
              </w:rPr>
              <w:t>社会保障</w:t>
            </w:r>
          </w:p>
        </w:tc>
        <w:tc>
          <w:tcPr>
            <w:tcW w:w="3498" w:type="pct"/>
            <w:vAlign w:val="center"/>
          </w:tcPr>
          <w:p w14:paraId="10A9AF22" w14:textId="77777777" w:rsidR="00BE755E" w:rsidRDefault="00B754C2">
            <w:pPr>
              <w:rPr>
                <w:rFonts w:ascii="宋体" w:hAnsi="宋体" w:cs="宋体"/>
                <w:szCs w:val="21"/>
              </w:rPr>
            </w:pPr>
            <w:r>
              <w:rPr>
                <w:rFonts w:ascii="宋体" w:hAnsi="宋体" w:cs="宋体" w:hint="eastAsia"/>
                <w:szCs w:val="21"/>
              </w:rPr>
              <w:t>是为保障民生以及促进社会进步，由国家和社会以立法为依据出面举办，由政府机关和社会团体组织实施，对因各种经济和社会风险事故而陷入困境的人群以及由物质和精神需求的全体公民提供的、福利性的物质援助和专业服务的制度和事业的总称。</w:t>
            </w:r>
          </w:p>
        </w:tc>
      </w:tr>
      <w:tr w:rsidR="00BE755E" w14:paraId="71C57C6B" w14:textId="77777777">
        <w:trPr>
          <w:trHeight w:val="589"/>
        </w:trPr>
        <w:tc>
          <w:tcPr>
            <w:tcW w:w="409" w:type="pct"/>
            <w:vAlign w:val="center"/>
          </w:tcPr>
          <w:p w14:paraId="0380022E" w14:textId="77777777" w:rsidR="00BE755E" w:rsidRDefault="00B754C2">
            <w:pPr>
              <w:rPr>
                <w:rFonts w:ascii="宋体" w:hAnsi="宋体" w:cs="宋体"/>
                <w:szCs w:val="21"/>
              </w:rPr>
            </w:pPr>
            <w:r>
              <w:rPr>
                <w:rFonts w:ascii="宋体" w:hAnsi="宋体" w:cs="宋体" w:hint="eastAsia"/>
                <w:szCs w:val="21"/>
              </w:rPr>
              <w:t>4</w:t>
            </w:r>
          </w:p>
        </w:tc>
        <w:tc>
          <w:tcPr>
            <w:tcW w:w="1091" w:type="pct"/>
            <w:vAlign w:val="center"/>
          </w:tcPr>
          <w:p w14:paraId="60E050E9" w14:textId="77777777" w:rsidR="00BE755E" w:rsidRDefault="00B754C2">
            <w:pPr>
              <w:rPr>
                <w:rFonts w:ascii="宋体" w:hAnsi="宋体" w:cs="宋体"/>
                <w:szCs w:val="21"/>
                <w:lang w:val="zh-CN"/>
              </w:rPr>
            </w:pPr>
            <w:r>
              <w:rPr>
                <w:rFonts w:ascii="宋体" w:hAnsi="宋体" w:cs="宋体" w:hint="eastAsia"/>
                <w:szCs w:val="21"/>
                <w:lang w:val="zh-CN"/>
              </w:rPr>
              <w:t>社会保险</w:t>
            </w:r>
          </w:p>
        </w:tc>
        <w:tc>
          <w:tcPr>
            <w:tcW w:w="3498" w:type="pct"/>
            <w:vAlign w:val="center"/>
          </w:tcPr>
          <w:p w14:paraId="188CEF50" w14:textId="77777777" w:rsidR="00BE755E" w:rsidRDefault="00B754C2">
            <w:pPr>
              <w:rPr>
                <w:rFonts w:ascii="宋体" w:hAnsi="宋体" w:cs="宋体"/>
                <w:szCs w:val="21"/>
              </w:rPr>
            </w:pPr>
            <w:r>
              <w:rPr>
                <w:rFonts w:ascii="宋体" w:hAnsi="宋体" w:cs="宋体" w:hint="eastAsia"/>
                <w:szCs w:val="21"/>
              </w:rPr>
              <w:t>是国家依法建立的面向劳动者的一项社会保障制度，它由政府单位和个人三方共同筹资，目标是保证劳动者在因年老、疾病、工伤、生育、死亡、失业等风险暂时或永久失支劳动能力从而失支工资收入来源时，能够从国家或社会获得物质帮助，以此解除劳动者的后顾之忧。</w:t>
            </w:r>
          </w:p>
        </w:tc>
      </w:tr>
      <w:tr w:rsidR="00BE755E" w14:paraId="1957B633" w14:textId="77777777">
        <w:trPr>
          <w:trHeight w:val="589"/>
        </w:trPr>
        <w:tc>
          <w:tcPr>
            <w:tcW w:w="409" w:type="pct"/>
            <w:vAlign w:val="center"/>
          </w:tcPr>
          <w:p w14:paraId="40430317" w14:textId="77777777" w:rsidR="00BE755E" w:rsidRDefault="00B754C2">
            <w:pPr>
              <w:rPr>
                <w:rFonts w:ascii="宋体" w:hAnsi="宋体" w:cs="宋体"/>
                <w:szCs w:val="21"/>
              </w:rPr>
            </w:pPr>
            <w:r>
              <w:rPr>
                <w:rFonts w:ascii="宋体" w:hAnsi="宋体" w:cs="宋体" w:hint="eastAsia"/>
                <w:szCs w:val="21"/>
              </w:rPr>
              <w:t>5</w:t>
            </w:r>
          </w:p>
        </w:tc>
        <w:tc>
          <w:tcPr>
            <w:tcW w:w="1091" w:type="pct"/>
            <w:vAlign w:val="center"/>
          </w:tcPr>
          <w:p w14:paraId="65DA6AAF" w14:textId="77777777" w:rsidR="00BE755E" w:rsidRDefault="00B754C2">
            <w:pPr>
              <w:rPr>
                <w:rFonts w:ascii="宋体" w:hAnsi="宋体" w:cs="宋体"/>
                <w:szCs w:val="21"/>
                <w:lang w:val="zh-CN"/>
              </w:rPr>
            </w:pPr>
            <w:r>
              <w:rPr>
                <w:rFonts w:ascii="宋体" w:hAnsi="宋体" w:cs="宋体" w:hint="eastAsia"/>
                <w:szCs w:val="21"/>
                <w:lang w:val="zh-CN"/>
              </w:rPr>
              <w:t>社会保障法律制度的主体</w:t>
            </w:r>
          </w:p>
        </w:tc>
        <w:tc>
          <w:tcPr>
            <w:tcW w:w="3498" w:type="pct"/>
            <w:vAlign w:val="center"/>
          </w:tcPr>
          <w:p w14:paraId="073BB9E8" w14:textId="77777777" w:rsidR="00BE755E" w:rsidRDefault="00B754C2">
            <w:pPr>
              <w:rPr>
                <w:rFonts w:ascii="宋体" w:hAnsi="宋体" w:cs="宋体"/>
                <w:szCs w:val="21"/>
              </w:rPr>
            </w:pPr>
            <w:r>
              <w:rPr>
                <w:rFonts w:ascii="宋体" w:hAnsi="宋体" w:cs="宋体" w:hint="eastAsia"/>
                <w:szCs w:val="21"/>
              </w:rPr>
              <w:t>在社会保障活动中，依法享受权力与承担义务的当事人。</w:t>
            </w:r>
          </w:p>
        </w:tc>
      </w:tr>
      <w:tr w:rsidR="00BE755E" w14:paraId="03D467BA" w14:textId="77777777">
        <w:trPr>
          <w:trHeight w:val="589"/>
        </w:trPr>
        <w:tc>
          <w:tcPr>
            <w:tcW w:w="409" w:type="pct"/>
            <w:vAlign w:val="center"/>
          </w:tcPr>
          <w:p w14:paraId="54F58FDA" w14:textId="77777777" w:rsidR="00BE755E" w:rsidRDefault="00B754C2">
            <w:pPr>
              <w:rPr>
                <w:rFonts w:ascii="宋体" w:hAnsi="宋体" w:cs="宋体"/>
                <w:szCs w:val="21"/>
              </w:rPr>
            </w:pPr>
            <w:r>
              <w:rPr>
                <w:rFonts w:ascii="宋体" w:hAnsi="宋体" w:cs="宋体" w:hint="eastAsia"/>
                <w:szCs w:val="21"/>
              </w:rPr>
              <w:t>6</w:t>
            </w:r>
          </w:p>
        </w:tc>
        <w:tc>
          <w:tcPr>
            <w:tcW w:w="1091" w:type="pct"/>
            <w:vAlign w:val="center"/>
          </w:tcPr>
          <w:p w14:paraId="6B9C896A" w14:textId="77777777" w:rsidR="00BE755E" w:rsidRDefault="00B754C2">
            <w:pPr>
              <w:rPr>
                <w:rFonts w:ascii="宋体" w:hAnsi="宋体" w:cs="宋体"/>
                <w:szCs w:val="21"/>
                <w:lang w:val="zh-CN"/>
              </w:rPr>
            </w:pPr>
            <w:r>
              <w:rPr>
                <w:rFonts w:ascii="宋体" w:hAnsi="宋体" w:cs="宋体" w:hint="eastAsia"/>
                <w:szCs w:val="21"/>
                <w:lang w:val="zh-CN"/>
              </w:rPr>
              <w:t>社会保障管理</w:t>
            </w:r>
          </w:p>
        </w:tc>
        <w:tc>
          <w:tcPr>
            <w:tcW w:w="3498" w:type="pct"/>
            <w:vAlign w:val="center"/>
          </w:tcPr>
          <w:p w14:paraId="6F50A4EF" w14:textId="77777777" w:rsidR="00BE755E" w:rsidRDefault="00B754C2">
            <w:pPr>
              <w:rPr>
                <w:rFonts w:ascii="宋体" w:hAnsi="宋体" w:cs="宋体"/>
                <w:szCs w:val="21"/>
              </w:rPr>
            </w:pPr>
            <w:r>
              <w:rPr>
                <w:rFonts w:ascii="宋体" w:hAnsi="宋体" w:cs="宋体" w:hint="eastAsia"/>
                <w:szCs w:val="21"/>
              </w:rPr>
              <w:t>是指通过一定的机构与程序,采取一定的方式、方法和手段，对各社会保障事务进行计划、组织、协调、控制与监督的过程。社会保障管理不同于生产管理，它是一种社会事务和社会政策管理，致力于提供公共服务和公共产品。</w:t>
            </w:r>
          </w:p>
        </w:tc>
      </w:tr>
      <w:tr w:rsidR="00BE755E" w14:paraId="73AB33E5" w14:textId="77777777">
        <w:trPr>
          <w:trHeight w:val="589"/>
        </w:trPr>
        <w:tc>
          <w:tcPr>
            <w:tcW w:w="409" w:type="pct"/>
            <w:vAlign w:val="center"/>
          </w:tcPr>
          <w:p w14:paraId="069C0AA3" w14:textId="77777777" w:rsidR="00BE755E" w:rsidRDefault="00B754C2">
            <w:pPr>
              <w:rPr>
                <w:rFonts w:ascii="宋体" w:hAnsi="宋体" w:cs="宋体"/>
                <w:szCs w:val="21"/>
              </w:rPr>
            </w:pPr>
            <w:r>
              <w:rPr>
                <w:rFonts w:ascii="宋体" w:hAnsi="宋体" w:cs="宋体" w:hint="eastAsia"/>
                <w:szCs w:val="21"/>
              </w:rPr>
              <w:t>7</w:t>
            </w:r>
          </w:p>
        </w:tc>
        <w:tc>
          <w:tcPr>
            <w:tcW w:w="1091" w:type="pct"/>
            <w:vAlign w:val="center"/>
          </w:tcPr>
          <w:p w14:paraId="2B50CE4E" w14:textId="77777777" w:rsidR="00BE755E" w:rsidRDefault="00B754C2">
            <w:pPr>
              <w:rPr>
                <w:rFonts w:ascii="宋体" w:hAnsi="宋体" w:cs="宋体"/>
                <w:szCs w:val="21"/>
                <w:lang w:val="zh-CN"/>
              </w:rPr>
            </w:pPr>
            <w:r>
              <w:rPr>
                <w:rFonts w:ascii="宋体" w:hAnsi="宋体" w:cs="宋体" w:hint="eastAsia"/>
                <w:szCs w:val="21"/>
                <w:lang w:val="zh-CN"/>
              </w:rPr>
              <w:t>社会保障基金</w:t>
            </w:r>
          </w:p>
        </w:tc>
        <w:tc>
          <w:tcPr>
            <w:tcW w:w="3498" w:type="pct"/>
            <w:vAlign w:val="center"/>
          </w:tcPr>
          <w:p w14:paraId="56075DED" w14:textId="77777777" w:rsidR="00BE755E" w:rsidRDefault="00B754C2">
            <w:pPr>
              <w:rPr>
                <w:rFonts w:ascii="宋体" w:hAnsi="宋体" w:cs="宋体"/>
                <w:szCs w:val="21"/>
              </w:rPr>
            </w:pPr>
            <w:r>
              <w:rPr>
                <w:rFonts w:ascii="宋体" w:hAnsi="宋体" w:cs="宋体" w:hint="eastAsia"/>
                <w:szCs w:val="21"/>
              </w:rPr>
              <w:t>是在社会经济生活中，国家为实施各项社会保障计划、项目而预先建立起来的，用以保障社会成员在遭遇社会经济风险事故时所需要的、专款专用的资金。</w:t>
            </w:r>
          </w:p>
        </w:tc>
      </w:tr>
      <w:tr w:rsidR="00BE755E" w14:paraId="2AB19D5D" w14:textId="77777777">
        <w:trPr>
          <w:trHeight w:val="589"/>
        </w:trPr>
        <w:tc>
          <w:tcPr>
            <w:tcW w:w="409" w:type="pct"/>
            <w:vAlign w:val="center"/>
          </w:tcPr>
          <w:p w14:paraId="09F2E07D" w14:textId="77777777" w:rsidR="00BE755E" w:rsidRDefault="00B754C2">
            <w:pPr>
              <w:rPr>
                <w:rFonts w:ascii="宋体" w:hAnsi="宋体" w:cs="宋体"/>
                <w:szCs w:val="21"/>
              </w:rPr>
            </w:pPr>
            <w:r>
              <w:rPr>
                <w:rFonts w:ascii="宋体" w:hAnsi="宋体" w:cs="宋体" w:hint="eastAsia"/>
                <w:szCs w:val="21"/>
              </w:rPr>
              <w:t>8</w:t>
            </w:r>
          </w:p>
        </w:tc>
        <w:tc>
          <w:tcPr>
            <w:tcW w:w="1091" w:type="pct"/>
            <w:vAlign w:val="center"/>
          </w:tcPr>
          <w:p w14:paraId="459ADE79" w14:textId="77777777" w:rsidR="00BE755E" w:rsidRDefault="00B754C2">
            <w:pPr>
              <w:rPr>
                <w:rFonts w:ascii="宋体" w:hAnsi="宋体" w:cs="宋体"/>
                <w:szCs w:val="21"/>
              </w:rPr>
            </w:pPr>
            <w:r>
              <w:rPr>
                <w:rFonts w:ascii="宋体" w:hAnsi="宋体" w:cs="宋体" w:hint="eastAsia"/>
                <w:szCs w:val="21"/>
              </w:rPr>
              <w:t>养老保险</w:t>
            </w:r>
          </w:p>
        </w:tc>
        <w:tc>
          <w:tcPr>
            <w:tcW w:w="3498" w:type="pct"/>
            <w:vAlign w:val="center"/>
          </w:tcPr>
          <w:p w14:paraId="6155913C" w14:textId="77777777" w:rsidR="00BE755E" w:rsidRDefault="00B754C2">
            <w:pPr>
              <w:rPr>
                <w:rFonts w:ascii="宋体" w:hAnsi="宋体" w:cs="宋体"/>
                <w:szCs w:val="21"/>
              </w:rPr>
            </w:pPr>
            <w:r>
              <w:rPr>
                <w:rFonts w:ascii="宋体" w:hAnsi="宋体" w:cs="宋体" w:hint="eastAsia"/>
                <w:szCs w:val="21"/>
              </w:rPr>
              <w:t>是政府通过立法的制度性安排，以权力与义务-致性为原则，在劳动者因年老而丧失劳动能力，或达到法定的解除劳动义务的劳动年龄界限后，为满足他们的基本生活需求而建立的一-种经济保障制度。</w:t>
            </w:r>
          </w:p>
        </w:tc>
      </w:tr>
      <w:tr w:rsidR="00BE755E" w14:paraId="20D7AC6A" w14:textId="77777777">
        <w:trPr>
          <w:trHeight w:val="589"/>
        </w:trPr>
        <w:tc>
          <w:tcPr>
            <w:tcW w:w="409" w:type="pct"/>
            <w:vAlign w:val="center"/>
          </w:tcPr>
          <w:p w14:paraId="7AEEC835" w14:textId="77777777" w:rsidR="00BE755E" w:rsidRDefault="00B754C2">
            <w:pPr>
              <w:rPr>
                <w:rFonts w:ascii="宋体" w:hAnsi="宋体" w:cs="宋体"/>
                <w:szCs w:val="21"/>
              </w:rPr>
            </w:pPr>
            <w:r>
              <w:rPr>
                <w:rFonts w:ascii="宋体" w:hAnsi="宋体" w:cs="宋体" w:hint="eastAsia"/>
                <w:szCs w:val="21"/>
              </w:rPr>
              <w:lastRenderedPageBreak/>
              <w:t>9</w:t>
            </w:r>
          </w:p>
        </w:tc>
        <w:tc>
          <w:tcPr>
            <w:tcW w:w="1091" w:type="pct"/>
            <w:vAlign w:val="center"/>
          </w:tcPr>
          <w:p w14:paraId="358387C6" w14:textId="77777777" w:rsidR="00BE755E" w:rsidRDefault="00B754C2">
            <w:pPr>
              <w:rPr>
                <w:rFonts w:ascii="宋体" w:hAnsi="宋体" w:cs="宋体"/>
                <w:szCs w:val="21"/>
              </w:rPr>
            </w:pPr>
            <w:r>
              <w:rPr>
                <w:rFonts w:ascii="宋体" w:hAnsi="宋体" w:cs="宋体" w:hint="eastAsia"/>
                <w:szCs w:val="21"/>
              </w:rPr>
              <w:t>社会救助</w:t>
            </w:r>
          </w:p>
        </w:tc>
        <w:tc>
          <w:tcPr>
            <w:tcW w:w="3498" w:type="pct"/>
            <w:vAlign w:val="center"/>
          </w:tcPr>
          <w:p w14:paraId="11FC8DC6" w14:textId="77777777" w:rsidR="00BE755E" w:rsidRDefault="00B754C2">
            <w:pPr>
              <w:rPr>
                <w:rFonts w:ascii="宋体" w:hAnsi="宋体" w:cs="宋体"/>
                <w:szCs w:val="21"/>
              </w:rPr>
            </w:pPr>
            <w:r>
              <w:rPr>
                <w:rFonts w:ascii="宋体" w:hAnsi="宋体" w:cs="宋体" w:hint="eastAsia"/>
                <w:szCs w:val="21"/>
              </w:rPr>
              <w:t>是指当社会成员陷入生存危机或不能维持最低限度的生活水平时，由国家和社会依照法定的程序和标准，向其提供满足最低生活需要的物质和其他援助的- -项社会保障制度。</w:t>
            </w:r>
          </w:p>
        </w:tc>
      </w:tr>
      <w:tr w:rsidR="00BE755E" w14:paraId="196A3321" w14:textId="77777777">
        <w:trPr>
          <w:trHeight w:val="589"/>
        </w:trPr>
        <w:tc>
          <w:tcPr>
            <w:tcW w:w="409" w:type="pct"/>
            <w:vAlign w:val="center"/>
          </w:tcPr>
          <w:p w14:paraId="0CFE1CED" w14:textId="77777777" w:rsidR="00BE755E" w:rsidRDefault="00B754C2">
            <w:pPr>
              <w:rPr>
                <w:rFonts w:ascii="宋体" w:hAnsi="宋体" w:cs="宋体"/>
                <w:szCs w:val="21"/>
              </w:rPr>
            </w:pPr>
            <w:r>
              <w:rPr>
                <w:rFonts w:ascii="宋体" w:hAnsi="宋体" w:cs="宋体" w:hint="eastAsia"/>
                <w:szCs w:val="21"/>
              </w:rPr>
              <w:t>10</w:t>
            </w:r>
          </w:p>
        </w:tc>
        <w:tc>
          <w:tcPr>
            <w:tcW w:w="1091" w:type="pct"/>
            <w:vAlign w:val="center"/>
          </w:tcPr>
          <w:p w14:paraId="0BA86F57" w14:textId="77777777" w:rsidR="00BE755E" w:rsidRDefault="00B754C2">
            <w:pPr>
              <w:rPr>
                <w:rFonts w:ascii="宋体" w:hAnsi="宋体" w:cs="宋体"/>
                <w:szCs w:val="21"/>
              </w:rPr>
            </w:pPr>
            <w:r>
              <w:rPr>
                <w:rFonts w:ascii="宋体" w:hAnsi="宋体" w:cs="宋体" w:hint="eastAsia"/>
                <w:szCs w:val="21"/>
              </w:rPr>
              <w:t>贫困</w:t>
            </w:r>
          </w:p>
        </w:tc>
        <w:tc>
          <w:tcPr>
            <w:tcW w:w="3498" w:type="pct"/>
            <w:vAlign w:val="center"/>
          </w:tcPr>
          <w:p w14:paraId="57C41BC5" w14:textId="77777777" w:rsidR="00BE755E" w:rsidRDefault="00B754C2">
            <w:pPr>
              <w:rPr>
                <w:rFonts w:ascii="宋体" w:hAnsi="宋体" w:cs="宋体"/>
                <w:szCs w:val="21"/>
              </w:rPr>
            </w:pPr>
            <w:r>
              <w:rPr>
                <w:rFonts w:ascii="宋体" w:hAnsi="宋体" w:cs="宋体" w:hint="eastAsia"/>
                <w:szCs w:val="21"/>
              </w:rPr>
              <w:t>社会成员缺乏生活必需的物质资料和服务，无力适应社会生活环境的一种社会现象。</w:t>
            </w:r>
          </w:p>
        </w:tc>
      </w:tr>
      <w:tr w:rsidR="00BE755E" w14:paraId="7B4509EC" w14:textId="77777777">
        <w:trPr>
          <w:trHeight w:val="589"/>
        </w:trPr>
        <w:tc>
          <w:tcPr>
            <w:tcW w:w="409" w:type="pct"/>
            <w:vAlign w:val="center"/>
          </w:tcPr>
          <w:p w14:paraId="1A38354F" w14:textId="77777777" w:rsidR="00BE755E" w:rsidRDefault="00B754C2">
            <w:pPr>
              <w:rPr>
                <w:rFonts w:ascii="宋体" w:hAnsi="宋体" w:cs="宋体"/>
                <w:szCs w:val="21"/>
              </w:rPr>
            </w:pPr>
            <w:r>
              <w:rPr>
                <w:rFonts w:ascii="宋体" w:hAnsi="宋体" w:cs="宋体" w:hint="eastAsia"/>
                <w:szCs w:val="21"/>
              </w:rPr>
              <w:t>11</w:t>
            </w:r>
          </w:p>
        </w:tc>
        <w:tc>
          <w:tcPr>
            <w:tcW w:w="1091" w:type="pct"/>
            <w:vAlign w:val="center"/>
          </w:tcPr>
          <w:p w14:paraId="7961D3A4" w14:textId="77777777" w:rsidR="00BE755E" w:rsidRDefault="00B754C2">
            <w:pPr>
              <w:rPr>
                <w:rFonts w:ascii="宋体" w:hAnsi="宋体" w:cs="宋体"/>
                <w:szCs w:val="21"/>
              </w:rPr>
            </w:pPr>
            <w:r>
              <w:rPr>
                <w:rFonts w:ascii="宋体" w:hAnsi="宋体" w:cs="宋体" w:hint="eastAsia"/>
                <w:szCs w:val="21"/>
              </w:rPr>
              <w:t>绝对贫困</w:t>
            </w:r>
          </w:p>
        </w:tc>
        <w:tc>
          <w:tcPr>
            <w:tcW w:w="3498" w:type="pct"/>
            <w:vAlign w:val="center"/>
          </w:tcPr>
          <w:p w14:paraId="39012068" w14:textId="77777777" w:rsidR="00BE755E" w:rsidRDefault="00B754C2">
            <w:pPr>
              <w:rPr>
                <w:rFonts w:ascii="宋体" w:hAnsi="宋体" w:cs="宋体"/>
                <w:szCs w:val="21"/>
              </w:rPr>
            </w:pPr>
            <w:r>
              <w:rPr>
                <w:rFonts w:ascii="宋体" w:hAnsi="宋体" w:cs="宋体" w:hint="eastAsia"/>
                <w:szCs w:val="21"/>
              </w:rPr>
              <w:t>在一定的社会生产方式和生活方式下，社会成员的收入不能维持其最低生活需要的社会生活状态。</w:t>
            </w:r>
          </w:p>
        </w:tc>
      </w:tr>
      <w:tr w:rsidR="00BE755E" w14:paraId="1D2BEC3F" w14:textId="77777777">
        <w:trPr>
          <w:trHeight w:val="589"/>
        </w:trPr>
        <w:tc>
          <w:tcPr>
            <w:tcW w:w="409" w:type="pct"/>
            <w:vAlign w:val="center"/>
          </w:tcPr>
          <w:p w14:paraId="229AA244" w14:textId="77777777" w:rsidR="00BE755E" w:rsidRDefault="00B754C2">
            <w:pPr>
              <w:rPr>
                <w:rFonts w:ascii="宋体" w:hAnsi="宋体" w:cs="宋体"/>
                <w:szCs w:val="21"/>
              </w:rPr>
            </w:pPr>
            <w:r>
              <w:rPr>
                <w:rFonts w:ascii="宋体" w:hAnsi="宋体" w:cs="宋体" w:hint="eastAsia"/>
                <w:szCs w:val="21"/>
              </w:rPr>
              <w:t>12</w:t>
            </w:r>
          </w:p>
        </w:tc>
        <w:tc>
          <w:tcPr>
            <w:tcW w:w="1091" w:type="pct"/>
            <w:vAlign w:val="center"/>
          </w:tcPr>
          <w:p w14:paraId="214FC42D" w14:textId="77777777" w:rsidR="00BE755E" w:rsidRDefault="00B754C2">
            <w:pPr>
              <w:rPr>
                <w:rFonts w:ascii="宋体" w:hAnsi="宋体" w:cs="宋体"/>
                <w:szCs w:val="21"/>
              </w:rPr>
            </w:pPr>
            <w:r>
              <w:rPr>
                <w:rFonts w:ascii="宋体" w:hAnsi="宋体" w:cs="宋体" w:hint="eastAsia"/>
                <w:szCs w:val="21"/>
              </w:rPr>
              <w:t>相对贫困</w:t>
            </w:r>
          </w:p>
        </w:tc>
        <w:tc>
          <w:tcPr>
            <w:tcW w:w="3498" w:type="pct"/>
            <w:vAlign w:val="center"/>
          </w:tcPr>
          <w:p w14:paraId="0C25B20A" w14:textId="77777777" w:rsidR="00BE755E" w:rsidRDefault="00B754C2">
            <w:pPr>
              <w:rPr>
                <w:rFonts w:ascii="宋体" w:hAnsi="宋体" w:cs="宋体"/>
                <w:szCs w:val="21"/>
              </w:rPr>
            </w:pPr>
            <w:r>
              <w:rPr>
                <w:rFonts w:ascii="宋体" w:hAnsi="宋体" w:cs="宋体" w:hint="eastAsia"/>
                <w:szCs w:val="21"/>
              </w:rPr>
              <w:t>是指相比较而言的贫困，即在一-定的社会生产方 式和生活方式下，生活水平低于社会平均水平- -定程度的那部分社会成员的生活状态。</w:t>
            </w:r>
          </w:p>
        </w:tc>
      </w:tr>
      <w:tr w:rsidR="00BE755E" w14:paraId="23840719" w14:textId="77777777">
        <w:trPr>
          <w:trHeight w:val="589"/>
        </w:trPr>
        <w:tc>
          <w:tcPr>
            <w:tcW w:w="409" w:type="pct"/>
            <w:vAlign w:val="center"/>
          </w:tcPr>
          <w:p w14:paraId="3912F2B8" w14:textId="77777777" w:rsidR="00BE755E" w:rsidRDefault="00B754C2">
            <w:pPr>
              <w:rPr>
                <w:rFonts w:ascii="宋体" w:hAnsi="宋体" w:cs="宋体"/>
                <w:szCs w:val="21"/>
              </w:rPr>
            </w:pPr>
            <w:r>
              <w:rPr>
                <w:rFonts w:ascii="宋体" w:hAnsi="宋体" w:cs="宋体" w:hint="eastAsia"/>
                <w:szCs w:val="21"/>
              </w:rPr>
              <w:t>13</w:t>
            </w:r>
          </w:p>
        </w:tc>
        <w:tc>
          <w:tcPr>
            <w:tcW w:w="1091" w:type="pct"/>
            <w:vAlign w:val="center"/>
          </w:tcPr>
          <w:p w14:paraId="26F661C6" w14:textId="77777777" w:rsidR="00BE755E" w:rsidRDefault="00B754C2">
            <w:pPr>
              <w:rPr>
                <w:rFonts w:ascii="宋体" w:hAnsi="宋体" w:cs="宋体"/>
                <w:szCs w:val="21"/>
              </w:rPr>
            </w:pPr>
            <w:r>
              <w:rPr>
                <w:rFonts w:ascii="宋体" w:hAnsi="宋体" w:cs="宋体" w:hint="eastAsia"/>
                <w:szCs w:val="21"/>
              </w:rPr>
              <w:t>城市最低生活保障制度</w:t>
            </w:r>
          </w:p>
        </w:tc>
        <w:tc>
          <w:tcPr>
            <w:tcW w:w="3498" w:type="pct"/>
            <w:vAlign w:val="center"/>
          </w:tcPr>
          <w:p w14:paraId="5511B61B" w14:textId="77777777" w:rsidR="00BE755E" w:rsidRDefault="00B754C2">
            <w:pPr>
              <w:rPr>
                <w:rFonts w:ascii="宋体" w:hAnsi="宋体" w:cs="宋体"/>
                <w:szCs w:val="21"/>
              </w:rPr>
            </w:pPr>
            <w:r>
              <w:rPr>
                <w:rFonts w:ascii="宋体" w:hAnsi="宋体" w:cs="宋体" w:hint="eastAsia"/>
                <w:szCs w:val="21"/>
              </w:rPr>
              <w:t>是指持有非农业户口的城市居民，凡共同生活的家庭成员人均收入低于当地城市居民最低生活保障标准的，均有权力从当地人民政府获得基本生活物质帮助，使其生活水平达到最低生活保障标准的社会救助制度。</w:t>
            </w:r>
          </w:p>
        </w:tc>
      </w:tr>
      <w:tr w:rsidR="00BE755E" w14:paraId="4539C658" w14:textId="77777777">
        <w:trPr>
          <w:trHeight w:val="589"/>
        </w:trPr>
        <w:tc>
          <w:tcPr>
            <w:tcW w:w="409" w:type="pct"/>
            <w:vAlign w:val="center"/>
          </w:tcPr>
          <w:p w14:paraId="1B110308" w14:textId="77777777" w:rsidR="00BE755E" w:rsidRDefault="00B754C2">
            <w:pPr>
              <w:rPr>
                <w:rFonts w:ascii="宋体" w:hAnsi="宋体" w:cs="宋体"/>
                <w:szCs w:val="21"/>
              </w:rPr>
            </w:pPr>
            <w:r>
              <w:rPr>
                <w:rFonts w:ascii="宋体" w:hAnsi="宋体" w:cs="宋体" w:hint="eastAsia"/>
                <w:szCs w:val="21"/>
              </w:rPr>
              <w:t>14</w:t>
            </w:r>
          </w:p>
        </w:tc>
        <w:tc>
          <w:tcPr>
            <w:tcW w:w="1091" w:type="pct"/>
            <w:vAlign w:val="center"/>
          </w:tcPr>
          <w:p w14:paraId="76ADFF2D" w14:textId="77777777" w:rsidR="00BE755E" w:rsidRDefault="00B754C2">
            <w:pPr>
              <w:rPr>
                <w:rFonts w:ascii="宋体" w:hAnsi="宋体" w:cs="宋体"/>
                <w:szCs w:val="21"/>
              </w:rPr>
            </w:pPr>
            <w:r>
              <w:rPr>
                <w:rFonts w:ascii="宋体" w:hAnsi="宋体" w:cs="宋体" w:hint="eastAsia"/>
                <w:szCs w:val="21"/>
              </w:rPr>
              <w:t>农村贫困户</w:t>
            </w:r>
          </w:p>
        </w:tc>
        <w:tc>
          <w:tcPr>
            <w:tcW w:w="3498" w:type="pct"/>
            <w:vAlign w:val="center"/>
          </w:tcPr>
          <w:p w14:paraId="0C23672C" w14:textId="77777777" w:rsidR="00BE755E" w:rsidRDefault="00B754C2">
            <w:pPr>
              <w:rPr>
                <w:rFonts w:ascii="宋体" w:hAnsi="宋体" w:cs="宋体"/>
                <w:szCs w:val="21"/>
              </w:rPr>
            </w:pPr>
            <w:r>
              <w:rPr>
                <w:rFonts w:ascii="宋体" w:hAnsi="宋体" w:cs="宋体" w:hint="eastAsia"/>
                <w:szCs w:val="21"/>
              </w:rPr>
              <w:t>农村地区缺乏、丧失劳动能力，或因天灾人祸而造成生活困难，亟需给予帮助的农民、牧民、渔民、盐民家庭。</w:t>
            </w:r>
          </w:p>
        </w:tc>
      </w:tr>
      <w:tr w:rsidR="00BE755E" w14:paraId="44ABF07D" w14:textId="77777777">
        <w:trPr>
          <w:trHeight w:val="589"/>
        </w:trPr>
        <w:tc>
          <w:tcPr>
            <w:tcW w:w="409" w:type="pct"/>
            <w:vAlign w:val="center"/>
          </w:tcPr>
          <w:p w14:paraId="547B031F" w14:textId="77777777" w:rsidR="00BE755E" w:rsidRDefault="00BE755E">
            <w:pPr>
              <w:rPr>
                <w:rFonts w:ascii="宋体" w:hAnsi="宋体" w:cs="宋体"/>
                <w:szCs w:val="21"/>
                <w:lang w:val="zh-CN"/>
              </w:rPr>
            </w:pPr>
          </w:p>
          <w:p w14:paraId="0E339E59" w14:textId="77777777" w:rsidR="00BE755E" w:rsidRDefault="00B754C2">
            <w:pPr>
              <w:rPr>
                <w:rFonts w:ascii="宋体" w:hAnsi="宋体" w:cs="宋体"/>
                <w:szCs w:val="21"/>
              </w:rPr>
            </w:pPr>
            <w:r>
              <w:rPr>
                <w:rFonts w:ascii="宋体" w:hAnsi="宋体" w:cs="宋体" w:hint="eastAsia"/>
                <w:szCs w:val="21"/>
              </w:rPr>
              <w:t>15</w:t>
            </w:r>
          </w:p>
        </w:tc>
        <w:tc>
          <w:tcPr>
            <w:tcW w:w="1091" w:type="pct"/>
            <w:vAlign w:val="center"/>
          </w:tcPr>
          <w:p w14:paraId="6D4E66E4" w14:textId="77777777" w:rsidR="00BE755E" w:rsidRDefault="00B754C2">
            <w:pPr>
              <w:rPr>
                <w:rFonts w:ascii="宋体" w:hAnsi="宋体" w:cs="宋体"/>
                <w:szCs w:val="21"/>
                <w:lang w:val="zh-CN"/>
              </w:rPr>
            </w:pPr>
            <w:r>
              <w:rPr>
                <w:rFonts w:ascii="宋体" w:hAnsi="宋体" w:cs="宋体" w:hint="eastAsia"/>
                <w:szCs w:val="21"/>
                <w:lang w:val="zh-CN"/>
              </w:rPr>
              <w:t>指标编码</w:t>
            </w:r>
          </w:p>
        </w:tc>
        <w:tc>
          <w:tcPr>
            <w:tcW w:w="3498" w:type="pct"/>
            <w:vAlign w:val="center"/>
          </w:tcPr>
          <w:p w14:paraId="73CE1942" w14:textId="77777777" w:rsidR="00BE755E" w:rsidRDefault="00B754C2">
            <w:pPr>
              <w:rPr>
                <w:rFonts w:ascii="宋体" w:hAnsi="宋体" w:cs="宋体"/>
                <w:szCs w:val="21"/>
                <w:lang w:val="zh-CN"/>
              </w:rPr>
            </w:pPr>
            <w:r>
              <w:rPr>
                <w:rFonts w:ascii="宋体" w:hAnsi="宋体" w:cs="宋体" w:hint="eastAsia"/>
                <w:szCs w:val="21"/>
                <w:lang w:val="zh-CN"/>
              </w:rPr>
              <w:t>指数据指标在数据库（表）中的字段名，用四层六位字符形式表示。</w:t>
            </w:r>
          </w:p>
        </w:tc>
      </w:tr>
      <w:tr w:rsidR="00BE755E" w14:paraId="7126F8A6" w14:textId="77777777">
        <w:trPr>
          <w:trHeight w:val="589"/>
        </w:trPr>
        <w:tc>
          <w:tcPr>
            <w:tcW w:w="409" w:type="pct"/>
            <w:vAlign w:val="center"/>
          </w:tcPr>
          <w:p w14:paraId="1335BA76" w14:textId="77777777" w:rsidR="00BE755E" w:rsidRDefault="00B754C2">
            <w:pPr>
              <w:rPr>
                <w:rFonts w:ascii="宋体" w:hAnsi="宋体" w:cs="宋体"/>
                <w:szCs w:val="21"/>
              </w:rPr>
            </w:pPr>
            <w:r>
              <w:rPr>
                <w:rFonts w:ascii="宋体" w:hAnsi="宋体" w:cs="宋体" w:hint="eastAsia"/>
                <w:szCs w:val="21"/>
              </w:rPr>
              <w:t>16</w:t>
            </w:r>
          </w:p>
        </w:tc>
        <w:tc>
          <w:tcPr>
            <w:tcW w:w="1091" w:type="pct"/>
            <w:vAlign w:val="center"/>
          </w:tcPr>
          <w:p w14:paraId="0F3F0C8C" w14:textId="77777777" w:rsidR="00BE755E" w:rsidRDefault="00B754C2">
            <w:pPr>
              <w:rPr>
                <w:rFonts w:ascii="宋体" w:hAnsi="宋体" w:cs="宋体"/>
                <w:szCs w:val="21"/>
                <w:lang w:val="zh-CN"/>
              </w:rPr>
            </w:pPr>
            <w:r>
              <w:rPr>
                <w:rFonts w:ascii="宋体" w:hAnsi="宋体" w:cs="宋体" w:hint="eastAsia"/>
                <w:szCs w:val="21"/>
                <w:lang w:val="zh-CN"/>
              </w:rPr>
              <w:t>指标类型</w:t>
            </w:r>
          </w:p>
        </w:tc>
        <w:tc>
          <w:tcPr>
            <w:tcW w:w="3498" w:type="pct"/>
            <w:vAlign w:val="center"/>
          </w:tcPr>
          <w:p w14:paraId="00D11BDF" w14:textId="77777777" w:rsidR="00BE755E" w:rsidRDefault="00B754C2">
            <w:pPr>
              <w:rPr>
                <w:rFonts w:ascii="宋体" w:hAnsi="宋体" w:cs="宋体"/>
                <w:szCs w:val="21"/>
                <w:lang w:val="zh-CN"/>
              </w:rPr>
            </w:pPr>
            <w:r>
              <w:rPr>
                <w:rFonts w:ascii="宋体" w:hAnsi="宋体" w:cs="宋体" w:hint="eastAsia"/>
                <w:szCs w:val="21"/>
                <w:lang w:val="zh-CN"/>
              </w:rPr>
              <w:t>指数据指标在数据库（表）中计算机处理类型。类型用字母表示，其中：N为数值型，Ｃ为字符型，D为日期型。</w:t>
            </w:r>
          </w:p>
        </w:tc>
      </w:tr>
      <w:tr w:rsidR="00BE755E" w14:paraId="710BD3A6" w14:textId="77777777">
        <w:trPr>
          <w:trHeight w:val="589"/>
        </w:trPr>
        <w:tc>
          <w:tcPr>
            <w:tcW w:w="409" w:type="pct"/>
            <w:vAlign w:val="center"/>
          </w:tcPr>
          <w:p w14:paraId="7F1DF2CF" w14:textId="77777777" w:rsidR="00BE755E" w:rsidRDefault="00B754C2">
            <w:pPr>
              <w:rPr>
                <w:rFonts w:ascii="宋体" w:hAnsi="宋体" w:cs="宋体"/>
                <w:szCs w:val="21"/>
              </w:rPr>
            </w:pPr>
            <w:r>
              <w:rPr>
                <w:rFonts w:ascii="宋体" w:hAnsi="宋体" w:cs="宋体" w:hint="eastAsia"/>
                <w:szCs w:val="21"/>
              </w:rPr>
              <w:t>17</w:t>
            </w:r>
          </w:p>
        </w:tc>
        <w:tc>
          <w:tcPr>
            <w:tcW w:w="1091" w:type="pct"/>
            <w:vAlign w:val="center"/>
          </w:tcPr>
          <w:p w14:paraId="3AF8FA57" w14:textId="77777777" w:rsidR="00BE755E" w:rsidRDefault="00B754C2">
            <w:pPr>
              <w:rPr>
                <w:rFonts w:ascii="宋体" w:hAnsi="宋体" w:cs="宋体"/>
                <w:szCs w:val="21"/>
                <w:lang w:val="zh-CN"/>
              </w:rPr>
            </w:pPr>
            <w:r>
              <w:rPr>
                <w:rFonts w:ascii="宋体" w:hAnsi="宋体" w:cs="宋体" w:hint="eastAsia"/>
                <w:szCs w:val="21"/>
                <w:lang w:val="zh-CN"/>
              </w:rPr>
              <w:t>指标长度</w:t>
            </w:r>
          </w:p>
        </w:tc>
        <w:tc>
          <w:tcPr>
            <w:tcW w:w="3498" w:type="pct"/>
            <w:vAlign w:val="center"/>
          </w:tcPr>
          <w:p w14:paraId="7CA8C148" w14:textId="77777777" w:rsidR="00BE755E" w:rsidRDefault="00B754C2">
            <w:pPr>
              <w:rPr>
                <w:rFonts w:ascii="宋体" w:hAnsi="宋体" w:cs="宋体"/>
                <w:szCs w:val="21"/>
                <w:lang w:val="zh-CN"/>
              </w:rPr>
            </w:pPr>
            <w:r>
              <w:rPr>
                <w:rFonts w:ascii="宋体" w:hAnsi="宋体" w:cs="宋体" w:hint="eastAsia"/>
                <w:szCs w:val="21"/>
                <w:lang w:val="zh-CN"/>
              </w:rPr>
              <w:t>指数据指标在数据库（表）中的长度。数值型指标的长度以“m,n”或“m”的形式定义，其中n表示小数位数，m减n为整数部分位数。日期型指标的格式为“YYYY-MM-DD”。其他类型指标的长度定义为整数。</w:t>
            </w:r>
          </w:p>
        </w:tc>
      </w:tr>
    </w:tbl>
    <w:p w14:paraId="6DC3881B" w14:textId="77777777" w:rsidR="00BE755E" w:rsidRDefault="00BE755E">
      <w:pPr>
        <w:pStyle w:val="a3"/>
        <w:rPr>
          <w:rFonts w:ascii="宋体" w:eastAsia="宋体" w:hAnsi="宋体"/>
        </w:rPr>
      </w:pPr>
    </w:p>
    <w:p w14:paraId="014956F1" w14:textId="77777777" w:rsidR="00BE755E" w:rsidRDefault="00BE755E">
      <w:pPr>
        <w:ind w:firstLine="471"/>
        <w:rPr>
          <w:rFonts w:ascii="宋体" w:hAnsi="宋体"/>
          <w:szCs w:val="21"/>
        </w:rPr>
      </w:pPr>
    </w:p>
    <w:p w14:paraId="75991B03" w14:textId="77777777" w:rsidR="00BE755E" w:rsidRDefault="00B754C2">
      <w:pPr>
        <w:pStyle w:val="2"/>
        <w:numPr>
          <w:ilvl w:val="1"/>
          <w:numId w:val="2"/>
        </w:numPr>
        <w:spacing w:line="360" w:lineRule="auto"/>
        <w:ind w:left="0" w:firstLine="0"/>
        <w:rPr>
          <w:rFonts w:ascii="宋体" w:hAnsi="宋体"/>
        </w:rPr>
      </w:pPr>
      <w:bookmarkStart w:id="52" w:name="_Toc48672293"/>
      <w:bookmarkStart w:id="53" w:name="_Toc50144017"/>
      <w:bookmarkStart w:id="54" w:name="_Toc444076466"/>
      <w:bookmarkStart w:id="55" w:name="_Toc363053250"/>
      <w:bookmarkStart w:id="56" w:name="_Toc444076402"/>
      <w:bookmarkStart w:id="57" w:name="_Toc370911137"/>
      <w:bookmarkStart w:id="58" w:name="_Toc49791809"/>
      <w:bookmarkStart w:id="59" w:name="_Toc49791741"/>
      <w:bookmarkStart w:id="60" w:name="_Toc444245471"/>
      <w:bookmarkStart w:id="61" w:name="_Toc436747202"/>
      <w:bookmarkStart w:id="62" w:name="_Toc12056"/>
      <w:bookmarkStart w:id="63" w:name="_Toc14968"/>
      <w:bookmarkStart w:id="64" w:name="_Toc16087"/>
      <w:bookmarkStart w:id="65" w:name="_Toc50143551"/>
      <w:bookmarkStart w:id="66" w:name="_Toc51237106"/>
      <w:bookmarkStart w:id="67" w:name="_Toc24743"/>
      <w:bookmarkStart w:id="68" w:name="_Toc50143247"/>
      <w:bookmarkStart w:id="69" w:name="_Toc372017678"/>
      <w:bookmarkStart w:id="70" w:name="_Toc134694124"/>
      <w:r>
        <w:rPr>
          <w:rFonts w:ascii="宋体" w:hAnsi="宋体" w:hint="eastAsia"/>
        </w:rPr>
        <w:t>参考文献</w:t>
      </w:r>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p>
    <w:tbl>
      <w:tblPr>
        <w:tblW w:w="4936"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7" w:type="dxa"/>
          <w:right w:w="107" w:type="dxa"/>
        </w:tblCellMar>
        <w:tblLook w:val="04A0" w:firstRow="1" w:lastRow="0" w:firstColumn="1" w:lastColumn="0" w:noHBand="0" w:noVBand="1"/>
      </w:tblPr>
      <w:tblGrid>
        <w:gridCol w:w="1015"/>
        <w:gridCol w:w="3628"/>
        <w:gridCol w:w="1453"/>
        <w:gridCol w:w="2510"/>
      </w:tblGrid>
      <w:tr w:rsidR="00BE755E" w14:paraId="5CB1D28E" w14:textId="77777777">
        <w:trPr>
          <w:trHeight w:val="397"/>
          <w:tblHeader/>
          <w:jc w:val="center"/>
        </w:trPr>
        <w:tc>
          <w:tcPr>
            <w:tcW w:w="590" w:type="pct"/>
            <w:shd w:val="clear" w:color="auto" w:fill="B3B3B3"/>
            <w:vAlign w:val="center"/>
          </w:tcPr>
          <w:p w14:paraId="0DAE3C87" w14:textId="77777777" w:rsidR="00BE755E" w:rsidRDefault="00B754C2">
            <w:pPr>
              <w:jc w:val="center"/>
              <w:rPr>
                <w:rFonts w:ascii="宋体" w:hAnsi="宋体" w:cs="宋体"/>
                <w:color w:val="000000"/>
                <w:szCs w:val="21"/>
              </w:rPr>
            </w:pPr>
            <w:r>
              <w:rPr>
                <w:rFonts w:ascii="宋体" w:hAnsi="宋体" w:cs="宋体" w:hint="eastAsia"/>
                <w:color w:val="000000"/>
                <w:szCs w:val="21"/>
              </w:rPr>
              <w:t>序号</w:t>
            </w:r>
          </w:p>
        </w:tc>
        <w:tc>
          <w:tcPr>
            <w:tcW w:w="2107" w:type="pct"/>
            <w:shd w:val="clear" w:color="auto" w:fill="B3B3B3"/>
            <w:vAlign w:val="center"/>
          </w:tcPr>
          <w:p w14:paraId="7054BE6A" w14:textId="77777777" w:rsidR="00BE755E" w:rsidRDefault="00B754C2">
            <w:pPr>
              <w:jc w:val="center"/>
              <w:rPr>
                <w:rFonts w:ascii="宋体" w:hAnsi="宋体" w:cs="宋体"/>
                <w:color w:val="000000"/>
                <w:szCs w:val="21"/>
              </w:rPr>
            </w:pPr>
            <w:r>
              <w:rPr>
                <w:rFonts w:ascii="宋体" w:hAnsi="宋体" w:cs="宋体" w:hint="eastAsia"/>
                <w:color w:val="000000"/>
                <w:szCs w:val="21"/>
              </w:rPr>
              <w:t>资料名称</w:t>
            </w:r>
          </w:p>
        </w:tc>
        <w:tc>
          <w:tcPr>
            <w:tcW w:w="843" w:type="pct"/>
            <w:shd w:val="clear" w:color="auto" w:fill="B3B3B3"/>
            <w:vAlign w:val="center"/>
          </w:tcPr>
          <w:p w14:paraId="7E19CB43" w14:textId="77777777" w:rsidR="00BE755E" w:rsidRDefault="00B754C2">
            <w:pPr>
              <w:jc w:val="center"/>
              <w:rPr>
                <w:rFonts w:ascii="宋体" w:hAnsi="宋体" w:cs="宋体"/>
                <w:color w:val="000000"/>
                <w:szCs w:val="21"/>
              </w:rPr>
            </w:pPr>
            <w:r>
              <w:rPr>
                <w:rFonts w:ascii="宋体" w:hAnsi="宋体" w:cs="宋体" w:hint="eastAsia"/>
                <w:color w:val="000000"/>
                <w:szCs w:val="21"/>
              </w:rPr>
              <w:t>年份</w:t>
            </w:r>
          </w:p>
        </w:tc>
        <w:tc>
          <w:tcPr>
            <w:tcW w:w="1457" w:type="pct"/>
            <w:shd w:val="clear" w:color="auto" w:fill="B3B3B3"/>
          </w:tcPr>
          <w:p w14:paraId="3E97B2C4" w14:textId="77777777" w:rsidR="00BE755E" w:rsidRDefault="00B754C2">
            <w:pPr>
              <w:rPr>
                <w:rFonts w:ascii="宋体" w:hAnsi="宋体" w:cs="宋体"/>
                <w:color w:val="000000"/>
                <w:szCs w:val="21"/>
              </w:rPr>
            </w:pPr>
            <w:r>
              <w:rPr>
                <w:rFonts w:ascii="宋体" w:hAnsi="宋体" w:cs="宋体" w:hint="eastAsia"/>
                <w:color w:val="000000"/>
                <w:szCs w:val="21"/>
              </w:rPr>
              <w:t>发文机构</w:t>
            </w:r>
          </w:p>
        </w:tc>
      </w:tr>
      <w:tr w:rsidR="00BE755E" w14:paraId="355FBAD9" w14:textId="77777777">
        <w:trPr>
          <w:trHeight w:val="720"/>
          <w:jc w:val="center"/>
        </w:trPr>
        <w:tc>
          <w:tcPr>
            <w:tcW w:w="590" w:type="pct"/>
          </w:tcPr>
          <w:p w14:paraId="2CE78B1F" w14:textId="77777777" w:rsidR="00BE755E" w:rsidRDefault="00B754C2">
            <w:pPr>
              <w:rPr>
                <w:rFonts w:ascii="宋体" w:hAnsi="宋体" w:cs="宋体"/>
                <w:szCs w:val="21"/>
              </w:rPr>
            </w:pPr>
            <w:r>
              <w:rPr>
                <w:rFonts w:ascii="宋体" w:hAnsi="宋体" w:cs="宋体" w:hint="eastAsia"/>
                <w:szCs w:val="21"/>
              </w:rPr>
              <w:t>1</w:t>
            </w:r>
          </w:p>
        </w:tc>
        <w:tc>
          <w:tcPr>
            <w:tcW w:w="2107" w:type="pct"/>
          </w:tcPr>
          <w:p w14:paraId="49D0EF90" w14:textId="77777777" w:rsidR="00BE755E" w:rsidRDefault="00B754C2">
            <w:pPr>
              <w:rPr>
                <w:rFonts w:ascii="宋体" w:hAnsi="宋体" w:cs="宋体"/>
                <w:color w:val="000000"/>
                <w:szCs w:val="21"/>
              </w:rPr>
            </w:pPr>
            <w:r>
              <w:rPr>
                <w:rFonts w:ascii="宋体" w:hAnsi="宋体" w:cs="宋体" w:hint="eastAsia"/>
                <w:szCs w:val="21"/>
              </w:rPr>
              <w:t>《中华人民共和国社会保险法》</w:t>
            </w:r>
          </w:p>
        </w:tc>
        <w:tc>
          <w:tcPr>
            <w:tcW w:w="843" w:type="pct"/>
          </w:tcPr>
          <w:p w14:paraId="6F835634" w14:textId="77777777" w:rsidR="00BE755E" w:rsidRDefault="00B754C2">
            <w:pPr>
              <w:rPr>
                <w:rFonts w:ascii="宋体" w:hAnsi="宋体" w:cs="宋体"/>
                <w:color w:val="000000"/>
                <w:szCs w:val="21"/>
              </w:rPr>
            </w:pPr>
            <w:r>
              <w:rPr>
                <w:rFonts w:ascii="宋体" w:hAnsi="宋体" w:cs="宋体" w:hint="eastAsia"/>
                <w:szCs w:val="21"/>
              </w:rPr>
              <w:t>2010年</w:t>
            </w:r>
          </w:p>
        </w:tc>
        <w:tc>
          <w:tcPr>
            <w:tcW w:w="1457" w:type="pct"/>
          </w:tcPr>
          <w:p w14:paraId="1C8F0280" w14:textId="77777777" w:rsidR="00BE755E" w:rsidRDefault="00B754C2">
            <w:pPr>
              <w:rPr>
                <w:rFonts w:ascii="宋体" w:hAnsi="宋体" w:cs="宋体"/>
                <w:color w:val="000000"/>
                <w:szCs w:val="21"/>
              </w:rPr>
            </w:pPr>
            <w:r>
              <w:rPr>
                <w:rFonts w:ascii="宋体" w:hAnsi="宋体" w:cs="宋体" w:hint="eastAsia"/>
                <w:szCs w:val="21"/>
              </w:rPr>
              <w:t>（中华人民共和国主席令第三十五号）</w:t>
            </w:r>
          </w:p>
        </w:tc>
      </w:tr>
      <w:tr w:rsidR="00BE755E" w14:paraId="7FEAA0E6" w14:textId="77777777">
        <w:trPr>
          <w:trHeight w:val="397"/>
          <w:jc w:val="center"/>
        </w:trPr>
        <w:tc>
          <w:tcPr>
            <w:tcW w:w="590" w:type="pct"/>
          </w:tcPr>
          <w:p w14:paraId="348FE236" w14:textId="77777777" w:rsidR="00BE755E" w:rsidRDefault="00B754C2">
            <w:pPr>
              <w:rPr>
                <w:rFonts w:ascii="宋体" w:hAnsi="宋体" w:cs="宋体"/>
                <w:szCs w:val="21"/>
              </w:rPr>
            </w:pPr>
            <w:r>
              <w:rPr>
                <w:rFonts w:ascii="宋体" w:hAnsi="宋体" w:cs="宋体" w:hint="eastAsia"/>
                <w:szCs w:val="21"/>
              </w:rPr>
              <w:t>2</w:t>
            </w:r>
          </w:p>
        </w:tc>
        <w:tc>
          <w:tcPr>
            <w:tcW w:w="2107" w:type="pct"/>
          </w:tcPr>
          <w:p w14:paraId="0EE6011F" w14:textId="77777777" w:rsidR="00BE755E" w:rsidRDefault="00B754C2">
            <w:pPr>
              <w:rPr>
                <w:rFonts w:ascii="宋体" w:hAnsi="宋体" w:cs="宋体"/>
                <w:szCs w:val="21"/>
              </w:rPr>
            </w:pPr>
            <w:r>
              <w:rPr>
                <w:rFonts w:ascii="宋体" w:hAnsi="宋体" w:cs="宋体" w:hint="eastAsia"/>
                <w:szCs w:val="21"/>
              </w:rPr>
              <w:t>《人力资源社会保障部关于进一步做好人力资源和社会保障领域深化简政放权放管结合优化服务改革工作有关问题的通知》</w:t>
            </w:r>
          </w:p>
        </w:tc>
        <w:tc>
          <w:tcPr>
            <w:tcW w:w="843" w:type="pct"/>
          </w:tcPr>
          <w:p w14:paraId="28C5AB06" w14:textId="77777777" w:rsidR="00BE755E" w:rsidRDefault="00B754C2">
            <w:pPr>
              <w:rPr>
                <w:rFonts w:ascii="宋体" w:hAnsi="宋体" w:cs="宋体"/>
                <w:szCs w:val="21"/>
              </w:rPr>
            </w:pPr>
            <w:r>
              <w:rPr>
                <w:rFonts w:ascii="宋体" w:hAnsi="宋体" w:cs="宋体" w:hint="eastAsia"/>
                <w:szCs w:val="21"/>
              </w:rPr>
              <w:t>2017年</w:t>
            </w:r>
          </w:p>
        </w:tc>
        <w:tc>
          <w:tcPr>
            <w:tcW w:w="1457" w:type="pct"/>
          </w:tcPr>
          <w:p w14:paraId="423ED7D3" w14:textId="77777777" w:rsidR="00BE755E" w:rsidRDefault="00B754C2">
            <w:pPr>
              <w:rPr>
                <w:rFonts w:ascii="宋体" w:hAnsi="宋体" w:cs="宋体"/>
                <w:szCs w:val="21"/>
              </w:rPr>
            </w:pPr>
            <w:r>
              <w:rPr>
                <w:rFonts w:ascii="宋体" w:hAnsi="宋体" w:cs="宋体" w:hint="eastAsia"/>
                <w:szCs w:val="21"/>
              </w:rPr>
              <w:t>人社部发〔2017〕57号</w:t>
            </w:r>
          </w:p>
        </w:tc>
      </w:tr>
      <w:tr w:rsidR="00BE755E" w14:paraId="6E48211B" w14:textId="77777777">
        <w:trPr>
          <w:trHeight w:val="397"/>
          <w:jc w:val="center"/>
        </w:trPr>
        <w:tc>
          <w:tcPr>
            <w:tcW w:w="590" w:type="pct"/>
          </w:tcPr>
          <w:p w14:paraId="672BA34B" w14:textId="77777777" w:rsidR="00BE755E" w:rsidRDefault="00B754C2">
            <w:pPr>
              <w:rPr>
                <w:rFonts w:ascii="宋体" w:hAnsi="宋体" w:cs="宋体"/>
                <w:szCs w:val="21"/>
              </w:rPr>
            </w:pPr>
            <w:r>
              <w:rPr>
                <w:rFonts w:ascii="宋体" w:hAnsi="宋体" w:cs="宋体" w:hint="eastAsia"/>
                <w:szCs w:val="21"/>
              </w:rPr>
              <w:t>3</w:t>
            </w:r>
          </w:p>
        </w:tc>
        <w:tc>
          <w:tcPr>
            <w:tcW w:w="2107" w:type="pct"/>
          </w:tcPr>
          <w:p w14:paraId="10246B4F" w14:textId="77777777" w:rsidR="00BE755E" w:rsidRDefault="00B754C2">
            <w:pPr>
              <w:rPr>
                <w:rFonts w:ascii="宋体" w:hAnsi="宋体" w:cs="宋体"/>
                <w:szCs w:val="21"/>
              </w:rPr>
            </w:pPr>
            <w:r>
              <w:rPr>
                <w:rFonts w:ascii="宋体" w:hAnsi="宋体" w:cs="宋体" w:hint="eastAsia"/>
                <w:szCs w:val="21"/>
              </w:rPr>
              <w:t>《人力资源社会保障部关于开展</w:t>
            </w:r>
            <w:r>
              <w:rPr>
                <w:rFonts w:ascii="宋体" w:hAnsi="宋体" w:cs="宋体" w:hint="eastAsia"/>
                <w:szCs w:val="21"/>
              </w:rPr>
              <w:lastRenderedPageBreak/>
              <w:t>“人社服务快办行动”的通知》</w:t>
            </w:r>
          </w:p>
        </w:tc>
        <w:tc>
          <w:tcPr>
            <w:tcW w:w="843" w:type="pct"/>
          </w:tcPr>
          <w:p w14:paraId="6035813A" w14:textId="77777777" w:rsidR="00BE755E" w:rsidRDefault="00B754C2">
            <w:pPr>
              <w:rPr>
                <w:rFonts w:ascii="宋体" w:hAnsi="宋体" w:cs="宋体"/>
                <w:szCs w:val="21"/>
              </w:rPr>
            </w:pPr>
            <w:r>
              <w:rPr>
                <w:rFonts w:ascii="宋体" w:hAnsi="宋体" w:cs="宋体" w:hint="eastAsia"/>
                <w:szCs w:val="21"/>
              </w:rPr>
              <w:lastRenderedPageBreak/>
              <w:t>2020年</w:t>
            </w:r>
          </w:p>
        </w:tc>
        <w:tc>
          <w:tcPr>
            <w:tcW w:w="1457" w:type="pct"/>
          </w:tcPr>
          <w:p w14:paraId="7FAB6B81" w14:textId="77777777" w:rsidR="00BE755E" w:rsidRDefault="00B754C2">
            <w:pPr>
              <w:rPr>
                <w:rFonts w:ascii="宋体" w:hAnsi="宋体" w:cs="宋体"/>
                <w:szCs w:val="21"/>
              </w:rPr>
            </w:pPr>
            <w:r>
              <w:rPr>
                <w:rFonts w:ascii="宋体" w:hAnsi="宋体" w:cs="宋体" w:hint="eastAsia"/>
                <w:szCs w:val="21"/>
              </w:rPr>
              <w:t>人社部发〔2020〕26号</w:t>
            </w:r>
          </w:p>
        </w:tc>
      </w:tr>
      <w:tr w:rsidR="00BE755E" w14:paraId="34824419" w14:textId="77777777">
        <w:trPr>
          <w:trHeight w:val="397"/>
          <w:jc w:val="center"/>
        </w:trPr>
        <w:tc>
          <w:tcPr>
            <w:tcW w:w="590" w:type="pct"/>
          </w:tcPr>
          <w:p w14:paraId="602B02B7" w14:textId="77777777" w:rsidR="00BE755E" w:rsidRDefault="00B754C2">
            <w:pPr>
              <w:rPr>
                <w:rFonts w:ascii="宋体" w:hAnsi="宋体" w:cs="宋体"/>
                <w:szCs w:val="21"/>
              </w:rPr>
            </w:pPr>
            <w:r>
              <w:rPr>
                <w:rFonts w:ascii="宋体" w:hAnsi="宋体" w:cs="宋体" w:hint="eastAsia"/>
                <w:szCs w:val="21"/>
              </w:rPr>
              <w:t>4</w:t>
            </w:r>
          </w:p>
        </w:tc>
        <w:tc>
          <w:tcPr>
            <w:tcW w:w="2107" w:type="pct"/>
          </w:tcPr>
          <w:p w14:paraId="6D1414B3" w14:textId="77777777" w:rsidR="00BE755E" w:rsidRDefault="00B754C2">
            <w:pPr>
              <w:rPr>
                <w:rFonts w:ascii="宋体" w:hAnsi="宋体" w:cs="宋体"/>
                <w:szCs w:val="21"/>
              </w:rPr>
            </w:pPr>
            <w:r>
              <w:rPr>
                <w:rFonts w:ascii="宋体" w:hAnsi="宋体" w:cs="宋体" w:hint="eastAsia"/>
                <w:szCs w:val="21"/>
              </w:rPr>
              <w:t>《人力资源社会保障部办公厅关于做好人力资源和社会保障政务服务“好差评”工作的通知》</w:t>
            </w:r>
          </w:p>
        </w:tc>
        <w:tc>
          <w:tcPr>
            <w:tcW w:w="843" w:type="pct"/>
          </w:tcPr>
          <w:p w14:paraId="366AF849" w14:textId="77777777" w:rsidR="00BE755E" w:rsidRDefault="00B754C2">
            <w:pPr>
              <w:rPr>
                <w:rFonts w:ascii="宋体" w:hAnsi="宋体" w:cs="宋体"/>
                <w:szCs w:val="21"/>
              </w:rPr>
            </w:pPr>
            <w:r>
              <w:rPr>
                <w:rFonts w:ascii="宋体" w:hAnsi="宋体" w:cs="宋体" w:hint="eastAsia"/>
                <w:szCs w:val="21"/>
              </w:rPr>
              <w:t>2020年</w:t>
            </w:r>
          </w:p>
        </w:tc>
        <w:tc>
          <w:tcPr>
            <w:tcW w:w="1457" w:type="pct"/>
          </w:tcPr>
          <w:p w14:paraId="40C3D9AB" w14:textId="77777777" w:rsidR="00BE755E" w:rsidRDefault="00B754C2">
            <w:pPr>
              <w:rPr>
                <w:rFonts w:ascii="宋体" w:hAnsi="宋体" w:cs="宋体"/>
                <w:szCs w:val="21"/>
              </w:rPr>
            </w:pPr>
            <w:r>
              <w:rPr>
                <w:rFonts w:ascii="宋体" w:hAnsi="宋体" w:cs="宋体" w:hint="eastAsia"/>
                <w:szCs w:val="21"/>
              </w:rPr>
              <w:t>人社厅发〔2020〕31号</w:t>
            </w:r>
          </w:p>
        </w:tc>
      </w:tr>
      <w:tr w:rsidR="00BE755E" w14:paraId="4B43D150" w14:textId="77777777">
        <w:trPr>
          <w:trHeight w:val="397"/>
          <w:jc w:val="center"/>
        </w:trPr>
        <w:tc>
          <w:tcPr>
            <w:tcW w:w="590" w:type="pct"/>
          </w:tcPr>
          <w:p w14:paraId="047B37CC" w14:textId="77777777" w:rsidR="00BE755E" w:rsidRDefault="00B754C2">
            <w:pPr>
              <w:rPr>
                <w:rFonts w:ascii="宋体" w:hAnsi="宋体" w:cs="宋体"/>
                <w:szCs w:val="21"/>
              </w:rPr>
            </w:pPr>
            <w:r>
              <w:rPr>
                <w:rFonts w:ascii="宋体" w:hAnsi="宋体" w:cs="宋体" w:hint="eastAsia"/>
                <w:szCs w:val="21"/>
              </w:rPr>
              <w:t>5</w:t>
            </w:r>
          </w:p>
        </w:tc>
        <w:tc>
          <w:tcPr>
            <w:tcW w:w="2107" w:type="pct"/>
          </w:tcPr>
          <w:p w14:paraId="06182FE1" w14:textId="77777777" w:rsidR="00BE755E" w:rsidRDefault="00B754C2">
            <w:pPr>
              <w:rPr>
                <w:rFonts w:ascii="宋体" w:hAnsi="宋体" w:cs="宋体"/>
                <w:szCs w:val="21"/>
              </w:rPr>
            </w:pPr>
            <w:r>
              <w:rPr>
                <w:rFonts w:ascii="宋体" w:hAnsi="宋体" w:cs="宋体" w:hint="eastAsia"/>
                <w:szCs w:val="21"/>
              </w:rPr>
              <w:t>《人力资源社会保障部关于建立全国统一的社会保险公共服务平台的指导意见》</w:t>
            </w:r>
          </w:p>
        </w:tc>
        <w:tc>
          <w:tcPr>
            <w:tcW w:w="843" w:type="pct"/>
          </w:tcPr>
          <w:p w14:paraId="68F18900" w14:textId="77777777" w:rsidR="00BE755E" w:rsidRDefault="00B754C2">
            <w:pPr>
              <w:rPr>
                <w:rFonts w:ascii="宋体" w:hAnsi="宋体" w:cs="宋体"/>
                <w:szCs w:val="21"/>
              </w:rPr>
            </w:pPr>
            <w:r>
              <w:rPr>
                <w:rFonts w:ascii="宋体" w:hAnsi="宋体" w:cs="宋体" w:hint="eastAsia"/>
                <w:szCs w:val="21"/>
              </w:rPr>
              <w:t>2019年</w:t>
            </w:r>
          </w:p>
        </w:tc>
        <w:tc>
          <w:tcPr>
            <w:tcW w:w="1457" w:type="pct"/>
          </w:tcPr>
          <w:p w14:paraId="1521C308" w14:textId="77777777" w:rsidR="00BE755E" w:rsidRDefault="00B754C2">
            <w:pPr>
              <w:rPr>
                <w:rFonts w:ascii="宋体" w:hAnsi="宋体" w:cs="宋体"/>
                <w:szCs w:val="21"/>
              </w:rPr>
            </w:pPr>
            <w:r>
              <w:rPr>
                <w:rFonts w:ascii="宋体" w:hAnsi="宋体" w:cs="宋体" w:hint="eastAsia"/>
                <w:szCs w:val="21"/>
              </w:rPr>
              <w:t>人社部发〔2019〕103号</w:t>
            </w:r>
          </w:p>
        </w:tc>
      </w:tr>
      <w:tr w:rsidR="00BE755E" w14:paraId="1F03C5D9" w14:textId="77777777">
        <w:trPr>
          <w:trHeight w:val="612"/>
          <w:jc w:val="center"/>
        </w:trPr>
        <w:tc>
          <w:tcPr>
            <w:tcW w:w="590" w:type="pct"/>
          </w:tcPr>
          <w:p w14:paraId="03C1C7E0" w14:textId="77777777" w:rsidR="00BE755E" w:rsidRDefault="00B754C2">
            <w:pPr>
              <w:rPr>
                <w:rFonts w:ascii="宋体" w:hAnsi="宋体" w:cs="宋体"/>
                <w:szCs w:val="21"/>
              </w:rPr>
            </w:pPr>
            <w:r>
              <w:rPr>
                <w:rFonts w:ascii="宋体" w:hAnsi="宋体" w:cs="宋体" w:hint="eastAsia"/>
                <w:szCs w:val="21"/>
              </w:rPr>
              <w:t>6</w:t>
            </w:r>
          </w:p>
        </w:tc>
        <w:tc>
          <w:tcPr>
            <w:tcW w:w="2107" w:type="pct"/>
          </w:tcPr>
          <w:p w14:paraId="3C1D9FBC" w14:textId="77777777" w:rsidR="00BE755E" w:rsidRDefault="00B754C2">
            <w:pPr>
              <w:rPr>
                <w:rFonts w:ascii="宋体" w:hAnsi="宋体" w:cs="宋体"/>
                <w:szCs w:val="21"/>
              </w:rPr>
            </w:pPr>
            <w:r>
              <w:rPr>
                <w:rFonts w:ascii="宋体" w:hAnsi="宋体" w:cs="宋体" w:hint="eastAsia"/>
                <w:szCs w:val="21"/>
              </w:rPr>
              <w:t>《关于进一步健全社会保险经办服务标准化体系的意见》</w:t>
            </w:r>
          </w:p>
        </w:tc>
        <w:tc>
          <w:tcPr>
            <w:tcW w:w="843" w:type="pct"/>
          </w:tcPr>
          <w:p w14:paraId="5785D473" w14:textId="77777777" w:rsidR="00BE755E" w:rsidRDefault="00B754C2">
            <w:pPr>
              <w:rPr>
                <w:rFonts w:ascii="宋体" w:hAnsi="宋体" w:cs="宋体"/>
                <w:szCs w:val="21"/>
              </w:rPr>
            </w:pPr>
            <w:r>
              <w:rPr>
                <w:rFonts w:ascii="宋体" w:hAnsi="宋体" w:cs="宋体" w:hint="eastAsia"/>
                <w:szCs w:val="21"/>
              </w:rPr>
              <w:t>2017年</w:t>
            </w:r>
          </w:p>
        </w:tc>
        <w:tc>
          <w:tcPr>
            <w:tcW w:w="1457" w:type="pct"/>
          </w:tcPr>
          <w:p w14:paraId="443421DC" w14:textId="77777777" w:rsidR="00BE755E" w:rsidRDefault="00B754C2">
            <w:pPr>
              <w:rPr>
                <w:rFonts w:ascii="宋体" w:hAnsi="宋体" w:cs="宋体"/>
                <w:szCs w:val="21"/>
              </w:rPr>
            </w:pPr>
            <w:r>
              <w:rPr>
                <w:rFonts w:ascii="宋体" w:hAnsi="宋体" w:cs="宋体" w:hint="eastAsia"/>
                <w:szCs w:val="21"/>
              </w:rPr>
              <w:t>人社部发〔2017〕104号</w:t>
            </w:r>
          </w:p>
        </w:tc>
      </w:tr>
      <w:tr w:rsidR="00BE755E" w14:paraId="20474D99" w14:textId="77777777">
        <w:trPr>
          <w:trHeight w:val="397"/>
          <w:jc w:val="center"/>
        </w:trPr>
        <w:tc>
          <w:tcPr>
            <w:tcW w:w="590" w:type="pct"/>
          </w:tcPr>
          <w:p w14:paraId="6EC9CFE6" w14:textId="77777777" w:rsidR="00BE755E" w:rsidRDefault="00B754C2">
            <w:pPr>
              <w:rPr>
                <w:rFonts w:ascii="宋体" w:hAnsi="宋体" w:cs="宋体"/>
                <w:szCs w:val="21"/>
              </w:rPr>
            </w:pPr>
            <w:r>
              <w:rPr>
                <w:rFonts w:ascii="宋体" w:hAnsi="宋体" w:cs="宋体" w:hint="eastAsia"/>
                <w:szCs w:val="21"/>
              </w:rPr>
              <w:t>7</w:t>
            </w:r>
          </w:p>
        </w:tc>
        <w:tc>
          <w:tcPr>
            <w:tcW w:w="2107" w:type="pct"/>
          </w:tcPr>
          <w:p w14:paraId="4F39A1FD" w14:textId="77777777" w:rsidR="00BE755E" w:rsidRDefault="00B754C2">
            <w:pPr>
              <w:rPr>
                <w:rFonts w:ascii="宋体" w:hAnsi="宋体" w:cs="宋体"/>
                <w:szCs w:val="21"/>
              </w:rPr>
            </w:pPr>
            <w:r>
              <w:rPr>
                <w:rFonts w:ascii="宋体" w:hAnsi="宋体" w:cs="宋体" w:hint="eastAsia"/>
                <w:szCs w:val="21"/>
              </w:rPr>
              <w:t>《人力资源社会保障部关于进一步做好人力资源和社会保障领域深化简政放权放管结合优化服务改革工作有关问题的通知》</w:t>
            </w:r>
          </w:p>
        </w:tc>
        <w:tc>
          <w:tcPr>
            <w:tcW w:w="843" w:type="pct"/>
          </w:tcPr>
          <w:p w14:paraId="7108556D" w14:textId="77777777" w:rsidR="00BE755E" w:rsidRDefault="00B754C2">
            <w:pPr>
              <w:rPr>
                <w:rFonts w:ascii="宋体" w:hAnsi="宋体" w:cs="宋体"/>
                <w:szCs w:val="21"/>
              </w:rPr>
            </w:pPr>
            <w:r>
              <w:rPr>
                <w:rFonts w:ascii="宋体" w:hAnsi="宋体" w:cs="宋体" w:hint="eastAsia"/>
                <w:szCs w:val="21"/>
              </w:rPr>
              <w:t>2017年</w:t>
            </w:r>
          </w:p>
        </w:tc>
        <w:tc>
          <w:tcPr>
            <w:tcW w:w="1457" w:type="pct"/>
          </w:tcPr>
          <w:p w14:paraId="67C233BA" w14:textId="77777777" w:rsidR="00BE755E" w:rsidRDefault="00B754C2">
            <w:pPr>
              <w:rPr>
                <w:rFonts w:ascii="宋体" w:hAnsi="宋体" w:cs="宋体"/>
                <w:szCs w:val="21"/>
              </w:rPr>
            </w:pPr>
            <w:r>
              <w:rPr>
                <w:rFonts w:ascii="宋体" w:hAnsi="宋体" w:cs="宋体" w:hint="eastAsia"/>
                <w:szCs w:val="21"/>
              </w:rPr>
              <w:t>人社部发〔2017〕57号</w:t>
            </w:r>
          </w:p>
        </w:tc>
      </w:tr>
      <w:tr w:rsidR="00BE755E" w14:paraId="494BB1BF" w14:textId="77777777">
        <w:trPr>
          <w:trHeight w:val="397"/>
          <w:jc w:val="center"/>
        </w:trPr>
        <w:tc>
          <w:tcPr>
            <w:tcW w:w="590" w:type="pct"/>
          </w:tcPr>
          <w:p w14:paraId="6A78B70E" w14:textId="77777777" w:rsidR="00BE755E" w:rsidRDefault="00B754C2">
            <w:pPr>
              <w:rPr>
                <w:rFonts w:ascii="宋体" w:hAnsi="宋体" w:cs="宋体"/>
                <w:szCs w:val="21"/>
              </w:rPr>
            </w:pPr>
            <w:r>
              <w:rPr>
                <w:rFonts w:ascii="宋体" w:hAnsi="宋体" w:cs="宋体" w:hint="eastAsia"/>
                <w:szCs w:val="21"/>
              </w:rPr>
              <w:t>8</w:t>
            </w:r>
          </w:p>
        </w:tc>
        <w:tc>
          <w:tcPr>
            <w:tcW w:w="2107" w:type="pct"/>
          </w:tcPr>
          <w:p w14:paraId="34137113" w14:textId="77777777" w:rsidR="00BE755E" w:rsidRDefault="00B754C2">
            <w:pPr>
              <w:rPr>
                <w:rFonts w:ascii="宋体" w:hAnsi="宋体" w:cs="宋体"/>
                <w:szCs w:val="21"/>
              </w:rPr>
            </w:pPr>
            <w:r>
              <w:rPr>
                <w:rFonts w:ascii="宋体" w:hAnsi="宋体" w:cs="宋体" w:hint="eastAsia"/>
                <w:szCs w:val="21"/>
              </w:rPr>
              <w:t>《</w:t>
            </w:r>
            <w:r>
              <w:rPr>
                <w:rFonts w:ascii="宋体" w:hAnsi="宋体" w:cs="宋体" w:hint="eastAsia"/>
                <w:kern w:val="0"/>
                <w:szCs w:val="21"/>
              </w:rPr>
              <w:t>国家政务服</w:t>
            </w:r>
            <w:r>
              <w:rPr>
                <w:rFonts w:ascii="宋体" w:hAnsi="宋体" w:cs="宋体" w:hint="eastAsia"/>
                <w:color w:val="000000"/>
                <w:kern w:val="0"/>
                <w:szCs w:val="21"/>
                <w:lang w:bidi="ar"/>
              </w:rPr>
              <w:t>务平台政务服务事项基本目录及实施清单第 1 部分：编码要求》</w:t>
            </w:r>
          </w:p>
        </w:tc>
        <w:tc>
          <w:tcPr>
            <w:tcW w:w="843" w:type="pct"/>
          </w:tcPr>
          <w:p w14:paraId="68E5A956" w14:textId="77777777" w:rsidR="00BE755E" w:rsidRDefault="00B754C2">
            <w:pPr>
              <w:rPr>
                <w:rFonts w:ascii="宋体" w:hAnsi="宋体" w:cs="宋体"/>
                <w:szCs w:val="21"/>
              </w:rPr>
            </w:pPr>
            <w:r>
              <w:rPr>
                <w:rFonts w:ascii="宋体" w:hAnsi="宋体" w:cs="宋体" w:hint="eastAsia"/>
                <w:szCs w:val="21"/>
              </w:rPr>
              <w:t>2018年</w:t>
            </w:r>
          </w:p>
        </w:tc>
        <w:tc>
          <w:tcPr>
            <w:tcW w:w="1457" w:type="pct"/>
          </w:tcPr>
          <w:p w14:paraId="4D9E345D" w14:textId="77777777" w:rsidR="00BE755E" w:rsidRDefault="00B754C2">
            <w:pPr>
              <w:rPr>
                <w:rFonts w:ascii="宋体" w:hAnsi="宋体" w:cs="宋体"/>
                <w:szCs w:val="21"/>
              </w:rPr>
            </w:pPr>
            <w:r>
              <w:rPr>
                <w:rFonts w:ascii="宋体" w:hAnsi="宋体" w:cs="宋体" w:hint="eastAsia"/>
                <w:szCs w:val="21"/>
              </w:rPr>
              <w:t>国务院</w:t>
            </w:r>
          </w:p>
        </w:tc>
      </w:tr>
    </w:tbl>
    <w:p w14:paraId="77EEBDAE" w14:textId="77777777" w:rsidR="00BE755E" w:rsidRDefault="00BE755E"/>
    <w:p w14:paraId="1CEFBF7D" w14:textId="77777777" w:rsidR="00BE755E" w:rsidRDefault="00B754C2">
      <w:pPr>
        <w:pStyle w:val="1"/>
        <w:numPr>
          <w:ilvl w:val="0"/>
          <w:numId w:val="1"/>
        </w:numPr>
        <w:ind w:left="0" w:firstLine="0"/>
        <w:rPr>
          <w:sz w:val="28"/>
          <w:szCs w:val="28"/>
        </w:rPr>
      </w:pPr>
      <w:bookmarkStart w:id="71" w:name="_Toc134694125"/>
      <w:r>
        <w:rPr>
          <w:rFonts w:hint="eastAsia"/>
          <w:sz w:val="28"/>
          <w:szCs w:val="28"/>
        </w:rPr>
        <w:t>社保服务</w:t>
      </w:r>
      <w:bookmarkEnd w:id="71"/>
    </w:p>
    <w:p w14:paraId="3491DAE1" w14:textId="77777777" w:rsidR="00BE755E" w:rsidRDefault="00B754C2">
      <w:pPr>
        <w:pStyle w:val="2"/>
        <w:tabs>
          <w:tab w:val="clear" w:pos="576"/>
        </w:tabs>
        <w:spacing w:before="0" w:after="0" w:line="360" w:lineRule="auto"/>
        <w:ind w:left="0" w:firstLine="0"/>
        <w:rPr>
          <w:rFonts w:ascii="宋体" w:hAnsi="宋体"/>
          <w:kern w:val="2"/>
          <w:sz w:val="24"/>
          <w:szCs w:val="24"/>
        </w:rPr>
      </w:pPr>
      <w:bookmarkStart w:id="72" w:name="_Toc134694126"/>
      <w:r>
        <w:rPr>
          <w:rFonts w:ascii="宋体" w:hAnsi="宋体" w:hint="eastAsia"/>
          <w:kern w:val="2"/>
          <w:sz w:val="24"/>
          <w:szCs w:val="24"/>
        </w:rPr>
        <w:t>综合查询</w:t>
      </w:r>
      <w:bookmarkEnd w:id="72"/>
    </w:p>
    <w:p w14:paraId="5A86B39E" w14:textId="77777777" w:rsidR="00BE755E" w:rsidRDefault="00B754C2">
      <w:pPr>
        <w:pStyle w:val="3"/>
        <w:tabs>
          <w:tab w:val="clear" w:pos="720"/>
        </w:tabs>
        <w:spacing w:before="0" w:after="0" w:line="360" w:lineRule="auto"/>
        <w:ind w:left="0" w:firstLine="0"/>
        <w:rPr>
          <w:rFonts w:ascii="宋体" w:hAnsi="宋体"/>
          <w:sz w:val="24"/>
          <w:szCs w:val="24"/>
        </w:rPr>
      </w:pPr>
      <w:bookmarkStart w:id="73" w:name="_Toc134694127"/>
      <w:r>
        <w:rPr>
          <w:rFonts w:ascii="宋体" w:hAnsi="宋体" w:hint="eastAsia"/>
          <w:sz w:val="24"/>
          <w:szCs w:val="24"/>
        </w:rPr>
        <w:t>缴费信息查询</w:t>
      </w:r>
      <w:bookmarkEnd w:id="73"/>
    </w:p>
    <w:p w14:paraId="7CA591FB" w14:textId="77777777" w:rsidR="00BE755E" w:rsidRDefault="00B754C2">
      <w:pPr>
        <w:spacing w:line="360" w:lineRule="auto"/>
        <w:ind w:firstLineChars="200" w:firstLine="449"/>
        <w:rPr>
          <w:rFonts w:ascii="宋体" w:hAnsi="宋体"/>
          <w:b/>
        </w:rPr>
      </w:pPr>
      <w:r>
        <w:rPr>
          <w:rFonts w:ascii="宋体" w:hAnsi="宋体" w:hint="eastAsia"/>
          <w:b/>
        </w:rPr>
        <w:t>功能描述：</w:t>
      </w:r>
      <w:r>
        <w:rPr>
          <w:rFonts w:ascii="宋体" w:hAnsi="宋体" w:hint="eastAsia"/>
          <w:szCs w:val="21"/>
        </w:rPr>
        <w:t>正常参保人员缴费信息查询</w:t>
      </w:r>
    </w:p>
    <w:p w14:paraId="76DE455D" w14:textId="77777777" w:rsidR="00BE755E" w:rsidRDefault="00B754C2">
      <w:pPr>
        <w:spacing w:line="360" w:lineRule="auto"/>
        <w:ind w:firstLineChars="200" w:firstLine="449"/>
      </w:pPr>
      <w:r>
        <w:rPr>
          <w:rFonts w:ascii="宋体" w:hAnsi="宋体" w:hint="eastAsia"/>
          <w:b/>
        </w:rPr>
        <w:t>操作步骤：</w:t>
      </w:r>
    </w:p>
    <w:p w14:paraId="4817F24D" w14:textId="77777777" w:rsidR="00BE755E" w:rsidRDefault="00B754C2">
      <w:pPr>
        <w:numPr>
          <w:ilvl w:val="0"/>
          <w:numId w:val="3"/>
        </w:numPr>
        <w:spacing w:line="360" w:lineRule="auto"/>
        <w:ind w:left="0" w:firstLineChars="200" w:firstLine="448"/>
        <w:rPr>
          <w:rFonts w:ascii="宋体" w:hAnsi="宋体"/>
        </w:rPr>
      </w:pPr>
      <w:r>
        <w:rPr>
          <w:rFonts w:ascii="宋体" w:hAnsi="宋体" w:hint="eastAsia"/>
        </w:rPr>
        <w:t>登录进入网站首页，单击菜单【首页】-【社保服务】-【综合查询】-【缴费信息查询】；</w:t>
      </w:r>
    </w:p>
    <w:p w14:paraId="59B75501" w14:textId="77777777" w:rsidR="00BE755E" w:rsidRDefault="00B754C2">
      <w:pPr>
        <w:jc w:val="center"/>
      </w:pPr>
      <w:r>
        <w:rPr>
          <w:noProof/>
        </w:rPr>
        <w:lastRenderedPageBreak/>
        <w:drawing>
          <wp:inline distT="0" distB="0" distL="114300" distR="114300" wp14:anchorId="40102763" wp14:editId="46C3D842">
            <wp:extent cx="5396230" cy="3206750"/>
            <wp:effectExtent l="0" t="0" r="13970" b="1270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9"/>
                    <a:stretch>
                      <a:fillRect/>
                    </a:stretch>
                  </pic:blipFill>
                  <pic:spPr>
                    <a:xfrm>
                      <a:off x="0" y="0"/>
                      <a:ext cx="5396230" cy="3206750"/>
                    </a:xfrm>
                    <a:prstGeom prst="rect">
                      <a:avLst/>
                    </a:prstGeom>
                    <a:noFill/>
                    <a:ln>
                      <a:noFill/>
                    </a:ln>
                  </pic:spPr>
                </pic:pic>
              </a:graphicData>
            </a:graphic>
          </wp:inline>
        </w:drawing>
      </w:r>
    </w:p>
    <w:p w14:paraId="6944E9D1" w14:textId="77777777" w:rsidR="00BE755E" w:rsidRDefault="00B754C2">
      <w:pPr>
        <w:jc w:val="center"/>
      </w:pPr>
      <w:r>
        <w:rPr>
          <w:rFonts w:ascii="宋体" w:hAnsi="宋体" w:cs="宋体" w:hint="eastAsia"/>
          <w:sz w:val="18"/>
          <w:szCs w:val="18"/>
        </w:rPr>
        <w:t xml:space="preserve">图 </w:t>
      </w:r>
      <w:r>
        <w:rPr>
          <w:rFonts w:ascii="宋体" w:hAnsi="宋体" w:cs="宋体" w:hint="eastAsia"/>
          <w:sz w:val="18"/>
          <w:szCs w:val="18"/>
        </w:rPr>
        <w:fldChar w:fldCharType="begin"/>
      </w:r>
      <w:r>
        <w:rPr>
          <w:rFonts w:ascii="宋体" w:hAnsi="宋体" w:cs="宋体" w:hint="eastAsia"/>
          <w:sz w:val="18"/>
          <w:szCs w:val="18"/>
        </w:rPr>
        <w:instrText xml:space="preserve"> SEQ 图 \* ARABIC </w:instrText>
      </w:r>
      <w:r>
        <w:rPr>
          <w:rFonts w:ascii="宋体" w:hAnsi="宋体" w:cs="宋体" w:hint="eastAsia"/>
          <w:sz w:val="18"/>
          <w:szCs w:val="18"/>
        </w:rPr>
        <w:fldChar w:fldCharType="separate"/>
      </w:r>
      <w:r>
        <w:rPr>
          <w:rFonts w:ascii="宋体" w:hAnsi="宋体" w:cs="宋体" w:hint="eastAsia"/>
          <w:sz w:val="18"/>
          <w:szCs w:val="18"/>
        </w:rPr>
        <w:t>1</w:t>
      </w:r>
      <w:r>
        <w:rPr>
          <w:rFonts w:ascii="宋体" w:hAnsi="宋体" w:cs="宋体" w:hint="eastAsia"/>
          <w:sz w:val="18"/>
          <w:szCs w:val="18"/>
        </w:rPr>
        <w:fldChar w:fldCharType="end"/>
      </w:r>
      <w:r>
        <w:rPr>
          <w:rFonts w:ascii="宋体" w:hAnsi="宋体" w:cs="宋体" w:hint="eastAsia"/>
          <w:sz w:val="18"/>
          <w:szCs w:val="18"/>
        </w:rPr>
        <w:t>：缴费信息查询界面</w:t>
      </w:r>
    </w:p>
    <w:p w14:paraId="13CAEAB1" w14:textId="77777777" w:rsidR="00BE755E" w:rsidRDefault="00B754C2">
      <w:pPr>
        <w:pStyle w:val="3"/>
        <w:tabs>
          <w:tab w:val="clear" w:pos="720"/>
        </w:tabs>
        <w:spacing w:before="0" w:after="0" w:line="360" w:lineRule="auto"/>
        <w:ind w:left="0" w:firstLine="0"/>
        <w:rPr>
          <w:rFonts w:ascii="宋体" w:hAnsi="宋体"/>
          <w:sz w:val="24"/>
          <w:szCs w:val="24"/>
        </w:rPr>
      </w:pPr>
      <w:bookmarkStart w:id="74" w:name="_Toc134694128"/>
      <w:r>
        <w:rPr>
          <w:rFonts w:ascii="宋体" w:hAnsi="宋体" w:hint="eastAsia"/>
          <w:sz w:val="24"/>
          <w:szCs w:val="24"/>
        </w:rPr>
        <w:t>参保信息查询</w:t>
      </w:r>
      <w:bookmarkEnd w:id="74"/>
    </w:p>
    <w:p w14:paraId="6A9A5420" w14:textId="77777777" w:rsidR="00BE755E" w:rsidRDefault="00B754C2">
      <w:pPr>
        <w:spacing w:line="360" w:lineRule="auto"/>
        <w:ind w:firstLineChars="200" w:firstLine="449"/>
        <w:rPr>
          <w:rFonts w:ascii="宋体" w:hAnsi="宋体"/>
          <w:b/>
        </w:rPr>
      </w:pPr>
      <w:r>
        <w:rPr>
          <w:rFonts w:ascii="宋体" w:hAnsi="宋体" w:hint="eastAsia"/>
          <w:b/>
        </w:rPr>
        <w:t>功能描述：</w:t>
      </w:r>
      <w:r>
        <w:rPr>
          <w:rFonts w:ascii="宋体" w:hAnsi="宋体" w:hint="eastAsia"/>
          <w:szCs w:val="21"/>
        </w:rPr>
        <w:t>个人参保信息查询</w:t>
      </w:r>
    </w:p>
    <w:p w14:paraId="3D9A48EF" w14:textId="77777777" w:rsidR="00BE755E" w:rsidRDefault="00B754C2">
      <w:pPr>
        <w:spacing w:line="360" w:lineRule="auto"/>
        <w:ind w:firstLineChars="200" w:firstLine="449"/>
      </w:pPr>
      <w:r>
        <w:rPr>
          <w:rFonts w:ascii="宋体" w:hAnsi="宋体" w:hint="eastAsia"/>
          <w:b/>
        </w:rPr>
        <w:t>操作步骤：</w:t>
      </w:r>
    </w:p>
    <w:p w14:paraId="62ECD595" w14:textId="77777777" w:rsidR="00BE755E" w:rsidRDefault="00B754C2">
      <w:pPr>
        <w:numPr>
          <w:ilvl w:val="0"/>
          <w:numId w:val="4"/>
        </w:numPr>
        <w:spacing w:line="360" w:lineRule="auto"/>
        <w:ind w:left="0" w:firstLineChars="200" w:firstLine="448"/>
        <w:rPr>
          <w:rFonts w:ascii="宋体" w:hAnsi="宋体"/>
          <w:b/>
          <w:bCs/>
          <w:sz w:val="24"/>
        </w:rPr>
      </w:pPr>
      <w:r>
        <w:rPr>
          <w:rFonts w:ascii="宋体" w:hAnsi="宋体" w:hint="eastAsia"/>
        </w:rPr>
        <w:t>登录进入网站首页，单击菜单【首页】-【社保服务】-【综合查询】-【参保信息查询】；</w:t>
      </w:r>
    </w:p>
    <w:p w14:paraId="32CAB063" w14:textId="77777777" w:rsidR="00BE755E" w:rsidRDefault="00B754C2">
      <w:pPr>
        <w:jc w:val="center"/>
      </w:pPr>
      <w:r>
        <w:rPr>
          <w:noProof/>
        </w:rPr>
        <w:drawing>
          <wp:inline distT="0" distB="0" distL="114300" distR="114300" wp14:anchorId="624C26E7" wp14:editId="1E7D5E56">
            <wp:extent cx="5390515" cy="3239135"/>
            <wp:effectExtent l="0" t="0" r="635" b="18415"/>
            <wp:docPr id="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pic:cNvPicPr>
                      <a:picLocks noChangeAspect="1"/>
                    </pic:cNvPicPr>
                  </pic:nvPicPr>
                  <pic:blipFill>
                    <a:blip r:embed="rId10"/>
                    <a:stretch>
                      <a:fillRect/>
                    </a:stretch>
                  </pic:blipFill>
                  <pic:spPr>
                    <a:xfrm>
                      <a:off x="0" y="0"/>
                      <a:ext cx="5390515" cy="3239135"/>
                    </a:xfrm>
                    <a:prstGeom prst="rect">
                      <a:avLst/>
                    </a:prstGeom>
                    <a:noFill/>
                    <a:ln>
                      <a:noFill/>
                    </a:ln>
                  </pic:spPr>
                </pic:pic>
              </a:graphicData>
            </a:graphic>
          </wp:inline>
        </w:drawing>
      </w:r>
    </w:p>
    <w:p w14:paraId="24DD9817" w14:textId="77777777" w:rsidR="00BE755E" w:rsidRDefault="00B754C2">
      <w:pPr>
        <w:jc w:val="center"/>
      </w:pPr>
      <w:r>
        <w:rPr>
          <w:rFonts w:ascii="宋体" w:hAnsi="宋体" w:cs="宋体" w:hint="eastAsia"/>
          <w:sz w:val="18"/>
          <w:szCs w:val="18"/>
        </w:rPr>
        <w:t>图 2：参保信息查询界面</w:t>
      </w:r>
    </w:p>
    <w:p w14:paraId="642060D4" w14:textId="77777777" w:rsidR="00BE755E" w:rsidRDefault="00B754C2">
      <w:pPr>
        <w:pStyle w:val="3"/>
        <w:tabs>
          <w:tab w:val="clear" w:pos="720"/>
        </w:tabs>
        <w:spacing w:before="0" w:after="0" w:line="360" w:lineRule="auto"/>
        <w:ind w:left="0" w:firstLine="0"/>
      </w:pPr>
      <w:bookmarkStart w:id="75" w:name="_Toc134694129"/>
      <w:r>
        <w:rPr>
          <w:rFonts w:ascii="宋体" w:hAnsi="宋体" w:hint="eastAsia"/>
          <w:sz w:val="24"/>
          <w:szCs w:val="24"/>
        </w:rPr>
        <w:lastRenderedPageBreak/>
        <w:t>个人账户查询</w:t>
      </w:r>
      <w:bookmarkEnd w:id="75"/>
    </w:p>
    <w:p w14:paraId="492F80E1" w14:textId="77777777" w:rsidR="00BE755E" w:rsidRDefault="00B754C2">
      <w:pPr>
        <w:spacing w:line="360" w:lineRule="auto"/>
        <w:ind w:firstLineChars="200" w:firstLine="449"/>
        <w:rPr>
          <w:rFonts w:ascii="宋体" w:hAnsi="宋体"/>
          <w:b/>
        </w:rPr>
      </w:pPr>
      <w:r>
        <w:rPr>
          <w:rFonts w:ascii="宋体" w:hAnsi="宋体" w:hint="eastAsia"/>
          <w:b/>
        </w:rPr>
        <w:t>功能描述：</w:t>
      </w:r>
      <w:r>
        <w:rPr>
          <w:rFonts w:ascii="宋体" w:hAnsi="宋体" w:hint="eastAsia"/>
          <w:bCs/>
          <w:szCs w:val="21"/>
        </w:rPr>
        <w:t>个人账户查询</w:t>
      </w:r>
    </w:p>
    <w:p w14:paraId="3E7005BD" w14:textId="77777777" w:rsidR="00BE755E" w:rsidRDefault="00B754C2">
      <w:pPr>
        <w:spacing w:line="360" w:lineRule="auto"/>
        <w:ind w:firstLineChars="200" w:firstLine="449"/>
      </w:pPr>
      <w:r>
        <w:rPr>
          <w:rFonts w:ascii="宋体" w:hAnsi="宋体" w:hint="eastAsia"/>
          <w:b/>
        </w:rPr>
        <w:t>操作步骤：</w:t>
      </w:r>
    </w:p>
    <w:p w14:paraId="6A9900DE" w14:textId="77777777" w:rsidR="00BE755E" w:rsidRDefault="00B754C2">
      <w:pPr>
        <w:numPr>
          <w:ilvl w:val="0"/>
          <w:numId w:val="5"/>
        </w:numPr>
        <w:spacing w:line="360" w:lineRule="auto"/>
        <w:ind w:left="0" w:firstLineChars="200" w:firstLine="448"/>
        <w:rPr>
          <w:rFonts w:ascii="宋体" w:hAnsi="宋体"/>
        </w:rPr>
      </w:pPr>
      <w:r>
        <w:rPr>
          <w:rFonts w:ascii="宋体" w:hAnsi="宋体" w:hint="eastAsia"/>
        </w:rPr>
        <w:t>登录进入网站首页，点击菜单【首页】-【社保服务】-【综合查询】-【个人账户查询】；</w:t>
      </w:r>
    </w:p>
    <w:p w14:paraId="0AC3435B" w14:textId="77777777" w:rsidR="00BE755E" w:rsidRDefault="00B754C2">
      <w:pPr>
        <w:spacing w:line="360" w:lineRule="auto"/>
        <w:ind w:leftChars="200" w:left="448"/>
        <w:jc w:val="left"/>
        <w:rPr>
          <w:rFonts w:ascii="宋体" w:hAnsi="宋体"/>
          <w:b/>
          <w:bCs/>
          <w:sz w:val="24"/>
        </w:rPr>
      </w:pPr>
      <w:r>
        <w:rPr>
          <w:noProof/>
        </w:rPr>
        <w:drawing>
          <wp:inline distT="0" distB="0" distL="114300" distR="114300" wp14:anchorId="4A98CABB" wp14:editId="62A63854">
            <wp:extent cx="5391150" cy="3226435"/>
            <wp:effectExtent l="0" t="0" r="0" b="12065"/>
            <wp:docPr id="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pic:cNvPicPr>
                      <a:picLocks noChangeAspect="1"/>
                    </pic:cNvPicPr>
                  </pic:nvPicPr>
                  <pic:blipFill>
                    <a:blip r:embed="rId11"/>
                    <a:stretch>
                      <a:fillRect/>
                    </a:stretch>
                  </pic:blipFill>
                  <pic:spPr>
                    <a:xfrm>
                      <a:off x="0" y="0"/>
                      <a:ext cx="5391150" cy="3226435"/>
                    </a:xfrm>
                    <a:prstGeom prst="rect">
                      <a:avLst/>
                    </a:prstGeom>
                    <a:noFill/>
                    <a:ln>
                      <a:noFill/>
                    </a:ln>
                  </pic:spPr>
                </pic:pic>
              </a:graphicData>
            </a:graphic>
          </wp:inline>
        </w:drawing>
      </w:r>
    </w:p>
    <w:p w14:paraId="7FFBB373" w14:textId="77777777" w:rsidR="00BE755E" w:rsidRDefault="00B754C2">
      <w:pPr>
        <w:spacing w:line="360" w:lineRule="auto"/>
        <w:ind w:leftChars="200" w:left="448"/>
        <w:jc w:val="center"/>
        <w:rPr>
          <w:rFonts w:ascii="宋体" w:hAnsi="宋体" w:cs="宋体"/>
          <w:sz w:val="18"/>
          <w:szCs w:val="18"/>
        </w:rPr>
      </w:pPr>
      <w:r>
        <w:rPr>
          <w:rFonts w:ascii="宋体" w:hAnsi="宋体" w:cs="宋体" w:hint="eastAsia"/>
          <w:sz w:val="18"/>
          <w:szCs w:val="18"/>
        </w:rPr>
        <w:t>图 3：个人账户查询界面</w:t>
      </w:r>
    </w:p>
    <w:p w14:paraId="76204839" w14:textId="77777777" w:rsidR="00BE755E" w:rsidRDefault="00B754C2">
      <w:pPr>
        <w:pStyle w:val="3"/>
        <w:tabs>
          <w:tab w:val="clear" w:pos="720"/>
        </w:tabs>
        <w:spacing w:before="0" w:after="0" w:line="360" w:lineRule="auto"/>
        <w:ind w:left="0" w:firstLine="0"/>
      </w:pPr>
      <w:bookmarkStart w:id="76" w:name="_Toc134694130"/>
      <w:r>
        <w:rPr>
          <w:rFonts w:ascii="宋体" w:hAnsi="宋体" w:hint="eastAsia"/>
          <w:sz w:val="24"/>
          <w:szCs w:val="24"/>
        </w:rPr>
        <w:t>待遇资格认证记录查询</w:t>
      </w:r>
      <w:bookmarkEnd w:id="76"/>
    </w:p>
    <w:p w14:paraId="4F7F9FE0" w14:textId="77777777" w:rsidR="00BE755E" w:rsidRDefault="00B754C2">
      <w:pPr>
        <w:spacing w:line="360" w:lineRule="auto"/>
        <w:ind w:firstLineChars="200" w:firstLine="449"/>
        <w:rPr>
          <w:rFonts w:ascii="宋体" w:hAnsi="宋体"/>
          <w:b/>
        </w:rPr>
      </w:pPr>
      <w:r>
        <w:rPr>
          <w:rFonts w:ascii="宋体" w:hAnsi="宋体" w:hint="eastAsia"/>
          <w:b/>
        </w:rPr>
        <w:t>功能描述：</w:t>
      </w:r>
      <w:r>
        <w:rPr>
          <w:rFonts w:ascii="宋体" w:hAnsi="宋体" w:hint="eastAsia"/>
          <w:bCs/>
          <w:szCs w:val="21"/>
        </w:rPr>
        <w:t>待遇资格认证记录查询</w:t>
      </w:r>
    </w:p>
    <w:p w14:paraId="6E25473D" w14:textId="77777777" w:rsidR="00BE755E" w:rsidRDefault="00B754C2">
      <w:pPr>
        <w:spacing w:line="360" w:lineRule="auto"/>
        <w:ind w:firstLineChars="200" w:firstLine="449"/>
      </w:pPr>
      <w:r>
        <w:rPr>
          <w:rFonts w:ascii="宋体" w:hAnsi="宋体" w:hint="eastAsia"/>
          <w:b/>
        </w:rPr>
        <w:t>操作步骤：</w:t>
      </w:r>
    </w:p>
    <w:p w14:paraId="272ADA76" w14:textId="77777777" w:rsidR="00BE755E" w:rsidRDefault="00B754C2">
      <w:pPr>
        <w:numPr>
          <w:ilvl w:val="0"/>
          <w:numId w:val="6"/>
        </w:numPr>
        <w:spacing w:line="360" w:lineRule="auto"/>
        <w:ind w:left="0" w:firstLineChars="200" w:firstLine="448"/>
        <w:rPr>
          <w:rFonts w:ascii="宋体" w:hAnsi="宋体"/>
        </w:rPr>
      </w:pPr>
      <w:r>
        <w:rPr>
          <w:rFonts w:ascii="宋体" w:hAnsi="宋体" w:hint="eastAsia"/>
        </w:rPr>
        <w:t>登录进入网站首页，点击菜单【首页】-【社保服务】-【综合查询】-【待遇资格认证记录查询】；</w:t>
      </w:r>
    </w:p>
    <w:p w14:paraId="320B988A" w14:textId="77777777" w:rsidR="00BE755E" w:rsidRDefault="00B754C2">
      <w:pPr>
        <w:spacing w:line="360" w:lineRule="auto"/>
        <w:ind w:leftChars="200" w:left="448"/>
        <w:jc w:val="left"/>
        <w:rPr>
          <w:rFonts w:ascii="宋体" w:hAnsi="宋体"/>
          <w:b/>
          <w:bCs/>
          <w:sz w:val="24"/>
        </w:rPr>
      </w:pPr>
      <w:r>
        <w:rPr>
          <w:noProof/>
        </w:rPr>
        <w:lastRenderedPageBreak/>
        <w:drawing>
          <wp:inline distT="0" distB="0" distL="114300" distR="114300" wp14:anchorId="1DCBEAE6" wp14:editId="32FF411D">
            <wp:extent cx="5390515" cy="3201670"/>
            <wp:effectExtent l="0" t="0" r="635" b="17780"/>
            <wp:docPr id="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
                    <pic:cNvPicPr>
                      <a:picLocks noChangeAspect="1"/>
                    </pic:cNvPicPr>
                  </pic:nvPicPr>
                  <pic:blipFill>
                    <a:blip r:embed="rId12"/>
                    <a:stretch>
                      <a:fillRect/>
                    </a:stretch>
                  </pic:blipFill>
                  <pic:spPr>
                    <a:xfrm>
                      <a:off x="0" y="0"/>
                      <a:ext cx="5390515" cy="3201670"/>
                    </a:xfrm>
                    <a:prstGeom prst="rect">
                      <a:avLst/>
                    </a:prstGeom>
                    <a:noFill/>
                    <a:ln>
                      <a:noFill/>
                    </a:ln>
                  </pic:spPr>
                </pic:pic>
              </a:graphicData>
            </a:graphic>
          </wp:inline>
        </w:drawing>
      </w:r>
    </w:p>
    <w:p w14:paraId="01E7BE67" w14:textId="582EB738" w:rsidR="00BE755E" w:rsidRDefault="00B754C2">
      <w:pPr>
        <w:spacing w:line="360" w:lineRule="auto"/>
        <w:ind w:leftChars="200" w:left="448"/>
        <w:jc w:val="center"/>
        <w:rPr>
          <w:rFonts w:ascii="宋体" w:hAnsi="宋体" w:cs="宋体"/>
          <w:sz w:val="18"/>
          <w:szCs w:val="18"/>
        </w:rPr>
      </w:pPr>
      <w:r>
        <w:rPr>
          <w:rFonts w:ascii="宋体" w:hAnsi="宋体" w:cs="宋体" w:hint="eastAsia"/>
          <w:sz w:val="18"/>
          <w:szCs w:val="18"/>
        </w:rPr>
        <w:t>图 4：待遇资格认证记录查询界面</w:t>
      </w:r>
    </w:p>
    <w:p w14:paraId="4D125C3F" w14:textId="77777777" w:rsidR="006A5228" w:rsidRDefault="006A5228" w:rsidP="006A5228">
      <w:pPr>
        <w:pStyle w:val="3"/>
        <w:tabs>
          <w:tab w:val="clear" w:pos="720"/>
        </w:tabs>
        <w:spacing w:before="0" w:after="0" w:line="360" w:lineRule="auto"/>
        <w:ind w:left="0" w:firstLine="0"/>
        <w:rPr>
          <w:rFonts w:ascii="宋体" w:hAnsi="宋体"/>
          <w:sz w:val="24"/>
          <w:szCs w:val="24"/>
        </w:rPr>
      </w:pPr>
      <w:bookmarkStart w:id="77" w:name="_Toc134694131"/>
      <w:r>
        <w:rPr>
          <w:rFonts w:ascii="宋体" w:hAnsi="宋体" w:hint="eastAsia"/>
          <w:sz w:val="24"/>
          <w:szCs w:val="24"/>
        </w:rPr>
        <w:t>劳动能力鉴定信息查询</w:t>
      </w:r>
      <w:bookmarkEnd w:id="77"/>
    </w:p>
    <w:p w14:paraId="5469BF0B" w14:textId="77777777" w:rsidR="006A5228" w:rsidRDefault="006A5228" w:rsidP="006A5228">
      <w:pPr>
        <w:spacing w:line="360" w:lineRule="auto"/>
        <w:ind w:firstLineChars="200" w:firstLine="449"/>
        <w:rPr>
          <w:rFonts w:ascii="宋体" w:hAnsi="宋体"/>
          <w:b/>
        </w:rPr>
      </w:pPr>
      <w:r>
        <w:rPr>
          <w:rFonts w:ascii="宋体" w:hAnsi="宋体" w:hint="eastAsia"/>
          <w:b/>
        </w:rPr>
        <w:t>功能描述：劳动能力鉴定信息查询</w:t>
      </w:r>
    </w:p>
    <w:p w14:paraId="77D2E0E2" w14:textId="77777777" w:rsidR="006A5228" w:rsidRDefault="006A5228" w:rsidP="006A5228">
      <w:pPr>
        <w:spacing w:line="360" w:lineRule="auto"/>
        <w:ind w:firstLineChars="200" w:firstLine="449"/>
      </w:pPr>
      <w:r>
        <w:rPr>
          <w:rFonts w:ascii="宋体" w:hAnsi="宋体" w:hint="eastAsia"/>
          <w:b/>
        </w:rPr>
        <w:t>操作步骤：</w:t>
      </w:r>
    </w:p>
    <w:p w14:paraId="700A40C6" w14:textId="77777777" w:rsidR="006A5228" w:rsidRDefault="006A5228" w:rsidP="006A5228">
      <w:pPr>
        <w:numPr>
          <w:ilvl w:val="0"/>
          <w:numId w:val="33"/>
        </w:numPr>
        <w:spacing w:line="360" w:lineRule="auto"/>
        <w:ind w:left="0" w:firstLineChars="200" w:firstLine="448"/>
        <w:rPr>
          <w:rFonts w:ascii="宋体" w:hAnsi="宋体"/>
        </w:rPr>
      </w:pPr>
      <w:r>
        <w:rPr>
          <w:rFonts w:ascii="宋体" w:hAnsi="宋体" w:hint="eastAsia"/>
        </w:rPr>
        <w:t>登录进入网站首页，点击菜单【社保服务】-【工伤保险】-【劳动能力鉴定信息查询】；</w:t>
      </w:r>
    </w:p>
    <w:p w14:paraId="5463E3BD" w14:textId="77777777" w:rsidR="006A5228" w:rsidRDefault="006A5228" w:rsidP="006A5228">
      <w:pPr>
        <w:spacing w:line="360" w:lineRule="auto"/>
        <w:ind w:leftChars="200" w:left="448"/>
        <w:jc w:val="center"/>
      </w:pPr>
      <w:r>
        <w:rPr>
          <w:noProof/>
        </w:rPr>
        <w:drawing>
          <wp:inline distT="0" distB="0" distL="114300" distR="114300" wp14:anchorId="1724B496" wp14:editId="763099AF">
            <wp:extent cx="5398770" cy="2685415"/>
            <wp:effectExtent l="0" t="0" r="11430" b="12065"/>
            <wp:docPr id="2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0"/>
                    <pic:cNvPicPr>
                      <a:picLocks noChangeAspect="1"/>
                    </pic:cNvPicPr>
                  </pic:nvPicPr>
                  <pic:blipFill>
                    <a:blip r:embed="rId13"/>
                    <a:stretch>
                      <a:fillRect/>
                    </a:stretch>
                  </pic:blipFill>
                  <pic:spPr>
                    <a:xfrm>
                      <a:off x="0" y="0"/>
                      <a:ext cx="5398770" cy="2685415"/>
                    </a:xfrm>
                    <a:prstGeom prst="rect">
                      <a:avLst/>
                    </a:prstGeom>
                    <a:noFill/>
                    <a:ln>
                      <a:noFill/>
                    </a:ln>
                  </pic:spPr>
                </pic:pic>
              </a:graphicData>
            </a:graphic>
          </wp:inline>
        </w:drawing>
      </w:r>
    </w:p>
    <w:p w14:paraId="1337D0A3" w14:textId="77777777" w:rsidR="006A5228" w:rsidRPr="006A5228" w:rsidRDefault="006A5228" w:rsidP="006A5228"/>
    <w:p w14:paraId="646A2940" w14:textId="77777777" w:rsidR="00E22EF6" w:rsidRDefault="00E22EF6" w:rsidP="00E22EF6">
      <w:pPr>
        <w:pStyle w:val="3"/>
        <w:tabs>
          <w:tab w:val="clear" w:pos="720"/>
        </w:tabs>
        <w:spacing w:before="0" w:after="0" w:line="360" w:lineRule="auto"/>
        <w:ind w:left="0" w:firstLine="0"/>
        <w:rPr>
          <w:rFonts w:ascii="宋体" w:hAnsi="宋体"/>
          <w:sz w:val="24"/>
          <w:szCs w:val="24"/>
        </w:rPr>
      </w:pPr>
      <w:bookmarkStart w:id="78" w:name="_Toc386"/>
      <w:bookmarkStart w:id="79" w:name="_Toc134694132"/>
      <w:r>
        <w:rPr>
          <w:rFonts w:ascii="宋体" w:hAnsi="宋体" w:hint="eastAsia"/>
          <w:sz w:val="24"/>
          <w:szCs w:val="24"/>
        </w:rPr>
        <w:lastRenderedPageBreak/>
        <w:t>个人工伤参保信息</w:t>
      </w:r>
      <w:bookmarkEnd w:id="78"/>
      <w:bookmarkEnd w:id="79"/>
    </w:p>
    <w:p w14:paraId="57BD6899" w14:textId="77777777" w:rsidR="00E22EF6" w:rsidRDefault="00E22EF6" w:rsidP="00E22EF6">
      <w:pPr>
        <w:spacing w:line="360" w:lineRule="auto"/>
        <w:ind w:firstLineChars="200" w:firstLine="449"/>
        <w:rPr>
          <w:rFonts w:ascii="宋体" w:hAnsi="宋体"/>
          <w:b/>
        </w:rPr>
      </w:pPr>
      <w:r>
        <w:rPr>
          <w:rFonts w:ascii="宋体" w:hAnsi="宋体" w:hint="eastAsia"/>
          <w:b/>
        </w:rPr>
        <w:t>功能描述：</w:t>
      </w:r>
      <w:r>
        <w:rPr>
          <w:rFonts w:ascii="宋体" w:hAnsi="宋体" w:hint="eastAsia"/>
          <w:szCs w:val="21"/>
        </w:rPr>
        <w:t>个人参保参保信息查询</w:t>
      </w:r>
    </w:p>
    <w:p w14:paraId="18628D8D" w14:textId="77777777" w:rsidR="00E22EF6" w:rsidRDefault="00E22EF6" w:rsidP="00E22EF6">
      <w:pPr>
        <w:spacing w:line="360" w:lineRule="auto"/>
        <w:ind w:firstLineChars="200" w:firstLine="449"/>
      </w:pPr>
      <w:r>
        <w:rPr>
          <w:rFonts w:ascii="宋体" w:hAnsi="宋体" w:hint="eastAsia"/>
          <w:b/>
        </w:rPr>
        <w:t>操作步骤：</w:t>
      </w:r>
    </w:p>
    <w:p w14:paraId="17DD1724" w14:textId="77777777" w:rsidR="00E22EF6" w:rsidRDefault="00E22EF6" w:rsidP="00E22EF6">
      <w:pPr>
        <w:numPr>
          <w:ilvl w:val="0"/>
          <w:numId w:val="3"/>
        </w:numPr>
        <w:spacing w:line="360" w:lineRule="auto"/>
        <w:ind w:left="0" w:firstLineChars="200" w:firstLine="448"/>
        <w:rPr>
          <w:rFonts w:ascii="宋体" w:hAnsi="宋体"/>
        </w:rPr>
      </w:pPr>
      <w:r>
        <w:rPr>
          <w:rFonts w:ascii="宋体" w:hAnsi="宋体" w:hint="eastAsia"/>
        </w:rPr>
        <w:t>登录进入网站首页，单击菜单【首页】-【社保服务】-【综合查询】-【参保信息查询查询】；</w:t>
      </w:r>
    </w:p>
    <w:p w14:paraId="17CD8D68" w14:textId="77777777" w:rsidR="00E22EF6" w:rsidRDefault="00E22EF6" w:rsidP="00E22EF6">
      <w:pPr>
        <w:jc w:val="center"/>
      </w:pPr>
      <w:r>
        <w:rPr>
          <w:noProof/>
        </w:rPr>
        <w:drawing>
          <wp:inline distT="0" distB="0" distL="114300" distR="114300" wp14:anchorId="2D635F42" wp14:editId="584A240B">
            <wp:extent cx="5398770" cy="2198370"/>
            <wp:effectExtent l="0" t="0" r="11430" b="11430"/>
            <wp:docPr id="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14"/>
                    <a:stretch>
                      <a:fillRect/>
                    </a:stretch>
                  </pic:blipFill>
                  <pic:spPr>
                    <a:xfrm>
                      <a:off x="0" y="0"/>
                      <a:ext cx="5398770" cy="2198370"/>
                    </a:xfrm>
                    <a:prstGeom prst="rect">
                      <a:avLst/>
                    </a:prstGeom>
                    <a:noFill/>
                    <a:ln>
                      <a:noFill/>
                    </a:ln>
                  </pic:spPr>
                </pic:pic>
              </a:graphicData>
            </a:graphic>
          </wp:inline>
        </w:drawing>
      </w:r>
    </w:p>
    <w:p w14:paraId="43B693A4" w14:textId="77777777" w:rsidR="00E22EF6" w:rsidRDefault="00E22EF6" w:rsidP="00E22EF6">
      <w:pPr>
        <w:jc w:val="center"/>
      </w:pPr>
      <w:r>
        <w:rPr>
          <w:rFonts w:ascii="宋体" w:hAnsi="宋体" w:cs="宋体" w:hint="eastAsia"/>
          <w:sz w:val="18"/>
          <w:szCs w:val="18"/>
        </w:rPr>
        <w:t xml:space="preserve">图 </w:t>
      </w:r>
      <w:r>
        <w:rPr>
          <w:rFonts w:ascii="宋体" w:hAnsi="宋体" w:cs="宋体" w:hint="eastAsia"/>
          <w:sz w:val="18"/>
          <w:szCs w:val="18"/>
        </w:rPr>
        <w:fldChar w:fldCharType="begin"/>
      </w:r>
      <w:r>
        <w:rPr>
          <w:rFonts w:ascii="宋体" w:hAnsi="宋体" w:cs="宋体" w:hint="eastAsia"/>
          <w:sz w:val="18"/>
          <w:szCs w:val="18"/>
        </w:rPr>
        <w:instrText xml:space="preserve"> SEQ 图 \* ARABIC </w:instrText>
      </w:r>
      <w:r>
        <w:rPr>
          <w:rFonts w:ascii="宋体" w:hAnsi="宋体" w:cs="宋体" w:hint="eastAsia"/>
          <w:sz w:val="18"/>
          <w:szCs w:val="18"/>
        </w:rPr>
        <w:fldChar w:fldCharType="separate"/>
      </w:r>
      <w:r>
        <w:rPr>
          <w:rFonts w:ascii="宋体" w:hAnsi="宋体" w:cs="宋体" w:hint="eastAsia"/>
          <w:sz w:val="18"/>
          <w:szCs w:val="18"/>
        </w:rPr>
        <w:t>1</w:t>
      </w:r>
      <w:r>
        <w:rPr>
          <w:rFonts w:ascii="宋体" w:hAnsi="宋体" w:cs="宋体" w:hint="eastAsia"/>
          <w:sz w:val="18"/>
          <w:szCs w:val="18"/>
        </w:rPr>
        <w:fldChar w:fldCharType="end"/>
      </w:r>
      <w:r>
        <w:rPr>
          <w:rFonts w:ascii="宋体" w:hAnsi="宋体" w:cs="宋体" w:hint="eastAsia"/>
          <w:sz w:val="18"/>
          <w:szCs w:val="18"/>
        </w:rPr>
        <w:t>：首页界面</w:t>
      </w:r>
    </w:p>
    <w:p w14:paraId="4E4AD1A5" w14:textId="77777777" w:rsidR="00E22EF6" w:rsidRDefault="00E22EF6" w:rsidP="00E22EF6">
      <w:pPr>
        <w:spacing w:line="360" w:lineRule="auto"/>
        <w:jc w:val="center"/>
      </w:pPr>
      <w:r>
        <w:rPr>
          <w:noProof/>
        </w:rPr>
        <w:drawing>
          <wp:inline distT="0" distB="0" distL="114300" distR="114300" wp14:anchorId="2F559543" wp14:editId="014BE7F6">
            <wp:extent cx="5398770" cy="2685415"/>
            <wp:effectExtent l="0" t="0" r="11430" b="12065"/>
            <wp:docPr id="3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
                    <pic:cNvPicPr>
                      <a:picLocks noChangeAspect="1"/>
                    </pic:cNvPicPr>
                  </pic:nvPicPr>
                  <pic:blipFill>
                    <a:blip r:embed="rId15"/>
                    <a:stretch>
                      <a:fillRect/>
                    </a:stretch>
                  </pic:blipFill>
                  <pic:spPr>
                    <a:xfrm>
                      <a:off x="0" y="0"/>
                      <a:ext cx="5398770" cy="2685415"/>
                    </a:xfrm>
                    <a:prstGeom prst="rect">
                      <a:avLst/>
                    </a:prstGeom>
                    <a:noFill/>
                    <a:ln>
                      <a:noFill/>
                    </a:ln>
                  </pic:spPr>
                </pic:pic>
              </a:graphicData>
            </a:graphic>
          </wp:inline>
        </w:drawing>
      </w:r>
      <w:r>
        <w:rPr>
          <w:rFonts w:ascii="宋体" w:hAnsi="宋体" w:cs="宋体" w:hint="eastAsia"/>
          <w:sz w:val="18"/>
          <w:szCs w:val="18"/>
        </w:rPr>
        <w:t>图 2：参保险种查询界面</w:t>
      </w:r>
    </w:p>
    <w:p w14:paraId="27598354" w14:textId="77777777" w:rsidR="00E22EF6" w:rsidRDefault="00E22EF6" w:rsidP="00E22EF6">
      <w:pPr>
        <w:pStyle w:val="3"/>
        <w:tabs>
          <w:tab w:val="clear" w:pos="720"/>
        </w:tabs>
        <w:spacing w:before="0" w:after="0" w:line="360" w:lineRule="auto"/>
        <w:ind w:left="0" w:firstLine="0"/>
        <w:rPr>
          <w:rFonts w:ascii="宋体" w:hAnsi="宋体"/>
          <w:sz w:val="24"/>
          <w:szCs w:val="24"/>
        </w:rPr>
      </w:pPr>
      <w:bookmarkStart w:id="80" w:name="_Toc22917"/>
      <w:bookmarkStart w:id="81" w:name="_Toc134694133"/>
      <w:r>
        <w:rPr>
          <w:rFonts w:ascii="宋体" w:hAnsi="宋体" w:hint="eastAsia"/>
          <w:sz w:val="24"/>
          <w:szCs w:val="24"/>
        </w:rPr>
        <w:t>个人工伤保险缴费信息</w:t>
      </w:r>
      <w:bookmarkEnd w:id="80"/>
      <w:bookmarkEnd w:id="81"/>
    </w:p>
    <w:p w14:paraId="301005EF" w14:textId="77777777" w:rsidR="00E22EF6" w:rsidRDefault="00E22EF6" w:rsidP="00E22EF6">
      <w:pPr>
        <w:spacing w:line="360" w:lineRule="auto"/>
        <w:ind w:firstLineChars="200" w:firstLine="449"/>
        <w:rPr>
          <w:rFonts w:ascii="宋体" w:hAnsi="宋体"/>
          <w:b/>
        </w:rPr>
      </w:pPr>
      <w:r>
        <w:rPr>
          <w:rFonts w:ascii="宋体" w:hAnsi="宋体" w:hint="eastAsia"/>
          <w:b/>
        </w:rPr>
        <w:t>功能描述：</w:t>
      </w:r>
      <w:r>
        <w:rPr>
          <w:rFonts w:ascii="宋体" w:hAnsi="宋体" w:hint="eastAsia"/>
          <w:szCs w:val="21"/>
        </w:rPr>
        <w:t>个人工伤保险缴费信息查询</w:t>
      </w:r>
    </w:p>
    <w:p w14:paraId="71C0622F" w14:textId="77777777" w:rsidR="00E22EF6" w:rsidRDefault="00E22EF6" w:rsidP="00E22EF6">
      <w:pPr>
        <w:spacing w:line="360" w:lineRule="auto"/>
        <w:ind w:firstLineChars="200" w:firstLine="449"/>
      </w:pPr>
      <w:r>
        <w:rPr>
          <w:rFonts w:ascii="宋体" w:hAnsi="宋体" w:hint="eastAsia"/>
          <w:b/>
        </w:rPr>
        <w:t>操作步骤：</w:t>
      </w:r>
    </w:p>
    <w:p w14:paraId="7C83A666" w14:textId="77777777" w:rsidR="00E22EF6" w:rsidRDefault="00E22EF6" w:rsidP="00E22EF6">
      <w:pPr>
        <w:numPr>
          <w:ilvl w:val="0"/>
          <w:numId w:val="4"/>
        </w:numPr>
        <w:spacing w:line="360" w:lineRule="auto"/>
        <w:ind w:left="0" w:firstLineChars="200" w:firstLine="448"/>
        <w:rPr>
          <w:rFonts w:ascii="宋体" w:hAnsi="宋体"/>
          <w:b/>
          <w:bCs/>
          <w:sz w:val="24"/>
        </w:rPr>
      </w:pPr>
      <w:r>
        <w:rPr>
          <w:rFonts w:ascii="宋体" w:hAnsi="宋体" w:hint="eastAsia"/>
        </w:rPr>
        <w:t>登录进入网站首页，单击菜单【首页】-【社保服务】-【综合查询】-【缴费信</w:t>
      </w:r>
      <w:r>
        <w:rPr>
          <w:rFonts w:ascii="宋体" w:hAnsi="宋体" w:hint="eastAsia"/>
        </w:rPr>
        <w:lastRenderedPageBreak/>
        <w:t>息查询】；</w:t>
      </w:r>
    </w:p>
    <w:p w14:paraId="619384AC" w14:textId="77777777" w:rsidR="00E22EF6" w:rsidRDefault="00E22EF6" w:rsidP="00E22EF6">
      <w:pPr>
        <w:jc w:val="center"/>
      </w:pPr>
      <w:r>
        <w:rPr>
          <w:noProof/>
        </w:rPr>
        <w:drawing>
          <wp:inline distT="0" distB="0" distL="114300" distR="114300" wp14:anchorId="580E79D2" wp14:editId="3E6442A2">
            <wp:extent cx="5398770" cy="3317875"/>
            <wp:effectExtent l="0" t="0" r="11430" b="4445"/>
            <wp:docPr id="3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16"/>
                    <a:stretch>
                      <a:fillRect/>
                    </a:stretch>
                  </pic:blipFill>
                  <pic:spPr>
                    <a:xfrm>
                      <a:off x="0" y="0"/>
                      <a:ext cx="5398770" cy="3317875"/>
                    </a:xfrm>
                    <a:prstGeom prst="rect">
                      <a:avLst/>
                    </a:prstGeom>
                    <a:noFill/>
                    <a:ln>
                      <a:noFill/>
                    </a:ln>
                  </pic:spPr>
                </pic:pic>
              </a:graphicData>
            </a:graphic>
          </wp:inline>
        </w:drawing>
      </w:r>
      <w:r>
        <w:rPr>
          <w:rFonts w:ascii="宋体" w:hAnsi="宋体" w:cs="宋体" w:hint="eastAsia"/>
          <w:sz w:val="18"/>
          <w:szCs w:val="18"/>
        </w:rPr>
        <w:t>图 3：缴费信息界</w:t>
      </w:r>
    </w:p>
    <w:p w14:paraId="7355B0CB" w14:textId="77777777" w:rsidR="00E22EF6" w:rsidRDefault="00E22EF6" w:rsidP="00E22EF6">
      <w:pPr>
        <w:pStyle w:val="3"/>
        <w:tabs>
          <w:tab w:val="clear" w:pos="720"/>
        </w:tabs>
        <w:spacing w:before="0" w:after="0" w:line="360" w:lineRule="auto"/>
        <w:ind w:left="0" w:firstLine="0"/>
      </w:pPr>
      <w:bookmarkStart w:id="82" w:name="_Toc4183"/>
      <w:bookmarkStart w:id="83" w:name="_Toc134694134"/>
      <w:r>
        <w:rPr>
          <w:rFonts w:ascii="宋体" w:hAnsi="宋体" w:hint="eastAsia"/>
          <w:sz w:val="24"/>
          <w:szCs w:val="24"/>
        </w:rPr>
        <w:t>工伤保险个人账户</w:t>
      </w:r>
      <w:bookmarkEnd w:id="82"/>
      <w:bookmarkEnd w:id="83"/>
    </w:p>
    <w:p w14:paraId="396C54AE" w14:textId="77777777" w:rsidR="00E22EF6" w:rsidRDefault="00E22EF6" w:rsidP="00E22EF6">
      <w:pPr>
        <w:spacing w:line="360" w:lineRule="auto"/>
        <w:ind w:firstLineChars="200" w:firstLine="449"/>
        <w:rPr>
          <w:rFonts w:ascii="宋体" w:hAnsi="宋体"/>
          <w:b/>
        </w:rPr>
      </w:pPr>
      <w:r>
        <w:rPr>
          <w:rFonts w:ascii="宋体" w:hAnsi="宋体" w:hint="eastAsia"/>
          <w:b/>
        </w:rPr>
        <w:t>功能描述：</w:t>
      </w:r>
      <w:r>
        <w:rPr>
          <w:rFonts w:ascii="宋体" w:hAnsi="宋体" w:hint="eastAsia"/>
          <w:bCs/>
          <w:szCs w:val="21"/>
        </w:rPr>
        <w:t>个人工伤保险账户查询</w:t>
      </w:r>
    </w:p>
    <w:p w14:paraId="0BF977A6" w14:textId="77777777" w:rsidR="00E22EF6" w:rsidRDefault="00E22EF6" w:rsidP="00E22EF6">
      <w:pPr>
        <w:spacing w:line="360" w:lineRule="auto"/>
        <w:ind w:firstLineChars="200" w:firstLine="449"/>
      </w:pPr>
      <w:r>
        <w:rPr>
          <w:rFonts w:ascii="宋体" w:hAnsi="宋体" w:hint="eastAsia"/>
          <w:b/>
        </w:rPr>
        <w:t>操作步骤：</w:t>
      </w:r>
    </w:p>
    <w:p w14:paraId="7C6FC603" w14:textId="77777777" w:rsidR="00E22EF6" w:rsidRDefault="00E22EF6" w:rsidP="00E22EF6">
      <w:pPr>
        <w:numPr>
          <w:ilvl w:val="0"/>
          <w:numId w:val="5"/>
        </w:numPr>
        <w:spacing w:line="360" w:lineRule="auto"/>
        <w:ind w:left="0" w:firstLineChars="200" w:firstLine="448"/>
        <w:rPr>
          <w:rFonts w:ascii="宋体" w:hAnsi="宋体"/>
        </w:rPr>
      </w:pPr>
      <w:r>
        <w:rPr>
          <w:rFonts w:ascii="宋体" w:hAnsi="宋体" w:hint="eastAsia"/>
        </w:rPr>
        <w:t>登录进入网站首页，点击菜单【首页】-【社保服务】-【综合查询】-【个人账户查询】；</w:t>
      </w:r>
    </w:p>
    <w:p w14:paraId="670C4F75" w14:textId="77777777" w:rsidR="00E22EF6" w:rsidRDefault="00E22EF6" w:rsidP="00E22EF6">
      <w:pPr>
        <w:spacing w:line="360" w:lineRule="auto"/>
        <w:ind w:leftChars="200" w:left="448"/>
        <w:jc w:val="left"/>
        <w:rPr>
          <w:rFonts w:ascii="宋体" w:hAnsi="宋体"/>
          <w:b/>
          <w:bCs/>
          <w:sz w:val="24"/>
        </w:rPr>
      </w:pPr>
      <w:r>
        <w:rPr>
          <w:noProof/>
        </w:rPr>
        <w:drawing>
          <wp:inline distT="0" distB="0" distL="114300" distR="114300" wp14:anchorId="275D21E3" wp14:editId="3AE9BD8F">
            <wp:extent cx="5398770" cy="2685415"/>
            <wp:effectExtent l="0" t="0" r="11430" b="12065"/>
            <wp:docPr id="4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8"/>
                    <pic:cNvPicPr>
                      <a:picLocks noChangeAspect="1"/>
                    </pic:cNvPicPr>
                  </pic:nvPicPr>
                  <pic:blipFill>
                    <a:blip r:embed="rId17"/>
                    <a:stretch>
                      <a:fillRect/>
                    </a:stretch>
                  </pic:blipFill>
                  <pic:spPr>
                    <a:xfrm>
                      <a:off x="0" y="0"/>
                      <a:ext cx="5398770" cy="2685415"/>
                    </a:xfrm>
                    <a:prstGeom prst="rect">
                      <a:avLst/>
                    </a:prstGeom>
                    <a:noFill/>
                    <a:ln>
                      <a:noFill/>
                    </a:ln>
                  </pic:spPr>
                </pic:pic>
              </a:graphicData>
            </a:graphic>
          </wp:inline>
        </w:drawing>
      </w:r>
    </w:p>
    <w:p w14:paraId="5E512AC5" w14:textId="77777777" w:rsidR="00E22EF6" w:rsidRDefault="00E22EF6" w:rsidP="00E22EF6">
      <w:pPr>
        <w:spacing w:line="360" w:lineRule="auto"/>
        <w:ind w:leftChars="200" w:left="448"/>
        <w:jc w:val="center"/>
        <w:rPr>
          <w:rFonts w:ascii="宋体" w:hAnsi="宋体"/>
          <w:b/>
          <w:bCs/>
          <w:sz w:val="24"/>
        </w:rPr>
      </w:pPr>
      <w:r>
        <w:rPr>
          <w:rFonts w:ascii="宋体" w:hAnsi="宋体" w:cs="宋体" w:hint="eastAsia"/>
          <w:sz w:val="18"/>
          <w:szCs w:val="18"/>
        </w:rPr>
        <w:t>图 4：工伤保险账户查询界面</w:t>
      </w:r>
    </w:p>
    <w:p w14:paraId="6AE2BDA7" w14:textId="77777777" w:rsidR="00E22EF6" w:rsidRDefault="00E22EF6" w:rsidP="00E22EF6"/>
    <w:p w14:paraId="179293B3" w14:textId="77777777" w:rsidR="00E22EF6" w:rsidRDefault="00E22EF6" w:rsidP="00E22EF6">
      <w:pPr>
        <w:pStyle w:val="3"/>
        <w:tabs>
          <w:tab w:val="clear" w:pos="720"/>
        </w:tabs>
        <w:spacing w:before="0" w:after="0" w:line="360" w:lineRule="auto"/>
        <w:ind w:left="0" w:firstLine="0"/>
        <w:rPr>
          <w:rFonts w:ascii="宋体" w:hAnsi="宋体"/>
          <w:sz w:val="24"/>
          <w:szCs w:val="24"/>
        </w:rPr>
      </w:pPr>
      <w:bookmarkStart w:id="84" w:name="_Toc14715"/>
      <w:bookmarkStart w:id="85" w:name="_Toc134694135"/>
      <w:r>
        <w:rPr>
          <w:rFonts w:ascii="宋体" w:hAnsi="宋体" w:hint="eastAsia"/>
          <w:sz w:val="24"/>
          <w:szCs w:val="24"/>
        </w:rPr>
        <w:t>个人</w:t>
      </w:r>
      <w:bookmarkEnd w:id="84"/>
      <w:r>
        <w:rPr>
          <w:rFonts w:ascii="宋体" w:hAnsi="宋体" w:hint="eastAsia"/>
          <w:sz w:val="24"/>
          <w:szCs w:val="24"/>
        </w:rPr>
        <w:t>工伤认定信息</w:t>
      </w:r>
      <w:bookmarkEnd w:id="85"/>
    </w:p>
    <w:p w14:paraId="6D390062" w14:textId="77777777" w:rsidR="00E22EF6" w:rsidRDefault="00E22EF6" w:rsidP="00E22EF6">
      <w:pPr>
        <w:spacing w:line="360" w:lineRule="auto"/>
        <w:ind w:firstLineChars="200" w:firstLine="449"/>
        <w:rPr>
          <w:rFonts w:ascii="宋体" w:hAnsi="宋体"/>
          <w:b/>
        </w:rPr>
      </w:pPr>
      <w:r>
        <w:rPr>
          <w:rFonts w:ascii="宋体" w:hAnsi="宋体" w:hint="eastAsia"/>
          <w:b/>
        </w:rPr>
        <w:t>功能描述：</w:t>
      </w:r>
      <w:r>
        <w:rPr>
          <w:rFonts w:ascii="宋体" w:hAnsi="宋体" w:hint="eastAsia"/>
          <w:bCs/>
        </w:rPr>
        <w:t>个人工伤认定信息查询</w:t>
      </w:r>
    </w:p>
    <w:p w14:paraId="3ED09EF2" w14:textId="77777777" w:rsidR="00E22EF6" w:rsidRDefault="00E22EF6" w:rsidP="00E22EF6">
      <w:pPr>
        <w:spacing w:line="360" w:lineRule="auto"/>
        <w:ind w:firstLineChars="200" w:firstLine="449"/>
      </w:pPr>
      <w:r>
        <w:rPr>
          <w:rFonts w:ascii="宋体" w:hAnsi="宋体" w:hint="eastAsia"/>
          <w:b/>
        </w:rPr>
        <w:t>操作步骤：</w:t>
      </w:r>
    </w:p>
    <w:p w14:paraId="646E80C1" w14:textId="77777777" w:rsidR="00E22EF6" w:rsidRDefault="00E22EF6" w:rsidP="00E22EF6">
      <w:pPr>
        <w:numPr>
          <w:ilvl w:val="0"/>
          <w:numId w:val="34"/>
        </w:numPr>
        <w:spacing w:line="360" w:lineRule="auto"/>
        <w:ind w:left="0" w:firstLineChars="200" w:firstLine="448"/>
        <w:rPr>
          <w:rFonts w:ascii="宋体" w:hAnsi="宋体"/>
        </w:rPr>
      </w:pPr>
      <w:r>
        <w:rPr>
          <w:rFonts w:ascii="宋体" w:hAnsi="宋体" w:hint="eastAsia"/>
        </w:rPr>
        <w:t>登录进入网站首页，点击菜单【首页】-【社保服务】-【工伤保险】-【工伤认定信息查询】；</w:t>
      </w:r>
    </w:p>
    <w:p w14:paraId="7E4E59F4" w14:textId="77777777" w:rsidR="00E22EF6" w:rsidRDefault="00E22EF6" w:rsidP="00E22EF6">
      <w:pPr>
        <w:ind w:leftChars="200" w:left="448"/>
        <w:jc w:val="left"/>
      </w:pPr>
      <w:r>
        <w:rPr>
          <w:noProof/>
        </w:rPr>
        <w:drawing>
          <wp:inline distT="0" distB="0" distL="114300" distR="114300" wp14:anchorId="3419E45A" wp14:editId="605A1C85">
            <wp:extent cx="5398770" cy="1992630"/>
            <wp:effectExtent l="0" t="0" r="11430" b="3810"/>
            <wp:docPr id="4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9"/>
                    <pic:cNvPicPr>
                      <a:picLocks noChangeAspect="1"/>
                    </pic:cNvPicPr>
                  </pic:nvPicPr>
                  <pic:blipFill>
                    <a:blip r:embed="rId18"/>
                    <a:stretch>
                      <a:fillRect/>
                    </a:stretch>
                  </pic:blipFill>
                  <pic:spPr>
                    <a:xfrm>
                      <a:off x="0" y="0"/>
                      <a:ext cx="5398770" cy="1992630"/>
                    </a:xfrm>
                    <a:prstGeom prst="rect">
                      <a:avLst/>
                    </a:prstGeom>
                    <a:noFill/>
                    <a:ln>
                      <a:noFill/>
                    </a:ln>
                  </pic:spPr>
                </pic:pic>
              </a:graphicData>
            </a:graphic>
          </wp:inline>
        </w:drawing>
      </w:r>
    </w:p>
    <w:p w14:paraId="1EDDF0C9" w14:textId="77777777" w:rsidR="00E22EF6" w:rsidRDefault="00E22EF6" w:rsidP="00E22EF6">
      <w:pPr>
        <w:ind w:leftChars="200" w:left="448"/>
        <w:jc w:val="center"/>
      </w:pPr>
      <w:r>
        <w:rPr>
          <w:rFonts w:ascii="宋体" w:hAnsi="宋体" w:cs="宋体" w:hint="eastAsia"/>
          <w:sz w:val="18"/>
          <w:szCs w:val="18"/>
        </w:rPr>
        <w:t>图 5：个人工伤信息查询界面</w:t>
      </w:r>
    </w:p>
    <w:p w14:paraId="436B0E56" w14:textId="77777777" w:rsidR="00E22EF6" w:rsidRDefault="00E22EF6" w:rsidP="00E22EF6">
      <w:pPr>
        <w:pStyle w:val="3"/>
        <w:tabs>
          <w:tab w:val="clear" w:pos="720"/>
        </w:tabs>
        <w:spacing w:before="0" w:after="0" w:line="360" w:lineRule="auto"/>
        <w:ind w:left="0" w:firstLine="0"/>
        <w:rPr>
          <w:rFonts w:ascii="宋体" w:hAnsi="宋体"/>
          <w:sz w:val="24"/>
          <w:szCs w:val="24"/>
        </w:rPr>
      </w:pPr>
      <w:bookmarkStart w:id="86" w:name="_Toc134694136"/>
      <w:r>
        <w:rPr>
          <w:rFonts w:ascii="宋体" w:hAnsi="宋体" w:hint="eastAsia"/>
          <w:sz w:val="24"/>
          <w:szCs w:val="24"/>
        </w:rPr>
        <w:t>劳动能力鉴定信息查询</w:t>
      </w:r>
      <w:bookmarkEnd w:id="86"/>
    </w:p>
    <w:p w14:paraId="7D11BF5F" w14:textId="77777777" w:rsidR="00E22EF6" w:rsidRDefault="00E22EF6" w:rsidP="00E22EF6">
      <w:pPr>
        <w:spacing w:line="360" w:lineRule="auto"/>
        <w:ind w:firstLineChars="200" w:firstLine="449"/>
        <w:rPr>
          <w:rFonts w:ascii="宋体" w:hAnsi="宋体"/>
          <w:b/>
        </w:rPr>
      </w:pPr>
      <w:r>
        <w:rPr>
          <w:rFonts w:ascii="宋体" w:hAnsi="宋体" w:hint="eastAsia"/>
          <w:b/>
        </w:rPr>
        <w:t>功能描述：劳动能力鉴定信息查询</w:t>
      </w:r>
    </w:p>
    <w:p w14:paraId="2CE7A051" w14:textId="77777777" w:rsidR="00E22EF6" w:rsidRDefault="00E22EF6" w:rsidP="00E22EF6">
      <w:pPr>
        <w:spacing w:line="360" w:lineRule="auto"/>
        <w:ind w:firstLineChars="200" w:firstLine="449"/>
      </w:pPr>
      <w:r>
        <w:rPr>
          <w:rFonts w:ascii="宋体" w:hAnsi="宋体" w:hint="eastAsia"/>
          <w:b/>
        </w:rPr>
        <w:t>操作步骤：</w:t>
      </w:r>
    </w:p>
    <w:p w14:paraId="4CFE0031" w14:textId="77777777" w:rsidR="00E22EF6" w:rsidRDefault="00E22EF6" w:rsidP="00E22EF6">
      <w:pPr>
        <w:numPr>
          <w:ilvl w:val="0"/>
          <w:numId w:val="33"/>
        </w:numPr>
        <w:spacing w:line="360" w:lineRule="auto"/>
        <w:ind w:left="0" w:firstLineChars="200" w:firstLine="448"/>
        <w:rPr>
          <w:rFonts w:ascii="宋体" w:hAnsi="宋体"/>
        </w:rPr>
      </w:pPr>
      <w:r>
        <w:rPr>
          <w:rFonts w:ascii="宋体" w:hAnsi="宋体" w:hint="eastAsia"/>
        </w:rPr>
        <w:t>登录进入网站首页，点击菜单【社保服务】-【工伤保险】-【劳动能力鉴定信息查询】；</w:t>
      </w:r>
    </w:p>
    <w:p w14:paraId="475A3D8E" w14:textId="77777777" w:rsidR="00E22EF6" w:rsidRDefault="00E22EF6" w:rsidP="00E22EF6">
      <w:pPr>
        <w:spacing w:line="360" w:lineRule="auto"/>
        <w:ind w:leftChars="200" w:left="448"/>
        <w:jc w:val="center"/>
        <w:rPr>
          <w:rFonts w:ascii="宋体" w:hAnsi="宋体" w:cs="宋体"/>
          <w:sz w:val="18"/>
          <w:szCs w:val="18"/>
        </w:rPr>
      </w:pPr>
      <w:r>
        <w:rPr>
          <w:noProof/>
        </w:rPr>
        <w:drawing>
          <wp:inline distT="0" distB="0" distL="114300" distR="114300" wp14:anchorId="7C05139F" wp14:editId="69CEBDE2">
            <wp:extent cx="5398770" cy="2685415"/>
            <wp:effectExtent l="0" t="0" r="11430" b="12065"/>
            <wp:docPr id="4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0"/>
                    <pic:cNvPicPr>
                      <a:picLocks noChangeAspect="1"/>
                    </pic:cNvPicPr>
                  </pic:nvPicPr>
                  <pic:blipFill>
                    <a:blip r:embed="rId13"/>
                    <a:stretch>
                      <a:fillRect/>
                    </a:stretch>
                  </pic:blipFill>
                  <pic:spPr>
                    <a:xfrm>
                      <a:off x="0" y="0"/>
                      <a:ext cx="5398770" cy="2685415"/>
                    </a:xfrm>
                    <a:prstGeom prst="rect">
                      <a:avLst/>
                    </a:prstGeom>
                    <a:noFill/>
                    <a:ln>
                      <a:noFill/>
                    </a:ln>
                  </pic:spPr>
                </pic:pic>
              </a:graphicData>
            </a:graphic>
          </wp:inline>
        </w:drawing>
      </w:r>
    </w:p>
    <w:p w14:paraId="6BF83DAF" w14:textId="77777777" w:rsidR="00E22EF6" w:rsidRDefault="00E22EF6" w:rsidP="00E22EF6">
      <w:pPr>
        <w:spacing w:line="360" w:lineRule="auto"/>
        <w:ind w:leftChars="200" w:left="448"/>
        <w:jc w:val="center"/>
        <w:rPr>
          <w:rFonts w:ascii="宋体" w:hAnsi="宋体"/>
          <w:b/>
          <w:bCs/>
          <w:sz w:val="24"/>
        </w:rPr>
      </w:pPr>
      <w:r>
        <w:rPr>
          <w:rFonts w:ascii="宋体" w:hAnsi="宋体" w:cs="宋体" w:hint="eastAsia"/>
          <w:sz w:val="18"/>
          <w:szCs w:val="18"/>
        </w:rPr>
        <w:lastRenderedPageBreak/>
        <w:t>图 6：劳动能力鉴定信息查询界面</w:t>
      </w:r>
    </w:p>
    <w:p w14:paraId="1F9E5818" w14:textId="77777777" w:rsidR="00E22EF6" w:rsidRPr="00E22EF6" w:rsidRDefault="00E22EF6" w:rsidP="00E22EF6"/>
    <w:p w14:paraId="6BEE3450" w14:textId="6FD6D460" w:rsidR="006A5228" w:rsidRDefault="006A5228" w:rsidP="006A5228">
      <w:pPr>
        <w:pStyle w:val="3"/>
        <w:tabs>
          <w:tab w:val="clear" w:pos="720"/>
        </w:tabs>
        <w:spacing w:before="0" w:after="0" w:line="360" w:lineRule="auto"/>
        <w:ind w:left="0" w:firstLine="0"/>
        <w:rPr>
          <w:rFonts w:ascii="宋体" w:hAnsi="宋体"/>
          <w:sz w:val="24"/>
          <w:szCs w:val="24"/>
        </w:rPr>
      </w:pPr>
      <w:bookmarkStart w:id="87" w:name="_Toc134694137"/>
      <w:r>
        <w:rPr>
          <w:rFonts w:ascii="宋体" w:hAnsi="宋体" w:hint="eastAsia"/>
          <w:sz w:val="24"/>
          <w:szCs w:val="24"/>
        </w:rPr>
        <w:t>机关养老待遇支付明细查询</w:t>
      </w:r>
      <w:bookmarkEnd w:id="87"/>
    </w:p>
    <w:p w14:paraId="2C59CD8F" w14:textId="77777777" w:rsidR="006A5228" w:rsidRDefault="006A5228" w:rsidP="006A5228">
      <w:pPr>
        <w:spacing w:line="360" w:lineRule="auto"/>
        <w:ind w:firstLineChars="200" w:firstLine="449"/>
        <w:rPr>
          <w:rFonts w:ascii="宋体" w:hAnsi="宋体"/>
          <w:b/>
        </w:rPr>
      </w:pPr>
      <w:r>
        <w:rPr>
          <w:rFonts w:ascii="宋体" w:hAnsi="宋体" w:hint="eastAsia"/>
          <w:b/>
        </w:rPr>
        <w:t>功能描述：用于查询机关事业单位退休人员支付明细数据</w:t>
      </w:r>
    </w:p>
    <w:p w14:paraId="0C2FC164" w14:textId="77777777" w:rsidR="006A5228" w:rsidRDefault="006A5228" w:rsidP="006A5228">
      <w:pPr>
        <w:spacing w:line="360" w:lineRule="auto"/>
        <w:ind w:firstLineChars="200" w:firstLine="449"/>
      </w:pPr>
      <w:r>
        <w:rPr>
          <w:rFonts w:ascii="宋体" w:hAnsi="宋体" w:hint="eastAsia"/>
          <w:b/>
        </w:rPr>
        <w:t>操作步骤：</w:t>
      </w:r>
    </w:p>
    <w:p w14:paraId="1F1AD606" w14:textId="77777777" w:rsidR="006A5228" w:rsidRDefault="006A5228" w:rsidP="006A5228">
      <w:pPr>
        <w:numPr>
          <w:ilvl w:val="0"/>
          <w:numId w:val="33"/>
        </w:numPr>
        <w:spacing w:line="360" w:lineRule="auto"/>
        <w:ind w:left="0" w:firstLineChars="200" w:firstLine="448"/>
        <w:rPr>
          <w:rFonts w:ascii="宋体" w:hAnsi="宋体"/>
        </w:rPr>
      </w:pPr>
      <w:r>
        <w:rPr>
          <w:rFonts w:ascii="宋体" w:hAnsi="宋体" w:hint="eastAsia"/>
        </w:rPr>
        <w:t>登录进入网站首页，点击菜单【社保服务】-【机关养老保险】-【机关养老待遇支付明细查询】；</w:t>
      </w:r>
    </w:p>
    <w:p w14:paraId="63915C99" w14:textId="77777777" w:rsidR="006A5228" w:rsidRDefault="006A5228" w:rsidP="006A5228">
      <w:r>
        <w:rPr>
          <w:noProof/>
        </w:rPr>
        <w:drawing>
          <wp:inline distT="0" distB="0" distL="114300" distR="114300" wp14:anchorId="0E95CD38" wp14:editId="23EEA367">
            <wp:extent cx="5388610" cy="2551430"/>
            <wp:effectExtent l="0" t="0" r="8890" b="1270"/>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9"/>
                    <a:stretch>
                      <a:fillRect/>
                    </a:stretch>
                  </pic:blipFill>
                  <pic:spPr>
                    <a:xfrm>
                      <a:off x="0" y="0"/>
                      <a:ext cx="5388610" cy="2551430"/>
                    </a:xfrm>
                    <a:prstGeom prst="rect">
                      <a:avLst/>
                    </a:prstGeom>
                    <a:noFill/>
                    <a:ln>
                      <a:noFill/>
                    </a:ln>
                  </pic:spPr>
                </pic:pic>
              </a:graphicData>
            </a:graphic>
          </wp:inline>
        </w:drawing>
      </w:r>
    </w:p>
    <w:p w14:paraId="5A9A512B" w14:textId="77777777" w:rsidR="006A5228" w:rsidRDefault="006A5228" w:rsidP="006A5228">
      <w:r>
        <w:rPr>
          <w:rFonts w:hint="eastAsia"/>
        </w:rPr>
        <w:t>(</w:t>
      </w:r>
      <w:r>
        <w:rPr>
          <w:rFonts w:hint="eastAsia"/>
        </w:rPr>
        <w:t>图片需要更新</w:t>
      </w:r>
      <w:r>
        <w:rPr>
          <w:rFonts w:hint="eastAsia"/>
        </w:rPr>
        <w:t>)</w:t>
      </w:r>
    </w:p>
    <w:p w14:paraId="6D28B490" w14:textId="77777777" w:rsidR="006A5228" w:rsidRDefault="006A5228" w:rsidP="006A5228">
      <w:pPr>
        <w:pStyle w:val="3"/>
        <w:tabs>
          <w:tab w:val="clear" w:pos="720"/>
        </w:tabs>
        <w:spacing w:before="0" w:after="0" w:line="360" w:lineRule="auto"/>
        <w:ind w:left="0" w:firstLine="0"/>
        <w:rPr>
          <w:rFonts w:ascii="宋体" w:hAnsi="宋体"/>
          <w:sz w:val="24"/>
          <w:szCs w:val="24"/>
        </w:rPr>
      </w:pPr>
      <w:bookmarkStart w:id="88" w:name="_Toc134694138"/>
      <w:r>
        <w:rPr>
          <w:rFonts w:ascii="宋体" w:hAnsi="宋体" w:hint="eastAsia"/>
          <w:sz w:val="24"/>
          <w:szCs w:val="24"/>
        </w:rPr>
        <w:t>机关事业单位退休人员待遇核定表</w:t>
      </w:r>
      <w:bookmarkEnd w:id="88"/>
    </w:p>
    <w:p w14:paraId="4DA3DF43" w14:textId="77777777" w:rsidR="006A5228" w:rsidRDefault="006A5228" w:rsidP="006A5228">
      <w:pPr>
        <w:spacing w:line="360" w:lineRule="auto"/>
        <w:ind w:firstLineChars="200" w:firstLine="449"/>
        <w:rPr>
          <w:rFonts w:ascii="宋体" w:hAnsi="宋体"/>
          <w:b/>
        </w:rPr>
      </w:pPr>
      <w:r>
        <w:rPr>
          <w:rFonts w:ascii="宋体" w:hAnsi="宋体" w:hint="eastAsia"/>
          <w:b/>
        </w:rPr>
        <w:t>功能描述：用于查询机关事业单位退休人员支付明细数据</w:t>
      </w:r>
    </w:p>
    <w:p w14:paraId="22B8FD5C" w14:textId="77777777" w:rsidR="006A5228" w:rsidRDefault="006A5228" w:rsidP="006A5228">
      <w:pPr>
        <w:spacing w:line="360" w:lineRule="auto"/>
        <w:ind w:firstLineChars="200" w:firstLine="449"/>
      </w:pPr>
      <w:r>
        <w:rPr>
          <w:rFonts w:ascii="宋体" w:hAnsi="宋体" w:hint="eastAsia"/>
          <w:b/>
        </w:rPr>
        <w:t>操作步骤：</w:t>
      </w:r>
    </w:p>
    <w:p w14:paraId="2DDC7B1B" w14:textId="77777777" w:rsidR="006A5228" w:rsidRDefault="006A5228" w:rsidP="006A5228">
      <w:pPr>
        <w:numPr>
          <w:ilvl w:val="0"/>
          <w:numId w:val="33"/>
        </w:numPr>
        <w:spacing w:line="360" w:lineRule="auto"/>
        <w:ind w:left="0" w:firstLineChars="200" w:firstLine="448"/>
        <w:rPr>
          <w:rFonts w:ascii="宋体" w:hAnsi="宋体"/>
        </w:rPr>
      </w:pPr>
      <w:r>
        <w:rPr>
          <w:rFonts w:ascii="宋体" w:hAnsi="宋体" w:hint="eastAsia"/>
        </w:rPr>
        <w:t>登录进入网站首页，点击菜单【社保服务】-【机关养老保险】-【机关事业单位退休人员待遇核定表】；</w:t>
      </w:r>
    </w:p>
    <w:p w14:paraId="7E6B75A0" w14:textId="77777777" w:rsidR="006A5228" w:rsidRDefault="006A5228" w:rsidP="006A5228">
      <w:r>
        <w:rPr>
          <w:noProof/>
        </w:rPr>
        <w:lastRenderedPageBreak/>
        <w:drawing>
          <wp:inline distT="0" distB="0" distL="114300" distR="114300" wp14:anchorId="14FF79E4" wp14:editId="27F3E0A5">
            <wp:extent cx="5389880" cy="2553970"/>
            <wp:effectExtent l="0" t="0" r="7620" b="11430"/>
            <wp:docPr id="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20"/>
                    <a:stretch>
                      <a:fillRect/>
                    </a:stretch>
                  </pic:blipFill>
                  <pic:spPr>
                    <a:xfrm>
                      <a:off x="0" y="0"/>
                      <a:ext cx="5389880" cy="2553970"/>
                    </a:xfrm>
                    <a:prstGeom prst="rect">
                      <a:avLst/>
                    </a:prstGeom>
                    <a:noFill/>
                    <a:ln>
                      <a:noFill/>
                    </a:ln>
                  </pic:spPr>
                </pic:pic>
              </a:graphicData>
            </a:graphic>
          </wp:inline>
        </w:drawing>
      </w:r>
    </w:p>
    <w:p w14:paraId="7B8C6B84" w14:textId="77777777" w:rsidR="006A5228" w:rsidRDefault="006A5228" w:rsidP="006A5228">
      <w:pPr>
        <w:pStyle w:val="3"/>
        <w:tabs>
          <w:tab w:val="clear" w:pos="720"/>
        </w:tabs>
        <w:spacing w:before="0" w:after="0" w:line="360" w:lineRule="auto"/>
        <w:ind w:left="0" w:firstLine="0"/>
        <w:rPr>
          <w:rFonts w:ascii="宋体" w:hAnsi="宋体"/>
          <w:sz w:val="24"/>
          <w:szCs w:val="24"/>
        </w:rPr>
      </w:pPr>
      <w:bookmarkStart w:id="89" w:name="_Toc134694139"/>
      <w:r>
        <w:rPr>
          <w:rFonts w:ascii="宋体" w:hAnsi="宋体" w:hint="eastAsia"/>
          <w:sz w:val="24"/>
          <w:szCs w:val="24"/>
        </w:rPr>
        <w:t>机关事业单位退休人员待遇查询单</w:t>
      </w:r>
      <w:bookmarkEnd w:id="89"/>
    </w:p>
    <w:p w14:paraId="55059279" w14:textId="77777777" w:rsidR="006A5228" w:rsidRDefault="006A5228" w:rsidP="006A5228">
      <w:pPr>
        <w:spacing w:line="360" w:lineRule="auto"/>
        <w:ind w:firstLineChars="200" w:firstLine="449"/>
        <w:rPr>
          <w:rFonts w:ascii="宋体" w:hAnsi="宋体"/>
          <w:b/>
        </w:rPr>
      </w:pPr>
      <w:r>
        <w:rPr>
          <w:rFonts w:ascii="宋体" w:hAnsi="宋体" w:hint="eastAsia"/>
          <w:b/>
        </w:rPr>
        <w:t>功能描述：用于机关事业单位退休人员待遇单查询、下载</w:t>
      </w:r>
    </w:p>
    <w:p w14:paraId="51D11EF9" w14:textId="77777777" w:rsidR="006A5228" w:rsidRDefault="006A5228" w:rsidP="006A5228">
      <w:pPr>
        <w:spacing w:line="360" w:lineRule="auto"/>
        <w:ind w:firstLineChars="200" w:firstLine="449"/>
      </w:pPr>
      <w:r>
        <w:rPr>
          <w:rFonts w:ascii="宋体" w:hAnsi="宋体" w:hint="eastAsia"/>
          <w:b/>
        </w:rPr>
        <w:t>操作步骤：</w:t>
      </w:r>
    </w:p>
    <w:p w14:paraId="5E9E0954" w14:textId="77777777" w:rsidR="006A5228" w:rsidRDefault="006A5228" w:rsidP="006A5228">
      <w:pPr>
        <w:numPr>
          <w:ilvl w:val="0"/>
          <w:numId w:val="33"/>
        </w:numPr>
        <w:spacing w:line="360" w:lineRule="auto"/>
        <w:ind w:left="0" w:firstLineChars="200" w:firstLine="448"/>
        <w:rPr>
          <w:rFonts w:ascii="宋体" w:hAnsi="宋体"/>
        </w:rPr>
      </w:pPr>
      <w:r>
        <w:rPr>
          <w:rFonts w:ascii="宋体" w:hAnsi="宋体" w:hint="eastAsia"/>
        </w:rPr>
        <w:t>登录进入网站首页，点击菜单【社保服务】-【机关养老保险】-【机关事业单位退休人员待遇查询单】；</w:t>
      </w:r>
    </w:p>
    <w:p w14:paraId="6FD8B14E" w14:textId="77777777" w:rsidR="006A5228" w:rsidRDefault="006A5228" w:rsidP="006A5228">
      <w:r>
        <w:rPr>
          <w:noProof/>
        </w:rPr>
        <w:drawing>
          <wp:inline distT="0" distB="0" distL="114300" distR="114300" wp14:anchorId="51FDD1FD" wp14:editId="116DABA8">
            <wp:extent cx="5393690" cy="2560320"/>
            <wp:effectExtent l="0" t="0" r="3810" b="5080"/>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21"/>
                    <a:stretch>
                      <a:fillRect/>
                    </a:stretch>
                  </pic:blipFill>
                  <pic:spPr>
                    <a:xfrm>
                      <a:off x="0" y="0"/>
                      <a:ext cx="5393690" cy="2560320"/>
                    </a:xfrm>
                    <a:prstGeom prst="rect">
                      <a:avLst/>
                    </a:prstGeom>
                    <a:noFill/>
                    <a:ln>
                      <a:noFill/>
                    </a:ln>
                  </pic:spPr>
                </pic:pic>
              </a:graphicData>
            </a:graphic>
          </wp:inline>
        </w:drawing>
      </w:r>
    </w:p>
    <w:p w14:paraId="6716FCB6" w14:textId="77777777" w:rsidR="006A5228" w:rsidRDefault="006A5228" w:rsidP="006A5228">
      <w:pPr>
        <w:pStyle w:val="3"/>
        <w:tabs>
          <w:tab w:val="clear" w:pos="720"/>
        </w:tabs>
        <w:spacing w:before="0" w:after="0" w:line="360" w:lineRule="auto"/>
        <w:ind w:left="0" w:firstLine="0"/>
        <w:rPr>
          <w:rFonts w:ascii="宋体" w:hAnsi="宋体"/>
          <w:sz w:val="24"/>
          <w:szCs w:val="24"/>
        </w:rPr>
      </w:pPr>
      <w:bookmarkStart w:id="90" w:name="_Toc134694140"/>
      <w:r>
        <w:rPr>
          <w:rFonts w:ascii="宋体" w:hAnsi="宋体" w:hint="eastAsia"/>
          <w:sz w:val="24"/>
          <w:szCs w:val="24"/>
        </w:rPr>
        <w:t>机关事业单位退休人员权益查询单</w:t>
      </w:r>
      <w:bookmarkEnd w:id="90"/>
    </w:p>
    <w:p w14:paraId="77E9CA39" w14:textId="77777777" w:rsidR="006A5228" w:rsidRDefault="006A5228" w:rsidP="006A5228">
      <w:pPr>
        <w:spacing w:line="360" w:lineRule="auto"/>
        <w:ind w:firstLineChars="200" w:firstLine="449"/>
        <w:rPr>
          <w:rFonts w:ascii="宋体" w:hAnsi="宋体"/>
          <w:b/>
        </w:rPr>
      </w:pPr>
      <w:r>
        <w:rPr>
          <w:rFonts w:ascii="宋体" w:hAnsi="宋体" w:hint="eastAsia"/>
          <w:b/>
        </w:rPr>
        <w:t>功能描述：用于机关事业单位退休人员权益单查询、下载</w:t>
      </w:r>
    </w:p>
    <w:p w14:paraId="5EFFF36D" w14:textId="77777777" w:rsidR="006A5228" w:rsidRDefault="006A5228" w:rsidP="006A5228">
      <w:pPr>
        <w:spacing w:line="360" w:lineRule="auto"/>
        <w:ind w:firstLineChars="200" w:firstLine="449"/>
      </w:pPr>
      <w:r>
        <w:rPr>
          <w:rFonts w:ascii="宋体" w:hAnsi="宋体" w:hint="eastAsia"/>
          <w:b/>
        </w:rPr>
        <w:t>操作步骤：</w:t>
      </w:r>
    </w:p>
    <w:p w14:paraId="1C2A8D38" w14:textId="77777777" w:rsidR="006A5228" w:rsidRDefault="006A5228" w:rsidP="006A5228">
      <w:pPr>
        <w:numPr>
          <w:ilvl w:val="0"/>
          <w:numId w:val="33"/>
        </w:numPr>
        <w:spacing w:line="360" w:lineRule="auto"/>
        <w:ind w:left="0" w:firstLineChars="200" w:firstLine="448"/>
        <w:rPr>
          <w:rFonts w:ascii="宋体" w:hAnsi="宋体"/>
        </w:rPr>
      </w:pPr>
      <w:r>
        <w:rPr>
          <w:rFonts w:ascii="宋体" w:hAnsi="宋体" w:hint="eastAsia"/>
        </w:rPr>
        <w:t>登录进入网站首页，点击菜单【社保服务】-【机关养老保险】-【机关事业单位退休人员权益查询单】；</w:t>
      </w:r>
    </w:p>
    <w:p w14:paraId="2778510C" w14:textId="77777777" w:rsidR="006A5228" w:rsidRDefault="006A5228" w:rsidP="006A5228">
      <w:r>
        <w:rPr>
          <w:noProof/>
        </w:rPr>
        <w:lastRenderedPageBreak/>
        <w:drawing>
          <wp:inline distT="0" distB="0" distL="114300" distR="114300" wp14:anchorId="375F1038" wp14:editId="54FDF30F">
            <wp:extent cx="5388610" cy="2562860"/>
            <wp:effectExtent l="0" t="0" r="8890" b="2540"/>
            <wp:docPr id="1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22"/>
                    <a:stretch>
                      <a:fillRect/>
                    </a:stretch>
                  </pic:blipFill>
                  <pic:spPr>
                    <a:xfrm>
                      <a:off x="0" y="0"/>
                      <a:ext cx="5388610" cy="2562860"/>
                    </a:xfrm>
                    <a:prstGeom prst="rect">
                      <a:avLst/>
                    </a:prstGeom>
                    <a:noFill/>
                    <a:ln>
                      <a:noFill/>
                    </a:ln>
                  </pic:spPr>
                </pic:pic>
              </a:graphicData>
            </a:graphic>
          </wp:inline>
        </w:drawing>
      </w:r>
    </w:p>
    <w:p w14:paraId="4DC9F993" w14:textId="77777777" w:rsidR="006A5228" w:rsidRDefault="006A5228" w:rsidP="006A5228">
      <w:pPr>
        <w:pStyle w:val="3"/>
        <w:tabs>
          <w:tab w:val="clear" w:pos="720"/>
        </w:tabs>
        <w:spacing w:before="0" w:after="0" w:line="360" w:lineRule="auto"/>
        <w:ind w:left="0" w:firstLine="0"/>
        <w:rPr>
          <w:rFonts w:ascii="宋体" w:hAnsi="宋体"/>
          <w:sz w:val="24"/>
          <w:szCs w:val="24"/>
        </w:rPr>
      </w:pPr>
      <w:bookmarkStart w:id="91" w:name="_Toc134694141"/>
      <w:r>
        <w:rPr>
          <w:rFonts w:ascii="宋体" w:hAnsi="宋体" w:hint="eastAsia"/>
          <w:sz w:val="24"/>
          <w:szCs w:val="24"/>
        </w:rPr>
        <w:t>职业年金待遇支付明细查询</w:t>
      </w:r>
      <w:bookmarkEnd w:id="91"/>
    </w:p>
    <w:p w14:paraId="5878496D" w14:textId="77777777" w:rsidR="006A5228" w:rsidRDefault="006A5228" w:rsidP="006A5228">
      <w:pPr>
        <w:spacing w:line="360" w:lineRule="auto"/>
        <w:ind w:firstLineChars="200" w:firstLine="449"/>
        <w:rPr>
          <w:rFonts w:ascii="宋体" w:hAnsi="宋体"/>
          <w:b/>
        </w:rPr>
      </w:pPr>
      <w:r>
        <w:rPr>
          <w:rFonts w:ascii="宋体" w:hAnsi="宋体" w:hint="eastAsia"/>
          <w:b/>
        </w:rPr>
        <w:t>功能描述：用于机关事业单位退休人员权益单查询、下载</w:t>
      </w:r>
    </w:p>
    <w:p w14:paraId="19A5D050" w14:textId="77777777" w:rsidR="006A5228" w:rsidRDefault="006A5228" w:rsidP="006A5228">
      <w:pPr>
        <w:spacing w:line="360" w:lineRule="auto"/>
        <w:ind w:firstLineChars="200" w:firstLine="449"/>
      </w:pPr>
      <w:r>
        <w:rPr>
          <w:rFonts w:ascii="宋体" w:hAnsi="宋体" w:hint="eastAsia"/>
          <w:b/>
        </w:rPr>
        <w:t>操作步骤：</w:t>
      </w:r>
    </w:p>
    <w:p w14:paraId="09354E41" w14:textId="77777777" w:rsidR="006A5228" w:rsidRDefault="006A5228" w:rsidP="006A5228">
      <w:pPr>
        <w:numPr>
          <w:ilvl w:val="0"/>
          <w:numId w:val="33"/>
        </w:numPr>
        <w:spacing w:line="360" w:lineRule="auto"/>
        <w:ind w:left="0" w:firstLineChars="200" w:firstLine="448"/>
        <w:rPr>
          <w:rFonts w:ascii="宋体" w:hAnsi="宋体"/>
        </w:rPr>
      </w:pPr>
      <w:r>
        <w:rPr>
          <w:rFonts w:ascii="宋体" w:hAnsi="宋体" w:hint="eastAsia"/>
        </w:rPr>
        <w:t>登录进入网站首页，点击菜单【社保服务】-【机关养老保险】-【职业年金待遇支付明细查询】；</w:t>
      </w:r>
    </w:p>
    <w:p w14:paraId="5D07C823" w14:textId="77777777" w:rsidR="006A5228" w:rsidRDefault="006A5228" w:rsidP="006A5228">
      <w:r>
        <w:rPr>
          <w:noProof/>
        </w:rPr>
        <w:drawing>
          <wp:inline distT="0" distB="0" distL="114300" distR="114300" wp14:anchorId="2D626190" wp14:editId="3245A65B">
            <wp:extent cx="5399405" cy="2568575"/>
            <wp:effectExtent l="0" t="0" r="10795" b="9525"/>
            <wp:docPr id="2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23"/>
                    <a:stretch>
                      <a:fillRect/>
                    </a:stretch>
                  </pic:blipFill>
                  <pic:spPr>
                    <a:xfrm>
                      <a:off x="0" y="0"/>
                      <a:ext cx="5399405" cy="2568575"/>
                    </a:xfrm>
                    <a:prstGeom prst="rect">
                      <a:avLst/>
                    </a:prstGeom>
                    <a:noFill/>
                    <a:ln>
                      <a:noFill/>
                    </a:ln>
                  </pic:spPr>
                </pic:pic>
              </a:graphicData>
            </a:graphic>
          </wp:inline>
        </w:drawing>
      </w:r>
    </w:p>
    <w:p w14:paraId="0BD69B29" w14:textId="77777777" w:rsidR="007331A5" w:rsidRDefault="007331A5" w:rsidP="007331A5">
      <w:pPr>
        <w:pStyle w:val="3"/>
        <w:tabs>
          <w:tab w:val="clear" w:pos="720"/>
        </w:tabs>
        <w:spacing w:before="0" w:after="0" w:line="360" w:lineRule="auto"/>
        <w:ind w:left="223" w:firstLine="0"/>
        <w:rPr>
          <w:rFonts w:ascii="宋体" w:hAnsi="宋体" w:cs="宋体"/>
          <w:sz w:val="24"/>
          <w:szCs w:val="24"/>
        </w:rPr>
      </w:pPr>
      <w:bookmarkStart w:id="92" w:name="_Toc134694142"/>
      <w:r>
        <w:rPr>
          <w:rFonts w:ascii="宋体" w:hAnsi="宋体" w:cs="宋体" w:hint="eastAsia"/>
          <w:sz w:val="24"/>
          <w:szCs w:val="24"/>
        </w:rPr>
        <w:t>养老待遇查询</w:t>
      </w:r>
      <w:bookmarkEnd w:id="92"/>
    </w:p>
    <w:p w14:paraId="430B1ED4" w14:textId="77777777" w:rsidR="007331A5" w:rsidRDefault="007331A5" w:rsidP="007331A5">
      <w:pPr>
        <w:rPr>
          <w:b/>
        </w:rPr>
      </w:pPr>
      <w:r>
        <w:rPr>
          <w:rFonts w:hint="eastAsia"/>
          <w:b/>
        </w:rPr>
        <w:t>功能描述：</w:t>
      </w:r>
      <w:r>
        <w:rPr>
          <w:rFonts w:hint="eastAsia"/>
        </w:rPr>
        <w:t>个人养老待遇信息查询</w:t>
      </w:r>
    </w:p>
    <w:p w14:paraId="1CAA87EE" w14:textId="77777777" w:rsidR="007331A5" w:rsidRDefault="007331A5" w:rsidP="007331A5">
      <w:pPr>
        <w:spacing w:line="360" w:lineRule="auto"/>
        <w:ind w:firstLineChars="200" w:firstLine="449"/>
        <w:rPr>
          <w:rFonts w:ascii="宋体" w:hAnsi="宋体"/>
          <w:b/>
        </w:rPr>
      </w:pPr>
      <w:r>
        <w:rPr>
          <w:rFonts w:ascii="宋体" w:hAnsi="宋体" w:hint="eastAsia"/>
          <w:b/>
        </w:rPr>
        <w:t>操作步骤：</w:t>
      </w:r>
    </w:p>
    <w:p w14:paraId="552D71ED" w14:textId="77777777" w:rsidR="007331A5" w:rsidRDefault="007331A5" w:rsidP="007331A5">
      <w:pPr>
        <w:numPr>
          <w:ilvl w:val="0"/>
          <w:numId w:val="35"/>
        </w:numPr>
        <w:spacing w:line="360" w:lineRule="auto"/>
        <w:ind w:firstLineChars="200" w:firstLine="448"/>
        <w:rPr>
          <w:rFonts w:ascii="宋体" w:hAnsi="宋体"/>
        </w:rPr>
      </w:pPr>
      <w:r>
        <w:rPr>
          <w:rFonts w:ascii="宋体" w:hAnsi="宋体" w:hint="eastAsia"/>
        </w:rPr>
        <w:t>登录进入网站首页，点击菜单【首页】-【社保服务】-【综合查询】-【社保服务】-【养老待遇查询】；</w:t>
      </w:r>
    </w:p>
    <w:p w14:paraId="4B788157" w14:textId="77777777" w:rsidR="007331A5" w:rsidRDefault="007331A5" w:rsidP="007331A5">
      <w:r>
        <w:rPr>
          <w:rFonts w:hint="eastAsia"/>
          <w:noProof/>
        </w:rPr>
        <w:lastRenderedPageBreak/>
        <w:drawing>
          <wp:inline distT="0" distB="0" distL="114300" distR="114300" wp14:anchorId="30F0EAFD" wp14:editId="2573BDE2">
            <wp:extent cx="5396865" cy="2818130"/>
            <wp:effectExtent l="0" t="0" r="635" b="1270"/>
            <wp:docPr id="48" name="图片 48" descr="养老待遇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养老待遇查询"/>
                    <pic:cNvPicPr>
                      <a:picLocks noChangeAspect="1"/>
                    </pic:cNvPicPr>
                  </pic:nvPicPr>
                  <pic:blipFill>
                    <a:blip r:embed="rId24"/>
                    <a:stretch>
                      <a:fillRect/>
                    </a:stretch>
                  </pic:blipFill>
                  <pic:spPr>
                    <a:xfrm>
                      <a:off x="0" y="0"/>
                      <a:ext cx="5396865" cy="2818130"/>
                    </a:xfrm>
                    <a:prstGeom prst="rect">
                      <a:avLst/>
                    </a:prstGeom>
                  </pic:spPr>
                </pic:pic>
              </a:graphicData>
            </a:graphic>
          </wp:inline>
        </w:drawing>
      </w:r>
    </w:p>
    <w:p w14:paraId="6906C430" w14:textId="77777777" w:rsidR="007331A5" w:rsidRDefault="007331A5" w:rsidP="007331A5">
      <w:pPr>
        <w:jc w:val="center"/>
      </w:pPr>
      <w:r>
        <w:rPr>
          <w:rFonts w:ascii="宋体" w:hAnsi="宋体" w:cs="宋体" w:hint="eastAsia"/>
          <w:sz w:val="18"/>
          <w:szCs w:val="18"/>
        </w:rPr>
        <w:t>图7：养老待遇查询界面</w:t>
      </w:r>
    </w:p>
    <w:p w14:paraId="43A1609F" w14:textId="77777777" w:rsidR="007331A5" w:rsidRDefault="007331A5" w:rsidP="007331A5">
      <w:pPr>
        <w:pStyle w:val="3"/>
      </w:pPr>
      <w:bookmarkStart w:id="93" w:name="_Toc134694143"/>
      <w:r>
        <w:rPr>
          <w:rFonts w:hint="eastAsia"/>
          <w:sz w:val="24"/>
          <w:szCs w:val="24"/>
        </w:rPr>
        <w:t>代发待遇查询</w:t>
      </w:r>
      <w:bookmarkEnd w:id="93"/>
    </w:p>
    <w:p w14:paraId="21047EEB" w14:textId="77777777" w:rsidR="007331A5" w:rsidRDefault="007331A5" w:rsidP="007331A5">
      <w:pPr>
        <w:rPr>
          <w:b/>
        </w:rPr>
      </w:pPr>
      <w:r>
        <w:rPr>
          <w:rFonts w:hint="eastAsia"/>
          <w:b/>
        </w:rPr>
        <w:t>功能描述：</w:t>
      </w:r>
      <w:r>
        <w:rPr>
          <w:rFonts w:hint="eastAsia"/>
        </w:rPr>
        <w:t>代发待遇信息查询</w:t>
      </w:r>
    </w:p>
    <w:p w14:paraId="4485B7F7" w14:textId="77777777" w:rsidR="007331A5" w:rsidRDefault="007331A5" w:rsidP="007331A5">
      <w:pPr>
        <w:ind w:firstLineChars="200" w:firstLine="449"/>
        <w:rPr>
          <w:rFonts w:ascii="宋体" w:hAnsi="宋体"/>
          <w:b/>
        </w:rPr>
      </w:pPr>
      <w:r>
        <w:rPr>
          <w:rFonts w:ascii="宋体" w:hAnsi="宋体" w:hint="eastAsia"/>
          <w:b/>
        </w:rPr>
        <w:t>操作步骤：</w:t>
      </w:r>
    </w:p>
    <w:p w14:paraId="58EF5A37" w14:textId="77777777" w:rsidR="007331A5" w:rsidRDefault="007331A5" w:rsidP="007331A5">
      <w:pPr>
        <w:numPr>
          <w:ilvl w:val="0"/>
          <w:numId w:val="36"/>
        </w:numPr>
        <w:ind w:firstLineChars="200" w:firstLine="448"/>
        <w:rPr>
          <w:rFonts w:ascii="宋体" w:hAnsi="宋体"/>
        </w:rPr>
      </w:pPr>
      <w:r>
        <w:rPr>
          <w:rFonts w:ascii="宋体" w:hAnsi="宋体" w:hint="eastAsia"/>
        </w:rPr>
        <w:t>登录进入网站首页，点击菜单【首页】-【社保服务】-【综合查询】-【社保服务】-【代发待遇查询】；</w:t>
      </w:r>
    </w:p>
    <w:p w14:paraId="7164E7DD" w14:textId="77777777" w:rsidR="007331A5" w:rsidRDefault="007331A5" w:rsidP="007331A5">
      <w:r>
        <w:rPr>
          <w:noProof/>
        </w:rPr>
        <w:drawing>
          <wp:inline distT="0" distB="0" distL="114300" distR="114300" wp14:anchorId="64485600" wp14:editId="4618221B">
            <wp:extent cx="5388610" cy="1831975"/>
            <wp:effectExtent l="0" t="0" r="8890" b="9525"/>
            <wp:docPr id="49" name="图片 49" descr="代发待遇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代发待遇查询"/>
                    <pic:cNvPicPr>
                      <a:picLocks noChangeAspect="1"/>
                    </pic:cNvPicPr>
                  </pic:nvPicPr>
                  <pic:blipFill>
                    <a:blip r:embed="rId25"/>
                    <a:stretch>
                      <a:fillRect/>
                    </a:stretch>
                  </pic:blipFill>
                  <pic:spPr>
                    <a:xfrm>
                      <a:off x="0" y="0"/>
                      <a:ext cx="5388610" cy="1831975"/>
                    </a:xfrm>
                    <a:prstGeom prst="rect">
                      <a:avLst/>
                    </a:prstGeom>
                  </pic:spPr>
                </pic:pic>
              </a:graphicData>
            </a:graphic>
          </wp:inline>
        </w:drawing>
      </w:r>
    </w:p>
    <w:p w14:paraId="471FFB1A" w14:textId="77777777" w:rsidR="007331A5" w:rsidRDefault="007331A5" w:rsidP="007331A5">
      <w:pPr>
        <w:jc w:val="center"/>
      </w:pPr>
      <w:r>
        <w:rPr>
          <w:rFonts w:ascii="宋体" w:hAnsi="宋体" w:cs="宋体" w:hint="eastAsia"/>
          <w:sz w:val="18"/>
          <w:szCs w:val="18"/>
        </w:rPr>
        <w:t>图8：代发待遇查询界面</w:t>
      </w:r>
    </w:p>
    <w:p w14:paraId="6C794384" w14:textId="77777777" w:rsidR="006A5228" w:rsidRPr="006A5228" w:rsidRDefault="006A5228" w:rsidP="006A5228"/>
    <w:p w14:paraId="328027D9" w14:textId="77777777" w:rsidR="00BE755E" w:rsidRDefault="00B754C2">
      <w:pPr>
        <w:pStyle w:val="2"/>
        <w:tabs>
          <w:tab w:val="clear" w:pos="576"/>
        </w:tabs>
        <w:spacing w:before="0" w:after="0" w:line="360" w:lineRule="auto"/>
        <w:ind w:left="0" w:firstLine="0"/>
        <w:rPr>
          <w:rFonts w:ascii="宋体" w:hAnsi="宋体"/>
          <w:kern w:val="2"/>
          <w:sz w:val="24"/>
          <w:szCs w:val="24"/>
        </w:rPr>
      </w:pPr>
      <w:bookmarkStart w:id="94" w:name="_Toc134694144"/>
      <w:r>
        <w:rPr>
          <w:rFonts w:ascii="宋体" w:hAnsi="宋体" w:hint="eastAsia"/>
          <w:kern w:val="2"/>
          <w:sz w:val="24"/>
          <w:szCs w:val="24"/>
        </w:rPr>
        <w:t>证明表单打印</w:t>
      </w:r>
      <w:bookmarkEnd w:id="94"/>
    </w:p>
    <w:p w14:paraId="79856CAC" w14:textId="77777777" w:rsidR="00BE755E" w:rsidRDefault="00B754C2">
      <w:pPr>
        <w:pStyle w:val="3"/>
        <w:tabs>
          <w:tab w:val="clear" w:pos="720"/>
        </w:tabs>
        <w:spacing w:before="0" w:after="0" w:line="360" w:lineRule="auto"/>
        <w:ind w:left="0" w:firstLine="0"/>
        <w:rPr>
          <w:rFonts w:ascii="宋体" w:hAnsi="宋体"/>
          <w:sz w:val="24"/>
          <w:szCs w:val="24"/>
        </w:rPr>
      </w:pPr>
      <w:bookmarkStart w:id="95" w:name="_Toc134694145"/>
      <w:r>
        <w:rPr>
          <w:rFonts w:ascii="宋体" w:hAnsi="宋体" w:hint="eastAsia"/>
          <w:sz w:val="24"/>
          <w:szCs w:val="24"/>
        </w:rPr>
        <w:t>参保证明缴费明细打印</w:t>
      </w:r>
      <w:bookmarkEnd w:id="95"/>
    </w:p>
    <w:p w14:paraId="0EA70636" w14:textId="77777777" w:rsidR="00BE755E" w:rsidRDefault="00B754C2">
      <w:pPr>
        <w:spacing w:line="360" w:lineRule="auto"/>
        <w:ind w:firstLineChars="200" w:firstLine="449"/>
        <w:rPr>
          <w:rFonts w:ascii="宋体" w:hAnsi="宋体"/>
          <w:b/>
        </w:rPr>
      </w:pPr>
      <w:r>
        <w:rPr>
          <w:rFonts w:ascii="宋体" w:hAnsi="宋体" w:hint="eastAsia"/>
          <w:b/>
        </w:rPr>
        <w:t>功能描述：</w:t>
      </w:r>
      <w:r>
        <w:rPr>
          <w:rFonts w:ascii="宋体" w:hAnsi="宋体" w:hint="eastAsia"/>
          <w:szCs w:val="21"/>
        </w:rPr>
        <w:t>人员参保证明缴费明细打印</w:t>
      </w:r>
    </w:p>
    <w:p w14:paraId="38A605AF" w14:textId="77777777" w:rsidR="00BE755E" w:rsidRDefault="00B754C2">
      <w:pPr>
        <w:spacing w:line="360" w:lineRule="auto"/>
        <w:ind w:firstLineChars="200" w:firstLine="449"/>
      </w:pPr>
      <w:r>
        <w:rPr>
          <w:rFonts w:ascii="宋体" w:hAnsi="宋体" w:hint="eastAsia"/>
          <w:b/>
        </w:rPr>
        <w:t>操作步骤：</w:t>
      </w:r>
    </w:p>
    <w:p w14:paraId="5434C9AA" w14:textId="77777777" w:rsidR="00BE755E" w:rsidRDefault="00B754C2">
      <w:pPr>
        <w:numPr>
          <w:ilvl w:val="0"/>
          <w:numId w:val="7"/>
        </w:numPr>
        <w:spacing w:line="360" w:lineRule="auto"/>
        <w:ind w:left="0" w:firstLineChars="200" w:firstLine="448"/>
        <w:rPr>
          <w:rFonts w:ascii="宋体" w:hAnsi="宋体"/>
        </w:rPr>
      </w:pPr>
      <w:r>
        <w:rPr>
          <w:rFonts w:ascii="宋体" w:hAnsi="宋体" w:hint="eastAsia"/>
        </w:rPr>
        <w:t>登录进入网站首页，单击菜单【首页】-【社保服务】-【证明表单打印】-【参</w:t>
      </w:r>
      <w:r>
        <w:rPr>
          <w:rFonts w:ascii="宋体" w:hAnsi="宋体" w:hint="eastAsia"/>
        </w:rPr>
        <w:lastRenderedPageBreak/>
        <w:t>保证明缴费明细打印】；</w:t>
      </w:r>
    </w:p>
    <w:p w14:paraId="0829565A" w14:textId="77777777" w:rsidR="00BE755E" w:rsidRDefault="00B754C2">
      <w:pPr>
        <w:jc w:val="center"/>
      </w:pPr>
      <w:r>
        <w:rPr>
          <w:noProof/>
        </w:rPr>
        <w:drawing>
          <wp:inline distT="0" distB="0" distL="114300" distR="114300" wp14:anchorId="0571BAEC" wp14:editId="771CAADA">
            <wp:extent cx="5385435" cy="3219450"/>
            <wp:effectExtent l="0" t="0" r="5715" b="0"/>
            <wp:docPr id="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
                    <pic:cNvPicPr>
                      <a:picLocks noChangeAspect="1"/>
                    </pic:cNvPicPr>
                  </pic:nvPicPr>
                  <pic:blipFill>
                    <a:blip r:embed="rId26"/>
                    <a:stretch>
                      <a:fillRect/>
                    </a:stretch>
                  </pic:blipFill>
                  <pic:spPr>
                    <a:xfrm>
                      <a:off x="0" y="0"/>
                      <a:ext cx="5385435" cy="3219450"/>
                    </a:xfrm>
                    <a:prstGeom prst="rect">
                      <a:avLst/>
                    </a:prstGeom>
                    <a:noFill/>
                    <a:ln>
                      <a:noFill/>
                    </a:ln>
                  </pic:spPr>
                </pic:pic>
              </a:graphicData>
            </a:graphic>
          </wp:inline>
        </w:drawing>
      </w:r>
    </w:p>
    <w:p w14:paraId="34E27B22" w14:textId="77777777" w:rsidR="00BE755E" w:rsidRDefault="00B754C2">
      <w:pPr>
        <w:jc w:val="center"/>
        <w:rPr>
          <w:rFonts w:ascii="宋体" w:hAnsi="宋体" w:cs="宋体"/>
          <w:sz w:val="18"/>
          <w:szCs w:val="18"/>
        </w:rPr>
      </w:pPr>
      <w:r>
        <w:rPr>
          <w:rFonts w:ascii="宋体" w:hAnsi="宋体" w:cs="宋体" w:hint="eastAsia"/>
          <w:sz w:val="18"/>
          <w:szCs w:val="18"/>
        </w:rPr>
        <w:t>图 5：参保证明缴费明细打印界面</w:t>
      </w:r>
    </w:p>
    <w:p w14:paraId="6F9AA948" w14:textId="77777777" w:rsidR="00BE755E" w:rsidRDefault="00B754C2">
      <w:pPr>
        <w:numPr>
          <w:ilvl w:val="0"/>
          <w:numId w:val="8"/>
        </w:numPr>
        <w:jc w:val="left"/>
        <w:rPr>
          <w:rFonts w:ascii="宋体" w:hAnsi="宋体" w:cs="宋体"/>
          <w:sz w:val="18"/>
          <w:szCs w:val="18"/>
        </w:rPr>
      </w:pPr>
      <w:r>
        <w:rPr>
          <w:rFonts w:ascii="宋体" w:hAnsi="宋体" w:cs="宋体" w:hint="eastAsia"/>
          <w:sz w:val="18"/>
          <w:szCs w:val="18"/>
        </w:rPr>
        <w:t>输入时间和用途后，点击查询按钮，出现缴费明细打印页面。</w:t>
      </w:r>
    </w:p>
    <w:p w14:paraId="1B5D1882" w14:textId="77777777" w:rsidR="00BE755E" w:rsidRDefault="00B754C2">
      <w:pPr>
        <w:jc w:val="center"/>
        <w:rPr>
          <w:rFonts w:ascii="宋体" w:hAnsi="宋体" w:cs="宋体"/>
          <w:sz w:val="18"/>
          <w:szCs w:val="18"/>
        </w:rPr>
      </w:pPr>
      <w:r>
        <w:rPr>
          <w:noProof/>
        </w:rPr>
        <w:drawing>
          <wp:inline distT="0" distB="0" distL="114300" distR="114300" wp14:anchorId="21D3531A" wp14:editId="4327C11F">
            <wp:extent cx="5391150" cy="3241675"/>
            <wp:effectExtent l="0" t="0" r="0" b="15875"/>
            <wp:docPr id="1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6"/>
                    <pic:cNvPicPr>
                      <a:picLocks noChangeAspect="1"/>
                    </pic:cNvPicPr>
                  </pic:nvPicPr>
                  <pic:blipFill>
                    <a:blip r:embed="rId27"/>
                    <a:stretch>
                      <a:fillRect/>
                    </a:stretch>
                  </pic:blipFill>
                  <pic:spPr>
                    <a:xfrm>
                      <a:off x="0" y="0"/>
                      <a:ext cx="5391150" cy="3241675"/>
                    </a:xfrm>
                    <a:prstGeom prst="rect">
                      <a:avLst/>
                    </a:prstGeom>
                    <a:noFill/>
                    <a:ln>
                      <a:noFill/>
                    </a:ln>
                  </pic:spPr>
                </pic:pic>
              </a:graphicData>
            </a:graphic>
          </wp:inline>
        </w:drawing>
      </w:r>
    </w:p>
    <w:p w14:paraId="5D81F5B0" w14:textId="77777777" w:rsidR="00BE755E" w:rsidRDefault="00B754C2">
      <w:pPr>
        <w:jc w:val="center"/>
      </w:pPr>
      <w:r>
        <w:rPr>
          <w:rFonts w:ascii="宋体" w:hAnsi="宋体" w:cs="宋体" w:hint="eastAsia"/>
          <w:sz w:val="18"/>
          <w:szCs w:val="18"/>
        </w:rPr>
        <w:t>图 6：缴费明细打印界面</w:t>
      </w:r>
    </w:p>
    <w:p w14:paraId="5DBB3F32" w14:textId="77777777" w:rsidR="00BE755E" w:rsidRDefault="00B754C2">
      <w:pPr>
        <w:pStyle w:val="3"/>
        <w:tabs>
          <w:tab w:val="clear" w:pos="720"/>
        </w:tabs>
        <w:spacing w:before="0" w:after="0" w:line="360" w:lineRule="auto"/>
        <w:ind w:left="0" w:firstLine="0"/>
        <w:rPr>
          <w:rFonts w:ascii="宋体" w:hAnsi="宋体"/>
          <w:sz w:val="24"/>
          <w:szCs w:val="24"/>
        </w:rPr>
      </w:pPr>
      <w:bookmarkStart w:id="96" w:name="_Toc134694146"/>
      <w:r>
        <w:rPr>
          <w:rFonts w:ascii="宋体" w:hAnsi="宋体" w:hint="eastAsia"/>
          <w:sz w:val="24"/>
          <w:szCs w:val="24"/>
        </w:rPr>
        <w:t>参保缴费凭证打印</w:t>
      </w:r>
      <w:bookmarkEnd w:id="96"/>
    </w:p>
    <w:p w14:paraId="73744E55" w14:textId="77777777" w:rsidR="00BE755E" w:rsidRDefault="00B754C2">
      <w:pPr>
        <w:spacing w:line="360" w:lineRule="auto"/>
        <w:ind w:firstLineChars="200" w:firstLine="449"/>
        <w:rPr>
          <w:rFonts w:ascii="宋体" w:hAnsi="宋体"/>
          <w:b/>
        </w:rPr>
      </w:pPr>
      <w:r>
        <w:rPr>
          <w:rFonts w:ascii="宋体" w:hAnsi="宋体" w:hint="eastAsia"/>
          <w:b/>
        </w:rPr>
        <w:t>功能描述：</w:t>
      </w:r>
      <w:r>
        <w:rPr>
          <w:rFonts w:ascii="宋体" w:hAnsi="宋体" w:hint="eastAsia"/>
          <w:szCs w:val="21"/>
        </w:rPr>
        <w:t>个人参保缴费凭证打印</w:t>
      </w:r>
    </w:p>
    <w:p w14:paraId="4FEE05AB" w14:textId="77777777" w:rsidR="00BE755E" w:rsidRDefault="00B754C2">
      <w:pPr>
        <w:spacing w:line="360" w:lineRule="auto"/>
        <w:ind w:firstLineChars="200" w:firstLine="449"/>
      </w:pPr>
      <w:r>
        <w:rPr>
          <w:rFonts w:ascii="宋体" w:hAnsi="宋体" w:hint="eastAsia"/>
          <w:b/>
        </w:rPr>
        <w:t>操作步骤：</w:t>
      </w:r>
    </w:p>
    <w:p w14:paraId="795C5572" w14:textId="77777777" w:rsidR="00BE755E" w:rsidRDefault="00B754C2">
      <w:pPr>
        <w:numPr>
          <w:ilvl w:val="0"/>
          <w:numId w:val="9"/>
        </w:numPr>
        <w:spacing w:line="360" w:lineRule="auto"/>
        <w:ind w:left="0" w:firstLineChars="200" w:firstLine="448"/>
        <w:rPr>
          <w:rFonts w:ascii="宋体" w:hAnsi="宋体"/>
          <w:b/>
          <w:bCs/>
          <w:sz w:val="24"/>
        </w:rPr>
      </w:pPr>
      <w:r>
        <w:rPr>
          <w:rFonts w:ascii="宋体" w:hAnsi="宋体" w:hint="eastAsia"/>
        </w:rPr>
        <w:lastRenderedPageBreak/>
        <w:t>登录进入网站首页，单击菜单【首页】-【社保服务】-【参保缴费凭证打印】-【参保缴费凭证打印】；</w:t>
      </w:r>
    </w:p>
    <w:p w14:paraId="6646FEEE" w14:textId="77777777" w:rsidR="00BE755E" w:rsidRDefault="00B754C2">
      <w:pPr>
        <w:jc w:val="center"/>
      </w:pPr>
      <w:r>
        <w:rPr>
          <w:noProof/>
        </w:rPr>
        <w:drawing>
          <wp:inline distT="0" distB="0" distL="114300" distR="114300" wp14:anchorId="67289056" wp14:editId="1A36176D">
            <wp:extent cx="5390515" cy="3206750"/>
            <wp:effectExtent l="0" t="0" r="635" b="12700"/>
            <wp:docPr id="2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7"/>
                    <pic:cNvPicPr>
                      <a:picLocks noChangeAspect="1"/>
                    </pic:cNvPicPr>
                  </pic:nvPicPr>
                  <pic:blipFill>
                    <a:blip r:embed="rId28"/>
                    <a:stretch>
                      <a:fillRect/>
                    </a:stretch>
                  </pic:blipFill>
                  <pic:spPr>
                    <a:xfrm>
                      <a:off x="0" y="0"/>
                      <a:ext cx="5390515" cy="3206750"/>
                    </a:xfrm>
                    <a:prstGeom prst="rect">
                      <a:avLst/>
                    </a:prstGeom>
                    <a:noFill/>
                    <a:ln>
                      <a:noFill/>
                    </a:ln>
                  </pic:spPr>
                </pic:pic>
              </a:graphicData>
            </a:graphic>
          </wp:inline>
        </w:drawing>
      </w:r>
    </w:p>
    <w:p w14:paraId="4CAEEEDD" w14:textId="77777777" w:rsidR="00BE755E" w:rsidRDefault="00B754C2">
      <w:pPr>
        <w:jc w:val="center"/>
        <w:rPr>
          <w:rFonts w:ascii="宋体" w:hAnsi="宋体" w:cs="宋体"/>
          <w:sz w:val="18"/>
          <w:szCs w:val="18"/>
        </w:rPr>
      </w:pPr>
      <w:r>
        <w:rPr>
          <w:rFonts w:ascii="宋体" w:hAnsi="宋体" w:cs="宋体" w:hint="eastAsia"/>
          <w:sz w:val="18"/>
          <w:szCs w:val="18"/>
        </w:rPr>
        <w:t>图 7：参保缴费凭证打印界面</w:t>
      </w:r>
    </w:p>
    <w:p w14:paraId="6E0E7E88" w14:textId="22514013" w:rsidR="00BE755E" w:rsidRDefault="00B754C2">
      <w:pPr>
        <w:numPr>
          <w:ilvl w:val="0"/>
          <w:numId w:val="10"/>
        </w:numPr>
        <w:jc w:val="left"/>
      </w:pPr>
      <w:r>
        <w:rPr>
          <w:rFonts w:hint="eastAsia"/>
        </w:rPr>
        <w:t>选择对应的险种后点击查询页面，页面提示成功，查询按钮变为下载按钮，点击下载按钮，页面出现参保缴费凭证页面。</w:t>
      </w:r>
    </w:p>
    <w:p w14:paraId="2213E329" w14:textId="232A3D3A" w:rsidR="007331A5" w:rsidRDefault="007331A5" w:rsidP="007331A5"/>
    <w:p w14:paraId="701A8C52" w14:textId="77777777" w:rsidR="007331A5" w:rsidRDefault="007331A5" w:rsidP="007331A5">
      <w:pPr>
        <w:pStyle w:val="3"/>
        <w:tabs>
          <w:tab w:val="clear" w:pos="720"/>
        </w:tabs>
        <w:spacing w:before="0" w:after="0" w:line="360" w:lineRule="auto"/>
        <w:ind w:left="223" w:firstLine="0"/>
      </w:pPr>
      <w:bookmarkStart w:id="97" w:name="_Toc134694147"/>
      <w:r>
        <w:rPr>
          <w:rFonts w:hint="eastAsia"/>
          <w:sz w:val="24"/>
          <w:szCs w:val="24"/>
        </w:rPr>
        <w:t>养老金核定表</w:t>
      </w:r>
      <w:bookmarkEnd w:id="97"/>
    </w:p>
    <w:p w14:paraId="458614E8" w14:textId="77777777" w:rsidR="007331A5" w:rsidRDefault="007331A5" w:rsidP="007331A5">
      <w:r>
        <w:rPr>
          <w:rFonts w:hint="eastAsia"/>
        </w:rPr>
        <w:t>功能描述：查询和打印养老金核定表</w:t>
      </w:r>
    </w:p>
    <w:p w14:paraId="43DCF082" w14:textId="77777777" w:rsidR="007331A5" w:rsidRDefault="007331A5" w:rsidP="007331A5">
      <w:pPr>
        <w:spacing w:line="360" w:lineRule="auto"/>
        <w:ind w:firstLineChars="200" w:firstLine="449"/>
        <w:rPr>
          <w:rFonts w:ascii="宋体" w:hAnsi="宋体"/>
          <w:b/>
        </w:rPr>
      </w:pPr>
      <w:r>
        <w:rPr>
          <w:rFonts w:ascii="宋体" w:hAnsi="宋体" w:hint="eastAsia"/>
          <w:b/>
        </w:rPr>
        <w:t>操作步骤：</w:t>
      </w:r>
    </w:p>
    <w:p w14:paraId="0E03781B" w14:textId="77777777" w:rsidR="007331A5" w:rsidRDefault="007331A5" w:rsidP="007331A5">
      <w:pPr>
        <w:spacing w:line="360" w:lineRule="auto"/>
        <w:ind w:leftChars="200" w:left="448"/>
        <w:jc w:val="left"/>
      </w:pPr>
      <w:r>
        <w:rPr>
          <w:rFonts w:ascii="宋体" w:hAnsi="宋体" w:hint="eastAsia"/>
          <w:b/>
        </w:rPr>
        <w:t>1、</w:t>
      </w:r>
      <w:r>
        <w:rPr>
          <w:rFonts w:ascii="宋体" w:hAnsi="宋体" w:hint="eastAsia"/>
        </w:rPr>
        <w:t>登录进入网站首页，单击菜单【首页】-【社保服务】-【证明表单打印】-【企业养老保险】-【养老金核定表】-【查询】；</w:t>
      </w:r>
    </w:p>
    <w:p w14:paraId="36236539" w14:textId="77777777" w:rsidR="007331A5" w:rsidRDefault="007331A5" w:rsidP="007331A5">
      <w:r>
        <w:rPr>
          <w:rFonts w:hint="eastAsia"/>
          <w:noProof/>
        </w:rPr>
        <w:drawing>
          <wp:inline distT="0" distB="0" distL="114300" distR="114300" wp14:anchorId="0341C12B" wp14:editId="0C9C2FE5">
            <wp:extent cx="5387975" cy="1688465"/>
            <wp:effectExtent l="0" t="0" r="9525" b="635"/>
            <wp:docPr id="50" name="图片 50" descr="养老金核定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养老金核定表"/>
                    <pic:cNvPicPr>
                      <a:picLocks noChangeAspect="1"/>
                    </pic:cNvPicPr>
                  </pic:nvPicPr>
                  <pic:blipFill>
                    <a:blip r:embed="rId29"/>
                    <a:stretch>
                      <a:fillRect/>
                    </a:stretch>
                  </pic:blipFill>
                  <pic:spPr>
                    <a:xfrm>
                      <a:off x="0" y="0"/>
                      <a:ext cx="5387975" cy="1688465"/>
                    </a:xfrm>
                    <a:prstGeom prst="rect">
                      <a:avLst/>
                    </a:prstGeom>
                  </pic:spPr>
                </pic:pic>
              </a:graphicData>
            </a:graphic>
          </wp:inline>
        </w:drawing>
      </w:r>
    </w:p>
    <w:p w14:paraId="06EF0524" w14:textId="77777777" w:rsidR="007331A5" w:rsidRDefault="007331A5" w:rsidP="007331A5">
      <w:pPr>
        <w:jc w:val="center"/>
      </w:pPr>
      <w:r>
        <w:rPr>
          <w:rFonts w:ascii="宋体" w:hAnsi="宋体" w:cs="宋体" w:hint="eastAsia"/>
          <w:sz w:val="18"/>
          <w:szCs w:val="18"/>
        </w:rPr>
        <w:t>养老金核定表查询打印界面</w:t>
      </w:r>
    </w:p>
    <w:p w14:paraId="1AA4E9DB" w14:textId="77777777" w:rsidR="007331A5" w:rsidRDefault="007331A5" w:rsidP="007331A5">
      <w:pPr>
        <w:pStyle w:val="3"/>
      </w:pPr>
      <w:r>
        <w:rPr>
          <w:rFonts w:hint="eastAsia"/>
          <w:sz w:val="24"/>
          <w:szCs w:val="24"/>
        </w:rPr>
        <w:lastRenderedPageBreak/>
        <w:t xml:space="preserve"> </w:t>
      </w:r>
      <w:bookmarkStart w:id="98" w:name="_Toc134694148"/>
      <w:r>
        <w:rPr>
          <w:rFonts w:hint="eastAsia"/>
          <w:sz w:val="24"/>
          <w:szCs w:val="24"/>
        </w:rPr>
        <w:t>待遇领取证明</w:t>
      </w:r>
      <w:bookmarkEnd w:id="98"/>
    </w:p>
    <w:p w14:paraId="43AC3DBE" w14:textId="77777777" w:rsidR="007331A5" w:rsidRDefault="007331A5" w:rsidP="007331A5">
      <w:r>
        <w:rPr>
          <w:rFonts w:hint="eastAsia"/>
        </w:rPr>
        <w:t>功能描述：查询和打印待遇领取证明</w:t>
      </w:r>
    </w:p>
    <w:p w14:paraId="41C96AEE" w14:textId="77777777" w:rsidR="007331A5" w:rsidRDefault="007331A5" w:rsidP="007331A5">
      <w:pPr>
        <w:spacing w:line="360" w:lineRule="auto"/>
        <w:ind w:firstLineChars="200" w:firstLine="449"/>
        <w:rPr>
          <w:rFonts w:ascii="宋体" w:hAnsi="宋体"/>
          <w:b/>
        </w:rPr>
      </w:pPr>
      <w:r>
        <w:rPr>
          <w:rFonts w:ascii="宋体" w:hAnsi="宋体" w:hint="eastAsia"/>
          <w:b/>
        </w:rPr>
        <w:t>操作步骤：</w:t>
      </w:r>
    </w:p>
    <w:p w14:paraId="6717FC2F" w14:textId="77777777" w:rsidR="007331A5" w:rsidRDefault="007331A5" w:rsidP="007331A5">
      <w:pPr>
        <w:numPr>
          <w:ilvl w:val="0"/>
          <w:numId w:val="37"/>
        </w:numPr>
        <w:rPr>
          <w:rFonts w:ascii="宋体" w:hAnsi="宋体"/>
        </w:rPr>
      </w:pPr>
      <w:r>
        <w:rPr>
          <w:rFonts w:ascii="宋体" w:hAnsi="宋体" w:hint="eastAsia"/>
        </w:rPr>
        <w:t>登录进入网站首页，单击菜单【首页】-【社保服务】-【证明表单打印】-【企业养老保险】-【待遇领取证明】-【查询】</w:t>
      </w:r>
    </w:p>
    <w:p w14:paraId="1E327B1B" w14:textId="77777777" w:rsidR="007331A5" w:rsidRDefault="007331A5" w:rsidP="007331A5">
      <w:r>
        <w:rPr>
          <w:noProof/>
        </w:rPr>
        <w:drawing>
          <wp:inline distT="0" distB="0" distL="114300" distR="114300" wp14:anchorId="5EE60A2E" wp14:editId="3A217B11">
            <wp:extent cx="5396230" cy="1824355"/>
            <wp:effectExtent l="0" t="0" r="1270" b="4445"/>
            <wp:docPr id="51" name="图片 51" descr="待遇领取证明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待遇领取证明1"/>
                    <pic:cNvPicPr>
                      <a:picLocks noChangeAspect="1"/>
                    </pic:cNvPicPr>
                  </pic:nvPicPr>
                  <pic:blipFill>
                    <a:blip r:embed="rId30"/>
                    <a:stretch>
                      <a:fillRect/>
                    </a:stretch>
                  </pic:blipFill>
                  <pic:spPr>
                    <a:xfrm>
                      <a:off x="0" y="0"/>
                      <a:ext cx="5396230" cy="1824355"/>
                    </a:xfrm>
                    <a:prstGeom prst="rect">
                      <a:avLst/>
                    </a:prstGeom>
                  </pic:spPr>
                </pic:pic>
              </a:graphicData>
            </a:graphic>
          </wp:inline>
        </w:drawing>
      </w:r>
    </w:p>
    <w:p w14:paraId="11A98118" w14:textId="77777777" w:rsidR="007331A5" w:rsidRDefault="007331A5" w:rsidP="007331A5">
      <w:pPr>
        <w:jc w:val="center"/>
      </w:pPr>
      <w:r>
        <w:rPr>
          <w:rFonts w:ascii="宋体" w:hAnsi="宋体" w:cs="宋体" w:hint="eastAsia"/>
          <w:sz w:val="18"/>
          <w:szCs w:val="18"/>
        </w:rPr>
        <w:t>待遇领取证明查询界面</w:t>
      </w:r>
    </w:p>
    <w:p w14:paraId="2ECA37BB" w14:textId="77777777" w:rsidR="007331A5" w:rsidRDefault="007331A5" w:rsidP="007331A5">
      <w:r>
        <w:rPr>
          <w:noProof/>
        </w:rPr>
        <w:drawing>
          <wp:inline distT="0" distB="0" distL="114300" distR="114300" wp14:anchorId="317B091A" wp14:editId="581900B0">
            <wp:extent cx="5400040" cy="3419475"/>
            <wp:effectExtent l="0" t="0" r="10160" b="9525"/>
            <wp:docPr id="52" name="图片 52" descr="待遇领取证明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待遇领取证明2"/>
                    <pic:cNvPicPr>
                      <a:picLocks noChangeAspect="1"/>
                    </pic:cNvPicPr>
                  </pic:nvPicPr>
                  <pic:blipFill>
                    <a:blip r:embed="rId31"/>
                    <a:stretch>
                      <a:fillRect/>
                    </a:stretch>
                  </pic:blipFill>
                  <pic:spPr>
                    <a:xfrm>
                      <a:off x="0" y="0"/>
                      <a:ext cx="5400040" cy="3419475"/>
                    </a:xfrm>
                    <a:prstGeom prst="rect">
                      <a:avLst/>
                    </a:prstGeom>
                  </pic:spPr>
                </pic:pic>
              </a:graphicData>
            </a:graphic>
          </wp:inline>
        </w:drawing>
      </w:r>
    </w:p>
    <w:p w14:paraId="1EC8DBC0" w14:textId="77777777" w:rsidR="007331A5" w:rsidRDefault="007331A5" w:rsidP="007331A5">
      <w:pPr>
        <w:jc w:val="center"/>
      </w:pPr>
      <w:r>
        <w:rPr>
          <w:rFonts w:ascii="宋体" w:hAnsi="宋体" w:cs="宋体" w:hint="eastAsia"/>
          <w:sz w:val="18"/>
          <w:szCs w:val="18"/>
        </w:rPr>
        <w:t>待遇领取证明打印界面</w:t>
      </w:r>
    </w:p>
    <w:p w14:paraId="1AA30DEC" w14:textId="77777777" w:rsidR="007331A5" w:rsidRDefault="007331A5" w:rsidP="007331A5">
      <w:pPr>
        <w:pStyle w:val="3"/>
      </w:pPr>
      <w:r>
        <w:rPr>
          <w:rFonts w:hint="eastAsia"/>
          <w:sz w:val="24"/>
          <w:szCs w:val="24"/>
        </w:rPr>
        <w:t xml:space="preserve"> </w:t>
      </w:r>
      <w:bookmarkStart w:id="99" w:name="_Toc134694149"/>
      <w:r>
        <w:rPr>
          <w:rFonts w:hint="eastAsia"/>
          <w:sz w:val="24"/>
          <w:szCs w:val="24"/>
        </w:rPr>
        <w:t>遗属待遇核定表</w:t>
      </w:r>
      <w:bookmarkEnd w:id="99"/>
    </w:p>
    <w:p w14:paraId="7C59E0E9" w14:textId="77777777" w:rsidR="007331A5" w:rsidRDefault="007331A5" w:rsidP="007331A5">
      <w:r>
        <w:rPr>
          <w:rFonts w:hint="eastAsia"/>
        </w:rPr>
        <w:t>功能描述：查询和打印遗属待遇核定表</w:t>
      </w:r>
    </w:p>
    <w:p w14:paraId="1F16441B" w14:textId="77777777" w:rsidR="007331A5" w:rsidRDefault="007331A5" w:rsidP="007331A5">
      <w:pPr>
        <w:spacing w:line="360" w:lineRule="auto"/>
        <w:ind w:firstLineChars="200" w:firstLine="449"/>
        <w:rPr>
          <w:rFonts w:ascii="宋体" w:hAnsi="宋体"/>
          <w:b/>
        </w:rPr>
      </w:pPr>
      <w:r>
        <w:rPr>
          <w:rFonts w:ascii="宋体" w:hAnsi="宋体" w:hint="eastAsia"/>
          <w:b/>
        </w:rPr>
        <w:t>操作步骤：</w:t>
      </w:r>
    </w:p>
    <w:p w14:paraId="343F8438" w14:textId="77777777" w:rsidR="007331A5" w:rsidRDefault="007331A5" w:rsidP="007331A5">
      <w:pPr>
        <w:rPr>
          <w:rFonts w:ascii="宋体" w:hAnsi="宋体"/>
        </w:rPr>
      </w:pPr>
      <w:r>
        <w:rPr>
          <w:rFonts w:ascii="宋体" w:hAnsi="宋体" w:hint="eastAsia"/>
        </w:rPr>
        <w:lastRenderedPageBreak/>
        <w:t>登录进入网站首页，单击菜单【首页】-【社保服务】-【证明表单打印】-【企业养老保险】-【遗属待遇核定表】-【查询】</w:t>
      </w:r>
    </w:p>
    <w:p w14:paraId="03C02BF8" w14:textId="77777777" w:rsidR="007331A5" w:rsidRDefault="007331A5" w:rsidP="007331A5">
      <w:r>
        <w:rPr>
          <w:noProof/>
        </w:rPr>
        <w:drawing>
          <wp:inline distT="0" distB="0" distL="114300" distR="114300" wp14:anchorId="523C3C66" wp14:editId="6BE5F470">
            <wp:extent cx="5391150" cy="2005330"/>
            <wp:effectExtent l="0" t="0" r="6350" b="1270"/>
            <wp:docPr id="53" name="图片 53" descr="遗属待遇核定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遗属待遇核定表"/>
                    <pic:cNvPicPr>
                      <a:picLocks noChangeAspect="1"/>
                    </pic:cNvPicPr>
                  </pic:nvPicPr>
                  <pic:blipFill>
                    <a:blip r:embed="rId32"/>
                    <a:stretch>
                      <a:fillRect/>
                    </a:stretch>
                  </pic:blipFill>
                  <pic:spPr>
                    <a:xfrm>
                      <a:off x="0" y="0"/>
                      <a:ext cx="5391150" cy="2005330"/>
                    </a:xfrm>
                    <a:prstGeom prst="rect">
                      <a:avLst/>
                    </a:prstGeom>
                  </pic:spPr>
                </pic:pic>
              </a:graphicData>
            </a:graphic>
          </wp:inline>
        </w:drawing>
      </w:r>
    </w:p>
    <w:p w14:paraId="7E63717A" w14:textId="77777777" w:rsidR="007331A5" w:rsidRDefault="007331A5" w:rsidP="007331A5">
      <w:pPr>
        <w:jc w:val="center"/>
      </w:pPr>
      <w:r>
        <w:rPr>
          <w:rFonts w:ascii="宋体" w:hAnsi="宋体" w:cs="宋体" w:hint="eastAsia"/>
          <w:sz w:val="18"/>
          <w:szCs w:val="18"/>
        </w:rPr>
        <w:t>遗属待遇核定表查询界面</w:t>
      </w:r>
    </w:p>
    <w:p w14:paraId="480551DA" w14:textId="77777777" w:rsidR="007331A5" w:rsidRDefault="007331A5" w:rsidP="007331A5">
      <w:pPr>
        <w:pStyle w:val="3"/>
      </w:pPr>
      <w:r>
        <w:rPr>
          <w:rFonts w:hint="eastAsia"/>
        </w:rPr>
        <w:t xml:space="preserve"> </w:t>
      </w:r>
      <w:bookmarkStart w:id="100" w:name="_Toc134694150"/>
      <w:r>
        <w:rPr>
          <w:rFonts w:hint="eastAsia"/>
          <w:sz w:val="24"/>
          <w:szCs w:val="24"/>
        </w:rPr>
        <w:t>多拨扣回表</w:t>
      </w:r>
      <w:bookmarkEnd w:id="100"/>
    </w:p>
    <w:p w14:paraId="0F21EDD7" w14:textId="77777777" w:rsidR="007331A5" w:rsidRDefault="007331A5" w:rsidP="007331A5">
      <w:r>
        <w:rPr>
          <w:rFonts w:hint="eastAsia"/>
        </w:rPr>
        <w:t>功能描述：查询和打印多拨扣回表和多拨扣回明细表</w:t>
      </w:r>
    </w:p>
    <w:p w14:paraId="23AE1C30" w14:textId="77777777" w:rsidR="007331A5" w:rsidRDefault="007331A5" w:rsidP="007331A5">
      <w:pPr>
        <w:spacing w:line="360" w:lineRule="auto"/>
        <w:ind w:firstLineChars="200" w:firstLine="449"/>
        <w:rPr>
          <w:rFonts w:ascii="宋体" w:hAnsi="宋体"/>
          <w:b/>
        </w:rPr>
      </w:pPr>
      <w:r>
        <w:rPr>
          <w:rFonts w:ascii="宋体" w:hAnsi="宋体" w:hint="eastAsia"/>
          <w:b/>
        </w:rPr>
        <w:t>操作步骤：</w:t>
      </w:r>
    </w:p>
    <w:p w14:paraId="697C1110" w14:textId="77777777" w:rsidR="007331A5" w:rsidRDefault="007331A5" w:rsidP="007331A5">
      <w:pPr>
        <w:rPr>
          <w:rFonts w:ascii="宋体" w:hAnsi="宋体"/>
        </w:rPr>
      </w:pPr>
      <w:r>
        <w:rPr>
          <w:rFonts w:ascii="宋体" w:hAnsi="宋体" w:hint="eastAsia"/>
        </w:rPr>
        <w:t>登录进入网站首页，单击菜单【首页】-【社保服务】-【证明表单打印】-【企业养老保险】-【多拨扣回表】</w:t>
      </w:r>
    </w:p>
    <w:p w14:paraId="57A7726B" w14:textId="77777777" w:rsidR="007331A5" w:rsidRDefault="007331A5" w:rsidP="007331A5">
      <w:r>
        <w:rPr>
          <w:noProof/>
        </w:rPr>
        <w:drawing>
          <wp:inline distT="0" distB="0" distL="114300" distR="114300" wp14:anchorId="6FDF4F4A" wp14:editId="64F1CB95">
            <wp:extent cx="5390515" cy="2098675"/>
            <wp:effectExtent l="0" t="0" r="6985" b="9525"/>
            <wp:docPr id="54" name="图片 54" descr="多拨扣回表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多拨扣回表1"/>
                    <pic:cNvPicPr>
                      <a:picLocks noChangeAspect="1"/>
                    </pic:cNvPicPr>
                  </pic:nvPicPr>
                  <pic:blipFill>
                    <a:blip r:embed="rId33"/>
                    <a:stretch>
                      <a:fillRect/>
                    </a:stretch>
                  </pic:blipFill>
                  <pic:spPr>
                    <a:xfrm>
                      <a:off x="0" y="0"/>
                      <a:ext cx="5390515" cy="2098675"/>
                    </a:xfrm>
                    <a:prstGeom prst="rect">
                      <a:avLst/>
                    </a:prstGeom>
                  </pic:spPr>
                </pic:pic>
              </a:graphicData>
            </a:graphic>
          </wp:inline>
        </w:drawing>
      </w:r>
    </w:p>
    <w:p w14:paraId="4DDD6A62" w14:textId="77777777" w:rsidR="007331A5" w:rsidRDefault="007331A5" w:rsidP="007331A5">
      <w:pPr>
        <w:jc w:val="center"/>
      </w:pPr>
      <w:r>
        <w:rPr>
          <w:rFonts w:ascii="宋体" w:hAnsi="宋体" w:cs="宋体" w:hint="eastAsia"/>
          <w:sz w:val="18"/>
          <w:szCs w:val="18"/>
        </w:rPr>
        <w:t>多拨扣回表查询界面</w:t>
      </w:r>
    </w:p>
    <w:p w14:paraId="42470093" w14:textId="77777777" w:rsidR="007331A5" w:rsidRDefault="007331A5" w:rsidP="007331A5">
      <w:r>
        <w:rPr>
          <w:noProof/>
        </w:rPr>
        <w:lastRenderedPageBreak/>
        <w:drawing>
          <wp:inline distT="0" distB="0" distL="114300" distR="114300" wp14:anchorId="2B1BFD27" wp14:editId="6BCB9BD4">
            <wp:extent cx="5393690" cy="3773170"/>
            <wp:effectExtent l="0" t="0" r="3810" b="11430"/>
            <wp:docPr id="55" name="图片 55" descr="多拨扣回表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多拨扣回表2"/>
                    <pic:cNvPicPr>
                      <a:picLocks noChangeAspect="1"/>
                    </pic:cNvPicPr>
                  </pic:nvPicPr>
                  <pic:blipFill>
                    <a:blip r:embed="rId34"/>
                    <a:stretch>
                      <a:fillRect/>
                    </a:stretch>
                  </pic:blipFill>
                  <pic:spPr>
                    <a:xfrm>
                      <a:off x="0" y="0"/>
                      <a:ext cx="5393690" cy="3773170"/>
                    </a:xfrm>
                    <a:prstGeom prst="rect">
                      <a:avLst/>
                    </a:prstGeom>
                  </pic:spPr>
                </pic:pic>
              </a:graphicData>
            </a:graphic>
          </wp:inline>
        </w:drawing>
      </w:r>
    </w:p>
    <w:p w14:paraId="38EDF27A" w14:textId="77777777" w:rsidR="007331A5" w:rsidRDefault="007331A5" w:rsidP="007331A5">
      <w:pPr>
        <w:rPr>
          <w:b/>
          <w:bCs/>
        </w:rPr>
      </w:pPr>
      <w:r>
        <w:rPr>
          <w:rFonts w:hint="eastAsia"/>
        </w:rPr>
        <w:t>多拨扣回表打印界面</w:t>
      </w:r>
    </w:p>
    <w:p w14:paraId="1B7BFB74" w14:textId="77777777" w:rsidR="007331A5" w:rsidRDefault="007331A5" w:rsidP="007331A5">
      <w:r>
        <w:rPr>
          <w:noProof/>
        </w:rPr>
        <w:drawing>
          <wp:inline distT="0" distB="0" distL="114300" distR="114300" wp14:anchorId="7D260BF9" wp14:editId="37A64851">
            <wp:extent cx="5394960" cy="3487420"/>
            <wp:effectExtent l="0" t="0" r="2540" b="5080"/>
            <wp:docPr id="56" name="图片 56" descr="多拨扣回表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多拨扣回表3"/>
                    <pic:cNvPicPr>
                      <a:picLocks noChangeAspect="1"/>
                    </pic:cNvPicPr>
                  </pic:nvPicPr>
                  <pic:blipFill>
                    <a:blip r:embed="rId35"/>
                    <a:stretch>
                      <a:fillRect/>
                    </a:stretch>
                  </pic:blipFill>
                  <pic:spPr>
                    <a:xfrm>
                      <a:off x="0" y="0"/>
                      <a:ext cx="5394960" cy="3487420"/>
                    </a:xfrm>
                    <a:prstGeom prst="rect">
                      <a:avLst/>
                    </a:prstGeom>
                  </pic:spPr>
                </pic:pic>
              </a:graphicData>
            </a:graphic>
          </wp:inline>
        </w:drawing>
      </w:r>
    </w:p>
    <w:p w14:paraId="7E6A4F67" w14:textId="77777777" w:rsidR="007331A5" w:rsidRDefault="007331A5" w:rsidP="007331A5">
      <w:pPr>
        <w:jc w:val="center"/>
        <w:rPr>
          <w:rFonts w:ascii="宋体" w:hAnsi="宋体" w:cs="宋体"/>
          <w:sz w:val="18"/>
          <w:szCs w:val="18"/>
        </w:rPr>
      </w:pPr>
      <w:r>
        <w:rPr>
          <w:rFonts w:ascii="宋体" w:hAnsi="宋体" w:cs="宋体" w:hint="eastAsia"/>
          <w:sz w:val="18"/>
          <w:szCs w:val="18"/>
        </w:rPr>
        <w:t>多拨扣回明细表打印界面</w:t>
      </w:r>
    </w:p>
    <w:p w14:paraId="4F752072" w14:textId="77777777" w:rsidR="007331A5" w:rsidRDefault="007331A5" w:rsidP="007331A5">
      <w:pPr>
        <w:pStyle w:val="3"/>
      </w:pPr>
      <w:r>
        <w:rPr>
          <w:rFonts w:hint="eastAsia"/>
          <w:sz w:val="24"/>
          <w:szCs w:val="24"/>
        </w:rPr>
        <w:lastRenderedPageBreak/>
        <w:t xml:space="preserve"> </w:t>
      </w:r>
      <w:bookmarkStart w:id="101" w:name="_Toc134694151"/>
      <w:r>
        <w:rPr>
          <w:rFonts w:hint="eastAsia"/>
          <w:sz w:val="24"/>
          <w:szCs w:val="24"/>
        </w:rPr>
        <w:t>退休证明</w:t>
      </w:r>
      <w:bookmarkEnd w:id="101"/>
    </w:p>
    <w:p w14:paraId="5B6AA355" w14:textId="77777777" w:rsidR="007331A5" w:rsidRDefault="007331A5" w:rsidP="007331A5">
      <w:r>
        <w:rPr>
          <w:rFonts w:hint="eastAsia"/>
        </w:rPr>
        <w:t>功能描述：查询和打印退休证明</w:t>
      </w:r>
    </w:p>
    <w:p w14:paraId="2508DFA1" w14:textId="77777777" w:rsidR="007331A5" w:rsidRDefault="007331A5" w:rsidP="007331A5">
      <w:pPr>
        <w:spacing w:line="360" w:lineRule="auto"/>
        <w:ind w:firstLineChars="200" w:firstLine="449"/>
        <w:rPr>
          <w:rFonts w:ascii="宋体" w:hAnsi="宋体"/>
          <w:b/>
        </w:rPr>
      </w:pPr>
      <w:r>
        <w:rPr>
          <w:rFonts w:ascii="宋体" w:hAnsi="宋体" w:hint="eastAsia"/>
          <w:b/>
        </w:rPr>
        <w:t>操作步骤：</w:t>
      </w:r>
    </w:p>
    <w:p w14:paraId="6077DE9B" w14:textId="77777777" w:rsidR="007331A5" w:rsidRDefault="007331A5" w:rsidP="007331A5">
      <w:pPr>
        <w:rPr>
          <w:rFonts w:ascii="宋体" w:hAnsi="宋体"/>
        </w:rPr>
      </w:pPr>
      <w:r>
        <w:rPr>
          <w:rFonts w:ascii="宋体" w:hAnsi="宋体" w:hint="eastAsia"/>
        </w:rPr>
        <w:t>登录进入网站首页，单击菜单【首页】-【社保服务】-【证明表单打印】-【企业养老保险】-【退休证明】</w:t>
      </w:r>
    </w:p>
    <w:p w14:paraId="71A3C635" w14:textId="77777777" w:rsidR="007331A5" w:rsidRDefault="007331A5" w:rsidP="007331A5">
      <w:r>
        <w:rPr>
          <w:noProof/>
        </w:rPr>
        <w:drawing>
          <wp:inline distT="0" distB="0" distL="114300" distR="114300" wp14:anchorId="013124D2" wp14:editId="555E3426">
            <wp:extent cx="5396230" cy="2253615"/>
            <wp:effectExtent l="0" t="0" r="1270" b="6985"/>
            <wp:docPr id="57" name="图片 57" descr="退休证明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退休证明1"/>
                    <pic:cNvPicPr>
                      <a:picLocks noChangeAspect="1"/>
                    </pic:cNvPicPr>
                  </pic:nvPicPr>
                  <pic:blipFill>
                    <a:blip r:embed="rId36"/>
                    <a:stretch>
                      <a:fillRect/>
                    </a:stretch>
                  </pic:blipFill>
                  <pic:spPr>
                    <a:xfrm>
                      <a:off x="0" y="0"/>
                      <a:ext cx="5396230" cy="2253615"/>
                    </a:xfrm>
                    <a:prstGeom prst="rect">
                      <a:avLst/>
                    </a:prstGeom>
                  </pic:spPr>
                </pic:pic>
              </a:graphicData>
            </a:graphic>
          </wp:inline>
        </w:drawing>
      </w:r>
    </w:p>
    <w:p w14:paraId="32F7E0A8" w14:textId="77777777" w:rsidR="007331A5" w:rsidRDefault="007331A5" w:rsidP="007331A5">
      <w:pPr>
        <w:jc w:val="center"/>
      </w:pPr>
      <w:r>
        <w:rPr>
          <w:rFonts w:ascii="宋体" w:hAnsi="宋体" w:cs="宋体" w:hint="eastAsia"/>
          <w:sz w:val="18"/>
          <w:szCs w:val="18"/>
        </w:rPr>
        <w:t>退休证明查询界面</w:t>
      </w:r>
    </w:p>
    <w:p w14:paraId="6A725B2E" w14:textId="77777777" w:rsidR="007331A5" w:rsidRDefault="007331A5" w:rsidP="007331A5">
      <w:r>
        <w:rPr>
          <w:noProof/>
        </w:rPr>
        <w:lastRenderedPageBreak/>
        <w:drawing>
          <wp:inline distT="0" distB="0" distL="114300" distR="114300" wp14:anchorId="1A0387ED" wp14:editId="1482402E">
            <wp:extent cx="5394325" cy="5422265"/>
            <wp:effectExtent l="0" t="0" r="3175" b="635"/>
            <wp:docPr id="58" name="图片 58" descr="退休证明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退休证明2"/>
                    <pic:cNvPicPr>
                      <a:picLocks noChangeAspect="1"/>
                    </pic:cNvPicPr>
                  </pic:nvPicPr>
                  <pic:blipFill>
                    <a:blip r:embed="rId37"/>
                    <a:stretch>
                      <a:fillRect/>
                    </a:stretch>
                  </pic:blipFill>
                  <pic:spPr>
                    <a:xfrm>
                      <a:off x="0" y="0"/>
                      <a:ext cx="5394325" cy="5422265"/>
                    </a:xfrm>
                    <a:prstGeom prst="rect">
                      <a:avLst/>
                    </a:prstGeom>
                  </pic:spPr>
                </pic:pic>
              </a:graphicData>
            </a:graphic>
          </wp:inline>
        </w:drawing>
      </w:r>
    </w:p>
    <w:p w14:paraId="4020DEDC" w14:textId="77777777" w:rsidR="007331A5" w:rsidRDefault="007331A5" w:rsidP="007331A5">
      <w:pPr>
        <w:jc w:val="center"/>
        <w:rPr>
          <w:rFonts w:ascii="宋体" w:hAnsi="宋体" w:cs="宋体"/>
          <w:sz w:val="18"/>
          <w:szCs w:val="18"/>
        </w:rPr>
      </w:pPr>
      <w:r>
        <w:rPr>
          <w:rFonts w:ascii="宋体" w:hAnsi="宋体" w:cs="宋体" w:hint="eastAsia"/>
          <w:sz w:val="18"/>
          <w:szCs w:val="18"/>
        </w:rPr>
        <w:t>退休证明打印界面</w:t>
      </w:r>
    </w:p>
    <w:p w14:paraId="48126E05" w14:textId="77777777" w:rsidR="007331A5" w:rsidRDefault="007331A5" w:rsidP="007331A5">
      <w:pPr>
        <w:pStyle w:val="3"/>
        <w:rPr>
          <w:sz w:val="24"/>
          <w:szCs w:val="24"/>
        </w:rPr>
      </w:pPr>
      <w:r>
        <w:rPr>
          <w:rFonts w:hint="eastAsia"/>
          <w:sz w:val="24"/>
          <w:szCs w:val="24"/>
        </w:rPr>
        <w:t xml:space="preserve"> </w:t>
      </w:r>
      <w:bookmarkStart w:id="102" w:name="_Toc134694152"/>
      <w:r>
        <w:rPr>
          <w:rFonts w:hint="eastAsia"/>
          <w:sz w:val="24"/>
          <w:szCs w:val="24"/>
        </w:rPr>
        <w:t>职工</w:t>
      </w:r>
      <w:r>
        <w:rPr>
          <w:rFonts w:ascii="宋体" w:hAnsi="宋体" w:cs="宋体" w:hint="eastAsia"/>
          <w:sz w:val="24"/>
          <w:szCs w:val="24"/>
        </w:rPr>
        <w:t>退休证</w:t>
      </w:r>
      <w:bookmarkEnd w:id="102"/>
    </w:p>
    <w:p w14:paraId="06139654" w14:textId="77777777" w:rsidR="007331A5" w:rsidRDefault="007331A5" w:rsidP="007331A5">
      <w:r>
        <w:rPr>
          <w:rFonts w:hint="eastAsia"/>
        </w:rPr>
        <w:t>功能描述：查询和打印职工退休证</w:t>
      </w:r>
    </w:p>
    <w:p w14:paraId="387AC632" w14:textId="77777777" w:rsidR="007331A5" w:rsidRDefault="007331A5" w:rsidP="007331A5">
      <w:pPr>
        <w:spacing w:line="360" w:lineRule="auto"/>
        <w:ind w:firstLineChars="200" w:firstLine="449"/>
        <w:rPr>
          <w:rFonts w:ascii="宋体" w:hAnsi="宋体"/>
          <w:b/>
        </w:rPr>
      </w:pPr>
      <w:r>
        <w:rPr>
          <w:rFonts w:ascii="宋体" w:hAnsi="宋体" w:hint="eastAsia"/>
          <w:b/>
        </w:rPr>
        <w:t>操作步骤：</w:t>
      </w:r>
    </w:p>
    <w:p w14:paraId="5912300C" w14:textId="77777777" w:rsidR="007331A5" w:rsidRDefault="007331A5" w:rsidP="007331A5">
      <w:pPr>
        <w:rPr>
          <w:rFonts w:ascii="宋体" w:hAnsi="宋体"/>
        </w:rPr>
      </w:pPr>
      <w:r>
        <w:rPr>
          <w:rFonts w:ascii="宋体" w:hAnsi="宋体" w:hint="eastAsia"/>
        </w:rPr>
        <w:t>登录进入网站首页，单击菜单【首页】-【社保服务】-【证明表单打印】-【企业养老保险】-【职工退休证】</w:t>
      </w:r>
    </w:p>
    <w:p w14:paraId="29CA2BEE" w14:textId="77777777" w:rsidR="007331A5" w:rsidRDefault="007331A5" w:rsidP="007331A5">
      <w:r>
        <w:rPr>
          <w:noProof/>
        </w:rPr>
        <w:lastRenderedPageBreak/>
        <w:drawing>
          <wp:inline distT="0" distB="0" distL="114300" distR="114300" wp14:anchorId="63E4D736" wp14:editId="5D211CCA">
            <wp:extent cx="5391150" cy="2409190"/>
            <wp:effectExtent l="0" t="0" r="6350" b="3810"/>
            <wp:docPr id="59" name="图片 59" descr="电子退休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电子退休证1"/>
                    <pic:cNvPicPr>
                      <a:picLocks noChangeAspect="1"/>
                    </pic:cNvPicPr>
                  </pic:nvPicPr>
                  <pic:blipFill>
                    <a:blip r:embed="rId38"/>
                    <a:stretch>
                      <a:fillRect/>
                    </a:stretch>
                  </pic:blipFill>
                  <pic:spPr>
                    <a:xfrm>
                      <a:off x="0" y="0"/>
                      <a:ext cx="5391150" cy="2409190"/>
                    </a:xfrm>
                    <a:prstGeom prst="rect">
                      <a:avLst/>
                    </a:prstGeom>
                  </pic:spPr>
                </pic:pic>
              </a:graphicData>
            </a:graphic>
          </wp:inline>
        </w:drawing>
      </w:r>
    </w:p>
    <w:p w14:paraId="4C040EB2" w14:textId="77777777" w:rsidR="007331A5" w:rsidRDefault="007331A5" w:rsidP="007331A5">
      <w:pPr>
        <w:jc w:val="center"/>
      </w:pPr>
      <w:r>
        <w:rPr>
          <w:rFonts w:ascii="宋体" w:hAnsi="宋体" w:cs="宋体" w:hint="eastAsia"/>
          <w:sz w:val="18"/>
          <w:szCs w:val="18"/>
        </w:rPr>
        <w:t>职工退休证查询界面</w:t>
      </w:r>
    </w:p>
    <w:p w14:paraId="52B49635" w14:textId="77777777" w:rsidR="007331A5" w:rsidRDefault="007331A5" w:rsidP="007331A5"/>
    <w:p w14:paraId="74F35D65" w14:textId="77777777" w:rsidR="007331A5" w:rsidRDefault="007331A5" w:rsidP="007331A5">
      <w:r>
        <w:rPr>
          <w:noProof/>
        </w:rPr>
        <w:drawing>
          <wp:inline distT="0" distB="0" distL="114300" distR="114300" wp14:anchorId="5A5A59FB" wp14:editId="573AE1E7">
            <wp:extent cx="5398135" cy="3999865"/>
            <wp:effectExtent l="0" t="0" r="12065" b="635"/>
            <wp:docPr id="60" name="图片 60" descr="电子退休证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电子退休证2"/>
                    <pic:cNvPicPr>
                      <a:picLocks noChangeAspect="1"/>
                    </pic:cNvPicPr>
                  </pic:nvPicPr>
                  <pic:blipFill>
                    <a:blip r:embed="rId39"/>
                    <a:stretch>
                      <a:fillRect/>
                    </a:stretch>
                  </pic:blipFill>
                  <pic:spPr>
                    <a:xfrm>
                      <a:off x="0" y="0"/>
                      <a:ext cx="5398135" cy="3999865"/>
                    </a:xfrm>
                    <a:prstGeom prst="rect">
                      <a:avLst/>
                    </a:prstGeom>
                  </pic:spPr>
                </pic:pic>
              </a:graphicData>
            </a:graphic>
          </wp:inline>
        </w:drawing>
      </w:r>
    </w:p>
    <w:p w14:paraId="3752EC58" w14:textId="77777777" w:rsidR="007331A5" w:rsidRDefault="007331A5" w:rsidP="007331A5">
      <w:pPr>
        <w:jc w:val="center"/>
      </w:pPr>
      <w:r>
        <w:rPr>
          <w:rFonts w:ascii="宋体" w:hAnsi="宋体" w:cs="宋体" w:hint="eastAsia"/>
          <w:sz w:val="18"/>
          <w:szCs w:val="18"/>
        </w:rPr>
        <w:t>职工退休证打印界面</w:t>
      </w:r>
    </w:p>
    <w:p w14:paraId="267B9916" w14:textId="77777777" w:rsidR="007331A5" w:rsidRPr="007331A5" w:rsidRDefault="007331A5" w:rsidP="007331A5"/>
    <w:p w14:paraId="3D1916FA" w14:textId="77777777" w:rsidR="00BE755E" w:rsidRDefault="00B754C2">
      <w:pPr>
        <w:pStyle w:val="2"/>
        <w:tabs>
          <w:tab w:val="clear" w:pos="576"/>
        </w:tabs>
        <w:spacing w:before="0" w:after="0" w:line="360" w:lineRule="auto"/>
        <w:ind w:left="0" w:firstLine="0"/>
        <w:rPr>
          <w:rFonts w:ascii="宋体" w:hAnsi="宋体"/>
          <w:kern w:val="2"/>
          <w:sz w:val="24"/>
          <w:szCs w:val="24"/>
        </w:rPr>
      </w:pPr>
      <w:bookmarkStart w:id="103" w:name="_Toc134694153"/>
      <w:r>
        <w:rPr>
          <w:rFonts w:ascii="宋体" w:hAnsi="宋体" w:hint="eastAsia"/>
          <w:kern w:val="2"/>
          <w:sz w:val="24"/>
          <w:szCs w:val="24"/>
        </w:rPr>
        <w:t>企业养老保险</w:t>
      </w:r>
      <w:bookmarkEnd w:id="103"/>
    </w:p>
    <w:p w14:paraId="06933A22" w14:textId="77777777" w:rsidR="00BE755E" w:rsidRDefault="00B754C2">
      <w:pPr>
        <w:pStyle w:val="3"/>
        <w:tabs>
          <w:tab w:val="clear" w:pos="720"/>
        </w:tabs>
        <w:spacing w:before="0" w:after="0" w:line="360" w:lineRule="auto"/>
        <w:ind w:left="0" w:firstLine="0"/>
        <w:rPr>
          <w:rFonts w:ascii="宋体" w:hAnsi="宋体"/>
          <w:sz w:val="24"/>
          <w:szCs w:val="24"/>
        </w:rPr>
      </w:pPr>
      <w:bookmarkStart w:id="104" w:name="_Toc134694154"/>
      <w:r>
        <w:rPr>
          <w:rFonts w:ascii="宋体" w:hAnsi="宋体" w:hint="eastAsia"/>
          <w:sz w:val="24"/>
          <w:szCs w:val="24"/>
        </w:rPr>
        <w:t>灵活就业人员参保登记</w:t>
      </w:r>
      <w:bookmarkEnd w:id="104"/>
    </w:p>
    <w:p w14:paraId="5929DE80" w14:textId="77777777" w:rsidR="00BE755E" w:rsidRDefault="00B754C2">
      <w:pPr>
        <w:spacing w:line="360" w:lineRule="auto"/>
        <w:ind w:firstLineChars="200" w:firstLine="449"/>
        <w:rPr>
          <w:rFonts w:ascii="宋体" w:hAnsi="宋体"/>
          <w:b/>
        </w:rPr>
      </w:pPr>
      <w:r>
        <w:rPr>
          <w:rFonts w:ascii="宋体" w:hAnsi="宋体" w:hint="eastAsia"/>
          <w:b/>
        </w:rPr>
        <w:t>功能描述：</w:t>
      </w:r>
      <w:r>
        <w:rPr>
          <w:rFonts w:ascii="宋体" w:hAnsi="宋体" w:hint="eastAsia"/>
          <w:szCs w:val="21"/>
        </w:rPr>
        <w:t>以个人身份参加企业职工养老保险</w:t>
      </w:r>
    </w:p>
    <w:p w14:paraId="3649BE86" w14:textId="77777777" w:rsidR="00BE755E" w:rsidRDefault="00B754C2">
      <w:pPr>
        <w:spacing w:line="360" w:lineRule="auto"/>
        <w:ind w:firstLineChars="200" w:firstLine="449"/>
      </w:pPr>
      <w:r>
        <w:rPr>
          <w:rFonts w:ascii="宋体" w:hAnsi="宋体" w:hint="eastAsia"/>
          <w:b/>
        </w:rPr>
        <w:t>操作步骤：</w:t>
      </w:r>
    </w:p>
    <w:p w14:paraId="461EF558" w14:textId="77777777" w:rsidR="00BE755E" w:rsidRDefault="00B754C2">
      <w:pPr>
        <w:numPr>
          <w:ilvl w:val="0"/>
          <w:numId w:val="11"/>
        </w:numPr>
        <w:spacing w:line="360" w:lineRule="auto"/>
        <w:ind w:left="0" w:firstLineChars="200" w:firstLine="448"/>
        <w:rPr>
          <w:rFonts w:ascii="宋体" w:hAnsi="宋体"/>
        </w:rPr>
      </w:pPr>
      <w:r>
        <w:rPr>
          <w:rFonts w:ascii="宋体" w:hAnsi="宋体" w:hint="eastAsia"/>
        </w:rPr>
        <w:lastRenderedPageBreak/>
        <w:t>登录进入网站首页，单击菜单【首页】-【社保服务】-【企业养老保险】-【灵活就业人员参保登记】；</w:t>
      </w:r>
    </w:p>
    <w:p w14:paraId="2CB70291" w14:textId="77777777" w:rsidR="00BE755E" w:rsidRDefault="00B754C2">
      <w:pPr>
        <w:jc w:val="center"/>
      </w:pPr>
      <w:r>
        <w:rPr>
          <w:noProof/>
        </w:rPr>
        <w:drawing>
          <wp:inline distT="0" distB="0" distL="114300" distR="114300" wp14:anchorId="282D5E75" wp14:editId="6F8D6845">
            <wp:extent cx="5390515" cy="3219450"/>
            <wp:effectExtent l="0" t="0" r="635" b="0"/>
            <wp:docPr id="2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8"/>
                    <pic:cNvPicPr>
                      <a:picLocks noChangeAspect="1"/>
                    </pic:cNvPicPr>
                  </pic:nvPicPr>
                  <pic:blipFill>
                    <a:blip r:embed="rId40"/>
                    <a:stretch>
                      <a:fillRect/>
                    </a:stretch>
                  </pic:blipFill>
                  <pic:spPr>
                    <a:xfrm>
                      <a:off x="0" y="0"/>
                      <a:ext cx="5390515" cy="3219450"/>
                    </a:xfrm>
                    <a:prstGeom prst="rect">
                      <a:avLst/>
                    </a:prstGeom>
                    <a:noFill/>
                    <a:ln>
                      <a:noFill/>
                    </a:ln>
                  </pic:spPr>
                </pic:pic>
              </a:graphicData>
            </a:graphic>
          </wp:inline>
        </w:drawing>
      </w:r>
    </w:p>
    <w:p w14:paraId="03EA471A" w14:textId="77777777" w:rsidR="00BE755E" w:rsidRDefault="00B754C2">
      <w:pPr>
        <w:jc w:val="center"/>
        <w:rPr>
          <w:rFonts w:ascii="宋体" w:hAnsi="宋体" w:cs="宋体"/>
          <w:sz w:val="18"/>
          <w:szCs w:val="18"/>
        </w:rPr>
      </w:pPr>
      <w:r>
        <w:rPr>
          <w:rFonts w:ascii="宋体" w:hAnsi="宋体" w:cs="宋体" w:hint="eastAsia"/>
          <w:sz w:val="18"/>
          <w:szCs w:val="18"/>
        </w:rPr>
        <w:t>图 8：灵活就业人员参保登记界面</w:t>
      </w:r>
    </w:p>
    <w:p w14:paraId="4DB65C6D" w14:textId="77777777" w:rsidR="00BE755E" w:rsidRDefault="00B754C2">
      <w:pPr>
        <w:numPr>
          <w:ilvl w:val="0"/>
          <w:numId w:val="12"/>
        </w:numPr>
        <w:jc w:val="left"/>
      </w:pPr>
      <w:r>
        <w:rPr>
          <w:rFonts w:hint="eastAsia"/>
        </w:rPr>
        <w:t>录入相关人员信息后点击保存按钮，提交灵活就业人员参保申请，等待页面提示返回结果。</w:t>
      </w:r>
    </w:p>
    <w:p w14:paraId="6804B356" w14:textId="77777777" w:rsidR="00BE755E" w:rsidRDefault="00B754C2">
      <w:pPr>
        <w:pStyle w:val="3"/>
        <w:tabs>
          <w:tab w:val="clear" w:pos="720"/>
        </w:tabs>
        <w:spacing w:before="0" w:after="0" w:line="360" w:lineRule="auto"/>
        <w:ind w:left="0" w:firstLine="0"/>
        <w:rPr>
          <w:rFonts w:ascii="宋体" w:hAnsi="宋体"/>
          <w:sz w:val="24"/>
          <w:szCs w:val="24"/>
        </w:rPr>
      </w:pPr>
      <w:bookmarkStart w:id="105" w:name="_Toc134694155"/>
      <w:r>
        <w:rPr>
          <w:rFonts w:ascii="宋体" w:hAnsi="宋体" w:hint="eastAsia"/>
          <w:sz w:val="24"/>
          <w:szCs w:val="24"/>
        </w:rPr>
        <w:t>灵活就业人员停保登记</w:t>
      </w:r>
      <w:bookmarkEnd w:id="105"/>
    </w:p>
    <w:p w14:paraId="1760E01B" w14:textId="77777777" w:rsidR="00BE755E" w:rsidRDefault="00B754C2">
      <w:pPr>
        <w:spacing w:line="360" w:lineRule="auto"/>
        <w:ind w:firstLineChars="200" w:firstLine="449"/>
        <w:rPr>
          <w:rFonts w:ascii="宋体" w:hAnsi="宋体"/>
          <w:b/>
        </w:rPr>
      </w:pPr>
      <w:r>
        <w:rPr>
          <w:rFonts w:ascii="宋体" w:hAnsi="宋体" w:hint="eastAsia"/>
          <w:b/>
        </w:rPr>
        <w:t>功能描述：</w:t>
      </w:r>
      <w:r>
        <w:rPr>
          <w:rFonts w:ascii="宋体" w:hAnsi="宋体" w:hint="eastAsia"/>
          <w:szCs w:val="21"/>
        </w:rPr>
        <w:t>灵活就业人员停保登记</w:t>
      </w:r>
    </w:p>
    <w:p w14:paraId="7A823AEE" w14:textId="77777777" w:rsidR="00BE755E" w:rsidRDefault="00B754C2">
      <w:pPr>
        <w:spacing w:line="360" w:lineRule="auto"/>
        <w:ind w:firstLineChars="200" w:firstLine="449"/>
      </w:pPr>
      <w:r>
        <w:rPr>
          <w:rFonts w:ascii="宋体" w:hAnsi="宋体" w:hint="eastAsia"/>
          <w:b/>
        </w:rPr>
        <w:t>操作步骤：</w:t>
      </w:r>
    </w:p>
    <w:p w14:paraId="711BB578" w14:textId="77777777" w:rsidR="00BE755E" w:rsidRDefault="00B754C2">
      <w:pPr>
        <w:numPr>
          <w:ilvl w:val="0"/>
          <w:numId w:val="13"/>
        </w:numPr>
        <w:spacing w:line="360" w:lineRule="auto"/>
        <w:ind w:left="0" w:firstLineChars="200" w:firstLine="448"/>
        <w:rPr>
          <w:rFonts w:ascii="宋体" w:hAnsi="宋体"/>
          <w:b/>
          <w:bCs/>
          <w:sz w:val="24"/>
        </w:rPr>
      </w:pPr>
      <w:r>
        <w:rPr>
          <w:rFonts w:ascii="宋体" w:hAnsi="宋体" w:hint="eastAsia"/>
        </w:rPr>
        <w:t>登录进入网站首页，单击菜单【首页】-【社保服务】-【企业养老保险】-【灵活就业人员停保登记】；</w:t>
      </w:r>
    </w:p>
    <w:p w14:paraId="4F0DA3EB" w14:textId="77777777" w:rsidR="00BE755E" w:rsidRDefault="00B754C2">
      <w:pPr>
        <w:jc w:val="center"/>
      </w:pPr>
      <w:r>
        <w:rPr>
          <w:noProof/>
        </w:rPr>
        <w:lastRenderedPageBreak/>
        <w:drawing>
          <wp:inline distT="0" distB="0" distL="114300" distR="114300" wp14:anchorId="1EE620FF" wp14:editId="7D8C88E9">
            <wp:extent cx="5390515" cy="3047365"/>
            <wp:effectExtent l="0" t="0" r="635" b="635"/>
            <wp:docPr id="2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9"/>
                    <pic:cNvPicPr>
                      <a:picLocks noChangeAspect="1"/>
                    </pic:cNvPicPr>
                  </pic:nvPicPr>
                  <pic:blipFill>
                    <a:blip r:embed="rId41"/>
                    <a:stretch>
                      <a:fillRect/>
                    </a:stretch>
                  </pic:blipFill>
                  <pic:spPr>
                    <a:xfrm>
                      <a:off x="0" y="0"/>
                      <a:ext cx="5390515" cy="3047365"/>
                    </a:xfrm>
                    <a:prstGeom prst="rect">
                      <a:avLst/>
                    </a:prstGeom>
                    <a:noFill/>
                    <a:ln>
                      <a:noFill/>
                    </a:ln>
                  </pic:spPr>
                </pic:pic>
              </a:graphicData>
            </a:graphic>
          </wp:inline>
        </w:drawing>
      </w:r>
    </w:p>
    <w:p w14:paraId="59565ACB" w14:textId="77777777" w:rsidR="00BE755E" w:rsidRDefault="00B754C2">
      <w:pPr>
        <w:jc w:val="center"/>
        <w:rPr>
          <w:rFonts w:ascii="宋体" w:hAnsi="宋体" w:cs="宋体"/>
          <w:sz w:val="18"/>
          <w:szCs w:val="18"/>
        </w:rPr>
      </w:pPr>
      <w:r>
        <w:rPr>
          <w:rFonts w:ascii="宋体" w:hAnsi="宋体" w:cs="宋体" w:hint="eastAsia"/>
          <w:sz w:val="18"/>
          <w:szCs w:val="18"/>
        </w:rPr>
        <w:t>图 9：灵活就业人员停保登记界面</w:t>
      </w:r>
    </w:p>
    <w:p w14:paraId="60E5F137" w14:textId="77777777" w:rsidR="00BE755E" w:rsidRDefault="00B754C2">
      <w:pPr>
        <w:numPr>
          <w:ilvl w:val="0"/>
          <w:numId w:val="14"/>
        </w:numPr>
        <w:jc w:val="left"/>
      </w:pPr>
      <w:r>
        <w:rPr>
          <w:rFonts w:hint="eastAsia"/>
        </w:rPr>
        <w:t>选择停保原因后点击保存，提交灵活就业人员停保申请，等待页面提示返回结果。</w:t>
      </w:r>
    </w:p>
    <w:p w14:paraId="7063B227" w14:textId="77777777" w:rsidR="00BE755E" w:rsidRDefault="00B754C2">
      <w:pPr>
        <w:pStyle w:val="3"/>
        <w:tabs>
          <w:tab w:val="clear" w:pos="720"/>
        </w:tabs>
        <w:spacing w:before="0" w:after="0" w:line="360" w:lineRule="auto"/>
        <w:ind w:left="0" w:firstLine="0"/>
        <w:rPr>
          <w:rFonts w:ascii="宋体" w:hAnsi="宋体"/>
          <w:sz w:val="24"/>
          <w:szCs w:val="24"/>
        </w:rPr>
      </w:pPr>
      <w:bookmarkStart w:id="106" w:name="_Toc134694156"/>
      <w:r>
        <w:rPr>
          <w:rFonts w:ascii="宋体" w:hAnsi="宋体" w:hint="eastAsia"/>
          <w:sz w:val="24"/>
          <w:szCs w:val="24"/>
        </w:rPr>
        <w:t>关系转移接续申请</w:t>
      </w:r>
      <w:bookmarkEnd w:id="106"/>
    </w:p>
    <w:p w14:paraId="3BB686F1" w14:textId="77777777" w:rsidR="00BE755E" w:rsidRDefault="00B754C2">
      <w:pPr>
        <w:spacing w:line="360" w:lineRule="auto"/>
        <w:ind w:firstLineChars="200" w:firstLine="449"/>
        <w:rPr>
          <w:rFonts w:ascii="宋体" w:hAnsi="宋体"/>
          <w:b/>
        </w:rPr>
      </w:pPr>
      <w:r>
        <w:rPr>
          <w:rFonts w:ascii="宋体" w:hAnsi="宋体" w:hint="eastAsia"/>
          <w:b/>
        </w:rPr>
        <w:t>功能描述：</w:t>
      </w:r>
      <w:r>
        <w:rPr>
          <w:rFonts w:ascii="宋体" w:hAnsi="宋体" w:hint="eastAsia"/>
          <w:szCs w:val="21"/>
        </w:rPr>
        <w:t>关系转移接续申请</w:t>
      </w:r>
    </w:p>
    <w:p w14:paraId="6463A04B" w14:textId="77777777" w:rsidR="00BE755E" w:rsidRDefault="00B754C2">
      <w:pPr>
        <w:spacing w:line="360" w:lineRule="auto"/>
        <w:ind w:firstLineChars="200" w:firstLine="449"/>
      </w:pPr>
      <w:r>
        <w:rPr>
          <w:rFonts w:ascii="宋体" w:hAnsi="宋体" w:hint="eastAsia"/>
          <w:b/>
        </w:rPr>
        <w:t>操作步骤：</w:t>
      </w:r>
    </w:p>
    <w:p w14:paraId="5D0947CB" w14:textId="77777777" w:rsidR="00BE755E" w:rsidRDefault="00B754C2">
      <w:pPr>
        <w:numPr>
          <w:ilvl w:val="0"/>
          <w:numId w:val="15"/>
        </w:numPr>
        <w:spacing w:line="360" w:lineRule="auto"/>
        <w:ind w:left="0" w:firstLineChars="200" w:firstLine="448"/>
        <w:rPr>
          <w:rFonts w:ascii="宋体" w:hAnsi="宋体"/>
          <w:b/>
          <w:bCs/>
          <w:sz w:val="24"/>
        </w:rPr>
      </w:pPr>
      <w:r>
        <w:rPr>
          <w:rFonts w:ascii="宋体" w:hAnsi="宋体" w:hint="eastAsia"/>
        </w:rPr>
        <w:t>登录进入网站首页，单击菜单【首页】-【社保服务】-【企业养老保险】-【关系转移接续申请】；</w:t>
      </w:r>
    </w:p>
    <w:p w14:paraId="48141BD3" w14:textId="77777777" w:rsidR="00BE755E" w:rsidRDefault="00B754C2">
      <w:pPr>
        <w:jc w:val="center"/>
      </w:pPr>
      <w:r>
        <w:rPr>
          <w:noProof/>
        </w:rPr>
        <w:drawing>
          <wp:inline distT="0" distB="0" distL="114300" distR="114300" wp14:anchorId="136D4E47" wp14:editId="6360C88A">
            <wp:extent cx="5382895" cy="2907030"/>
            <wp:effectExtent l="0" t="0" r="8255" b="7620"/>
            <wp:docPr id="2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0"/>
                    <pic:cNvPicPr>
                      <a:picLocks noChangeAspect="1"/>
                    </pic:cNvPicPr>
                  </pic:nvPicPr>
                  <pic:blipFill>
                    <a:blip r:embed="rId42"/>
                    <a:stretch>
                      <a:fillRect/>
                    </a:stretch>
                  </pic:blipFill>
                  <pic:spPr>
                    <a:xfrm>
                      <a:off x="0" y="0"/>
                      <a:ext cx="5382895" cy="2907030"/>
                    </a:xfrm>
                    <a:prstGeom prst="rect">
                      <a:avLst/>
                    </a:prstGeom>
                    <a:noFill/>
                    <a:ln>
                      <a:noFill/>
                    </a:ln>
                  </pic:spPr>
                </pic:pic>
              </a:graphicData>
            </a:graphic>
          </wp:inline>
        </w:drawing>
      </w:r>
    </w:p>
    <w:p w14:paraId="467C48C4" w14:textId="77777777" w:rsidR="00BE755E" w:rsidRDefault="00B754C2">
      <w:pPr>
        <w:jc w:val="center"/>
        <w:rPr>
          <w:rFonts w:ascii="宋体" w:hAnsi="宋体" w:cs="宋体"/>
          <w:sz w:val="18"/>
          <w:szCs w:val="18"/>
        </w:rPr>
      </w:pPr>
      <w:r>
        <w:rPr>
          <w:rFonts w:ascii="宋体" w:hAnsi="宋体" w:cs="宋体" w:hint="eastAsia"/>
          <w:sz w:val="18"/>
          <w:szCs w:val="18"/>
        </w:rPr>
        <w:t>图 10：关系转移接续申请界面</w:t>
      </w:r>
    </w:p>
    <w:p w14:paraId="29005C40" w14:textId="77777777" w:rsidR="00BE755E" w:rsidRDefault="00B754C2">
      <w:pPr>
        <w:numPr>
          <w:ilvl w:val="0"/>
          <w:numId w:val="16"/>
        </w:numPr>
        <w:jc w:val="left"/>
      </w:pPr>
      <w:r>
        <w:rPr>
          <w:rFonts w:hint="eastAsia"/>
        </w:rPr>
        <w:t>录入相关信息后点击提交申请按钮，提交申请信息，等待页面提示返回结果。</w:t>
      </w:r>
    </w:p>
    <w:p w14:paraId="0DDFBCF3" w14:textId="77777777" w:rsidR="00BE755E" w:rsidRDefault="00B754C2">
      <w:pPr>
        <w:pStyle w:val="2"/>
        <w:tabs>
          <w:tab w:val="clear" w:pos="576"/>
        </w:tabs>
        <w:spacing w:before="0" w:after="0" w:line="360" w:lineRule="auto"/>
        <w:ind w:left="0" w:firstLine="0"/>
        <w:rPr>
          <w:rFonts w:ascii="宋体" w:hAnsi="宋体"/>
          <w:kern w:val="2"/>
          <w:sz w:val="24"/>
          <w:szCs w:val="24"/>
        </w:rPr>
      </w:pPr>
      <w:bookmarkStart w:id="107" w:name="_Toc134694157"/>
      <w:r>
        <w:rPr>
          <w:rFonts w:ascii="宋体" w:hAnsi="宋体" w:hint="eastAsia"/>
          <w:kern w:val="2"/>
          <w:sz w:val="24"/>
          <w:szCs w:val="24"/>
        </w:rPr>
        <w:lastRenderedPageBreak/>
        <w:t>城乡居民养老保险</w:t>
      </w:r>
      <w:bookmarkEnd w:id="107"/>
    </w:p>
    <w:p w14:paraId="5B606482" w14:textId="77777777" w:rsidR="00BE755E" w:rsidRDefault="00B754C2">
      <w:pPr>
        <w:pStyle w:val="3"/>
        <w:tabs>
          <w:tab w:val="clear" w:pos="720"/>
        </w:tabs>
        <w:spacing w:before="0" w:after="0" w:line="360" w:lineRule="auto"/>
        <w:ind w:left="0" w:firstLine="0"/>
        <w:rPr>
          <w:rFonts w:ascii="宋体" w:hAnsi="宋体"/>
          <w:sz w:val="24"/>
          <w:szCs w:val="24"/>
        </w:rPr>
      </w:pPr>
      <w:bookmarkStart w:id="108" w:name="_Toc134694158"/>
      <w:r>
        <w:rPr>
          <w:rFonts w:ascii="宋体" w:hAnsi="宋体" w:hint="eastAsia"/>
          <w:sz w:val="24"/>
          <w:szCs w:val="24"/>
        </w:rPr>
        <w:t>居民参保登记</w:t>
      </w:r>
      <w:bookmarkEnd w:id="108"/>
    </w:p>
    <w:p w14:paraId="1BFCABD7" w14:textId="77777777" w:rsidR="00BE755E" w:rsidRDefault="00B754C2">
      <w:pPr>
        <w:spacing w:line="360" w:lineRule="auto"/>
        <w:ind w:firstLineChars="200" w:firstLine="449"/>
        <w:rPr>
          <w:rFonts w:ascii="宋体" w:hAnsi="宋体"/>
          <w:b/>
        </w:rPr>
      </w:pPr>
      <w:r>
        <w:rPr>
          <w:rFonts w:ascii="宋体" w:hAnsi="宋体" w:hint="eastAsia"/>
          <w:b/>
        </w:rPr>
        <w:t>功能描述：</w:t>
      </w:r>
      <w:r>
        <w:rPr>
          <w:rFonts w:ascii="宋体" w:hAnsi="宋体" w:hint="eastAsia"/>
          <w:szCs w:val="21"/>
        </w:rPr>
        <w:t>以个人身份参加城乡居民养老保险</w:t>
      </w:r>
    </w:p>
    <w:p w14:paraId="47591E10" w14:textId="77777777" w:rsidR="00BE755E" w:rsidRDefault="00B754C2">
      <w:pPr>
        <w:spacing w:line="360" w:lineRule="auto"/>
        <w:ind w:firstLineChars="200" w:firstLine="449"/>
      </w:pPr>
      <w:r>
        <w:rPr>
          <w:rFonts w:ascii="宋体" w:hAnsi="宋体" w:hint="eastAsia"/>
          <w:b/>
        </w:rPr>
        <w:t>操作步骤：</w:t>
      </w:r>
    </w:p>
    <w:p w14:paraId="40E3262D" w14:textId="77777777" w:rsidR="00BE755E" w:rsidRDefault="00B754C2">
      <w:pPr>
        <w:numPr>
          <w:ilvl w:val="0"/>
          <w:numId w:val="17"/>
        </w:numPr>
        <w:spacing w:line="360" w:lineRule="auto"/>
        <w:ind w:left="0" w:firstLineChars="200" w:firstLine="448"/>
        <w:rPr>
          <w:rFonts w:ascii="宋体" w:hAnsi="宋体"/>
        </w:rPr>
      </w:pPr>
      <w:r>
        <w:rPr>
          <w:rFonts w:ascii="宋体" w:hAnsi="宋体" w:hint="eastAsia"/>
        </w:rPr>
        <w:t>登录进入网站首页，单击菜单【首页】-【社保服务】-【城乡居民养老保险】-【城乡居民养老保险】；</w:t>
      </w:r>
    </w:p>
    <w:p w14:paraId="653C686F" w14:textId="77777777" w:rsidR="00BE755E" w:rsidRDefault="00B754C2">
      <w:pPr>
        <w:jc w:val="center"/>
      </w:pPr>
      <w:r>
        <w:rPr>
          <w:noProof/>
        </w:rPr>
        <w:drawing>
          <wp:inline distT="0" distB="0" distL="114300" distR="114300" wp14:anchorId="12FA52AB" wp14:editId="28421941">
            <wp:extent cx="5390515" cy="2949575"/>
            <wp:effectExtent l="0" t="0" r="635" b="3175"/>
            <wp:docPr id="2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1"/>
                    <pic:cNvPicPr>
                      <a:picLocks noChangeAspect="1"/>
                    </pic:cNvPicPr>
                  </pic:nvPicPr>
                  <pic:blipFill>
                    <a:blip r:embed="rId43"/>
                    <a:stretch>
                      <a:fillRect/>
                    </a:stretch>
                  </pic:blipFill>
                  <pic:spPr>
                    <a:xfrm>
                      <a:off x="0" y="0"/>
                      <a:ext cx="5390515" cy="2949575"/>
                    </a:xfrm>
                    <a:prstGeom prst="rect">
                      <a:avLst/>
                    </a:prstGeom>
                    <a:noFill/>
                    <a:ln>
                      <a:noFill/>
                    </a:ln>
                  </pic:spPr>
                </pic:pic>
              </a:graphicData>
            </a:graphic>
          </wp:inline>
        </w:drawing>
      </w:r>
    </w:p>
    <w:p w14:paraId="597F4D3A" w14:textId="77777777" w:rsidR="00BE755E" w:rsidRDefault="00B754C2">
      <w:pPr>
        <w:jc w:val="center"/>
        <w:rPr>
          <w:rFonts w:ascii="宋体" w:hAnsi="宋体" w:cs="宋体"/>
          <w:sz w:val="18"/>
          <w:szCs w:val="18"/>
        </w:rPr>
      </w:pPr>
      <w:r>
        <w:rPr>
          <w:rFonts w:ascii="宋体" w:hAnsi="宋体" w:cs="宋体" w:hint="eastAsia"/>
          <w:sz w:val="18"/>
          <w:szCs w:val="18"/>
        </w:rPr>
        <w:t>图 11：城乡居民养老保险界面</w:t>
      </w:r>
    </w:p>
    <w:p w14:paraId="03C2A149" w14:textId="77777777" w:rsidR="00BE755E" w:rsidRDefault="00B754C2">
      <w:pPr>
        <w:numPr>
          <w:ilvl w:val="0"/>
          <w:numId w:val="18"/>
        </w:numPr>
        <w:jc w:val="left"/>
      </w:pPr>
      <w:r>
        <w:rPr>
          <w:rFonts w:hint="eastAsia"/>
        </w:rPr>
        <w:t>录入人员信息后点击保存按钮，提交居民参保登记申请，等待页面提示操作结果。</w:t>
      </w:r>
    </w:p>
    <w:p w14:paraId="5CB2209F" w14:textId="77777777" w:rsidR="00BE755E" w:rsidRDefault="00B754C2">
      <w:pPr>
        <w:pStyle w:val="3"/>
        <w:tabs>
          <w:tab w:val="clear" w:pos="720"/>
        </w:tabs>
        <w:spacing w:before="0" w:after="0" w:line="360" w:lineRule="auto"/>
        <w:ind w:left="0" w:firstLine="0"/>
        <w:rPr>
          <w:rFonts w:ascii="宋体" w:hAnsi="宋体"/>
          <w:sz w:val="24"/>
          <w:szCs w:val="24"/>
        </w:rPr>
      </w:pPr>
      <w:bookmarkStart w:id="109" w:name="_Toc134694159"/>
      <w:r>
        <w:rPr>
          <w:rFonts w:ascii="宋体" w:hAnsi="宋体" w:hint="eastAsia"/>
          <w:sz w:val="24"/>
          <w:szCs w:val="24"/>
        </w:rPr>
        <w:t>城乡居民信息变更申请</w:t>
      </w:r>
      <w:bookmarkEnd w:id="109"/>
    </w:p>
    <w:p w14:paraId="389A48F5" w14:textId="77777777" w:rsidR="00BE755E" w:rsidRDefault="00B754C2">
      <w:pPr>
        <w:spacing w:line="360" w:lineRule="auto"/>
        <w:ind w:firstLineChars="200" w:firstLine="449"/>
        <w:rPr>
          <w:rFonts w:ascii="宋体" w:hAnsi="宋体"/>
          <w:b/>
        </w:rPr>
      </w:pPr>
      <w:r>
        <w:rPr>
          <w:rFonts w:ascii="宋体" w:hAnsi="宋体" w:hint="eastAsia"/>
          <w:b/>
        </w:rPr>
        <w:t>功能描述：</w:t>
      </w:r>
      <w:r>
        <w:rPr>
          <w:rFonts w:ascii="宋体" w:hAnsi="宋体" w:hint="eastAsia"/>
          <w:szCs w:val="21"/>
        </w:rPr>
        <w:t>城乡居民信息变更申请</w:t>
      </w:r>
    </w:p>
    <w:p w14:paraId="11EDA6A3" w14:textId="77777777" w:rsidR="00BE755E" w:rsidRDefault="00B754C2">
      <w:pPr>
        <w:spacing w:line="360" w:lineRule="auto"/>
        <w:ind w:firstLineChars="200" w:firstLine="449"/>
      </w:pPr>
      <w:r>
        <w:rPr>
          <w:rFonts w:ascii="宋体" w:hAnsi="宋体" w:hint="eastAsia"/>
          <w:b/>
        </w:rPr>
        <w:t>操作步骤：</w:t>
      </w:r>
    </w:p>
    <w:p w14:paraId="651E8791" w14:textId="77777777" w:rsidR="00BE755E" w:rsidRDefault="00B754C2">
      <w:pPr>
        <w:numPr>
          <w:ilvl w:val="0"/>
          <w:numId w:val="19"/>
        </w:numPr>
        <w:spacing w:line="360" w:lineRule="auto"/>
        <w:ind w:left="0" w:firstLineChars="200" w:firstLine="448"/>
        <w:rPr>
          <w:rFonts w:ascii="宋体" w:hAnsi="宋体"/>
          <w:b/>
          <w:bCs/>
          <w:sz w:val="24"/>
        </w:rPr>
      </w:pPr>
      <w:r>
        <w:rPr>
          <w:rFonts w:ascii="宋体" w:hAnsi="宋体" w:hint="eastAsia"/>
        </w:rPr>
        <w:t>登录进入网站首页，单击菜单【首页】-【社保服务】-【城乡居民养老保险】-【城乡居民信息变更申请】；</w:t>
      </w:r>
    </w:p>
    <w:p w14:paraId="5F43A309" w14:textId="77777777" w:rsidR="00BE755E" w:rsidRDefault="00B754C2">
      <w:pPr>
        <w:jc w:val="center"/>
      </w:pPr>
      <w:r>
        <w:rPr>
          <w:noProof/>
        </w:rPr>
        <w:lastRenderedPageBreak/>
        <w:drawing>
          <wp:inline distT="0" distB="0" distL="114300" distR="114300" wp14:anchorId="0ACF8FC2" wp14:editId="57CAC158">
            <wp:extent cx="5390515" cy="2830195"/>
            <wp:effectExtent l="0" t="0" r="635" b="8255"/>
            <wp:docPr id="2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2"/>
                    <pic:cNvPicPr>
                      <a:picLocks noChangeAspect="1"/>
                    </pic:cNvPicPr>
                  </pic:nvPicPr>
                  <pic:blipFill>
                    <a:blip r:embed="rId44"/>
                    <a:stretch>
                      <a:fillRect/>
                    </a:stretch>
                  </pic:blipFill>
                  <pic:spPr>
                    <a:xfrm>
                      <a:off x="0" y="0"/>
                      <a:ext cx="5390515" cy="2830195"/>
                    </a:xfrm>
                    <a:prstGeom prst="rect">
                      <a:avLst/>
                    </a:prstGeom>
                    <a:noFill/>
                    <a:ln>
                      <a:noFill/>
                    </a:ln>
                  </pic:spPr>
                </pic:pic>
              </a:graphicData>
            </a:graphic>
          </wp:inline>
        </w:drawing>
      </w:r>
    </w:p>
    <w:p w14:paraId="40D2768C" w14:textId="77777777" w:rsidR="00BE755E" w:rsidRDefault="00B754C2">
      <w:pPr>
        <w:jc w:val="center"/>
        <w:rPr>
          <w:rFonts w:ascii="宋体" w:hAnsi="宋体" w:cs="宋体"/>
          <w:sz w:val="18"/>
          <w:szCs w:val="18"/>
        </w:rPr>
      </w:pPr>
      <w:r>
        <w:rPr>
          <w:rFonts w:ascii="宋体" w:hAnsi="宋体" w:cs="宋体" w:hint="eastAsia"/>
          <w:sz w:val="18"/>
          <w:szCs w:val="18"/>
        </w:rPr>
        <w:t>图 12：城乡居民信息变更申请界面</w:t>
      </w:r>
    </w:p>
    <w:p w14:paraId="651AB060" w14:textId="77777777" w:rsidR="00BE755E" w:rsidRDefault="00B754C2">
      <w:pPr>
        <w:numPr>
          <w:ilvl w:val="0"/>
          <w:numId w:val="20"/>
        </w:numPr>
        <w:jc w:val="left"/>
      </w:pPr>
      <w:r>
        <w:rPr>
          <w:rFonts w:hint="eastAsia"/>
        </w:rPr>
        <w:t>填入要修改的信息后点击提交申请按钮，等待页面提示返回结果。</w:t>
      </w:r>
    </w:p>
    <w:p w14:paraId="4BED32B5" w14:textId="77777777" w:rsidR="00BE755E" w:rsidRDefault="00B754C2">
      <w:pPr>
        <w:pStyle w:val="3"/>
        <w:tabs>
          <w:tab w:val="clear" w:pos="720"/>
        </w:tabs>
        <w:spacing w:before="0" w:after="0" w:line="360" w:lineRule="auto"/>
        <w:ind w:left="0" w:firstLine="0"/>
        <w:rPr>
          <w:rFonts w:ascii="宋体" w:hAnsi="宋体"/>
          <w:sz w:val="24"/>
          <w:szCs w:val="24"/>
        </w:rPr>
      </w:pPr>
      <w:bookmarkStart w:id="110" w:name="_Toc134694160"/>
      <w:r>
        <w:rPr>
          <w:rFonts w:ascii="宋体" w:hAnsi="宋体" w:hint="eastAsia"/>
          <w:sz w:val="24"/>
          <w:szCs w:val="24"/>
        </w:rPr>
        <w:t>居民停保登记</w:t>
      </w:r>
      <w:bookmarkEnd w:id="110"/>
    </w:p>
    <w:p w14:paraId="65BF2FCE" w14:textId="77777777" w:rsidR="00BE755E" w:rsidRDefault="00B754C2">
      <w:pPr>
        <w:spacing w:line="360" w:lineRule="auto"/>
        <w:ind w:firstLineChars="200" w:firstLine="449"/>
        <w:rPr>
          <w:rFonts w:ascii="宋体" w:hAnsi="宋体"/>
          <w:b/>
        </w:rPr>
      </w:pPr>
      <w:r>
        <w:rPr>
          <w:rFonts w:ascii="宋体" w:hAnsi="宋体" w:hint="eastAsia"/>
          <w:b/>
        </w:rPr>
        <w:t>功能描述：</w:t>
      </w:r>
      <w:r>
        <w:rPr>
          <w:rFonts w:ascii="宋体" w:hAnsi="宋体" w:hint="eastAsia"/>
          <w:szCs w:val="21"/>
        </w:rPr>
        <w:t>居民停保登记</w:t>
      </w:r>
    </w:p>
    <w:p w14:paraId="7299DACF" w14:textId="77777777" w:rsidR="00BE755E" w:rsidRDefault="00B754C2">
      <w:pPr>
        <w:spacing w:line="360" w:lineRule="auto"/>
        <w:ind w:firstLineChars="200" w:firstLine="449"/>
      </w:pPr>
      <w:r>
        <w:rPr>
          <w:rFonts w:ascii="宋体" w:hAnsi="宋体" w:hint="eastAsia"/>
          <w:b/>
        </w:rPr>
        <w:t>操作步骤：</w:t>
      </w:r>
    </w:p>
    <w:p w14:paraId="136C2366" w14:textId="77777777" w:rsidR="00BE755E" w:rsidRDefault="00B754C2">
      <w:pPr>
        <w:numPr>
          <w:ilvl w:val="0"/>
          <w:numId w:val="21"/>
        </w:numPr>
        <w:spacing w:line="360" w:lineRule="auto"/>
        <w:ind w:left="0" w:firstLineChars="200" w:firstLine="448"/>
        <w:rPr>
          <w:rFonts w:ascii="宋体" w:hAnsi="宋体"/>
          <w:b/>
          <w:bCs/>
          <w:sz w:val="24"/>
        </w:rPr>
      </w:pPr>
      <w:r>
        <w:rPr>
          <w:rFonts w:ascii="宋体" w:hAnsi="宋体" w:hint="eastAsia"/>
        </w:rPr>
        <w:t>登录进入网站首页，单击菜单【首页】-【社保服务】-【企业养老保险】-【居民停保登记】；</w:t>
      </w:r>
    </w:p>
    <w:p w14:paraId="3696BE9F" w14:textId="77777777" w:rsidR="00BE755E" w:rsidRDefault="00B754C2">
      <w:pPr>
        <w:jc w:val="center"/>
      </w:pPr>
      <w:r>
        <w:rPr>
          <w:noProof/>
        </w:rPr>
        <w:drawing>
          <wp:inline distT="0" distB="0" distL="114300" distR="114300" wp14:anchorId="18682BD5" wp14:editId="6F663C34">
            <wp:extent cx="5390515" cy="2894965"/>
            <wp:effectExtent l="0" t="0" r="635" b="635"/>
            <wp:docPr id="2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3"/>
                    <pic:cNvPicPr>
                      <a:picLocks noChangeAspect="1"/>
                    </pic:cNvPicPr>
                  </pic:nvPicPr>
                  <pic:blipFill>
                    <a:blip r:embed="rId45"/>
                    <a:stretch>
                      <a:fillRect/>
                    </a:stretch>
                  </pic:blipFill>
                  <pic:spPr>
                    <a:xfrm>
                      <a:off x="0" y="0"/>
                      <a:ext cx="5390515" cy="2894965"/>
                    </a:xfrm>
                    <a:prstGeom prst="rect">
                      <a:avLst/>
                    </a:prstGeom>
                    <a:noFill/>
                    <a:ln>
                      <a:noFill/>
                    </a:ln>
                  </pic:spPr>
                </pic:pic>
              </a:graphicData>
            </a:graphic>
          </wp:inline>
        </w:drawing>
      </w:r>
    </w:p>
    <w:p w14:paraId="501BA6F0" w14:textId="77777777" w:rsidR="00BE755E" w:rsidRDefault="00B754C2">
      <w:pPr>
        <w:jc w:val="center"/>
      </w:pPr>
      <w:r>
        <w:rPr>
          <w:rFonts w:ascii="宋体" w:hAnsi="宋体" w:cs="宋体" w:hint="eastAsia"/>
          <w:sz w:val="18"/>
          <w:szCs w:val="18"/>
        </w:rPr>
        <w:t>图 13：居民停保登记界面</w:t>
      </w:r>
    </w:p>
    <w:p w14:paraId="4FE02279" w14:textId="77777777" w:rsidR="00BE755E" w:rsidRDefault="00B754C2">
      <w:pPr>
        <w:numPr>
          <w:ilvl w:val="0"/>
          <w:numId w:val="22"/>
        </w:numPr>
      </w:pPr>
      <w:r>
        <w:rPr>
          <w:rFonts w:hint="eastAsia"/>
        </w:rPr>
        <w:t>选择停保原因后点击保存，提交居民停保申请，等待页面显示返回结果。</w:t>
      </w:r>
    </w:p>
    <w:p w14:paraId="64975B44" w14:textId="0D4311B7" w:rsidR="00BE755E" w:rsidRDefault="00BE755E"/>
    <w:p w14:paraId="505074E8" w14:textId="621199E3" w:rsidR="00BC3EFC" w:rsidRDefault="00BC3EFC" w:rsidP="00BC3EFC"/>
    <w:p w14:paraId="3F014C73" w14:textId="71C60067" w:rsidR="00BC3EFC" w:rsidRDefault="00BC3EFC" w:rsidP="00BC3EFC">
      <w:pPr>
        <w:pStyle w:val="2"/>
        <w:tabs>
          <w:tab w:val="clear" w:pos="576"/>
        </w:tabs>
        <w:spacing w:before="0" w:after="0" w:line="360" w:lineRule="auto"/>
        <w:ind w:left="0" w:firstLine="0"/>
        <w:rPr>
          <w:rFonts w:ascii="宋体" w:hAnsi="宋体"/>
          <w:sz w:val="24"/>
          <w:szCs w:val="24"/>
        </w:rPr>
      </w:pPr>
      <w:bookmarkStart w:id="111" w:name="_Toc134694161"/>
      <w:r>
        <w:rPr>
          <w:rFonts w:ascii="宋体" w:hAnsi="宋体" w:hint="eastAsia"/>
          <w:sz w:val="24"/>
          <w:szCs w:val="24"/>
        </w:rPr>
        <w:t>工伤管理</w:t>
      </w:r>
      <w:bookmarkEnd w:id="111"/>
    </w:p>
    <w:p w14:paraId="2FDEB8F6" w14:textId="77777777" w:rsidR="00BC3EFC" w:rsidRDefault="00BC3EFC" w:rsidP="00BC3EFC">
      <w:pPr>
        <w:pStyle w:val="3"/>
        <w:tabs>
          <w:tab w:val="clear" w:pos="720"/>
        </w:tabs>
        <w:spacing w:before="0" w:after="0" w:line="360" w:lineRule="auto"/>
        <w:ind w:left="0" w:firstLine="0"/>
        <w:rPr>
          <w:rFonts w:ascii="宋体" w:hAnsi="宋体"/>
          <w:sz w:val="24"/>
          <w:szCs w:val="24"/>
        </w:rPr>
      </w:pPr>
      <w:bookmarkStart w:id="112" w:name="_Toc134694162"/>
      <w:r>
        <w:rPr>
          <w:rFonts w:ascii="宋体" w:hAnsi="宋体" w:hint="eastAsia"/>
          <w:sz w:val="24"/>
          <w:szCs w:val="24"/>
        </w:rPr>
        <w:t>工伤事故备案登记</w:t>
      </w:r>
      <w:bookmarkEnd w:id="112"/>
    </w:p>
    <w:p w14:paraId="0E6A7F66" w14:textId="77777777" w:rsidR="00BC3EFC" w:rsidRDefault="00BC3EFC" w:rsidP="00BC3EFC">
      <w:pPr>
        <w:spacing w:line="360" w:lineRule="auto"/>
        <w:ind w:firstLineChars="200" w:firstLine="449"/>
        <w:rPr>
          <w:rFonts w:ascii="宋体" w:hAnsi="宋体"/>
          <w:b/>
        </w:rPr>
      </w:pPr>
      <w:r>
        <w:rPr>
          <w:rFonts w:ascii="宋体" w:hAnsi="宋体" w:hint="eastAsia"/>
          <w:b/>
        </w:rPr>
        <w:t>功能描述：发生工伤人员进行备案登记</w:t>
      </w:r>
    </w:p>
    <w:p w14:paraId="26A63137" w14:textId="77777777" w:rsidR="00BC3EFC" w:rsidRDefault="00BC3EFC" w:rsidP="00BC3EFC">
      <w:pPr>
        <w:spacing w:line="360" w:lineRule="auto"/>
        <w:ind w:firstLineChars="200" w:firstLine="449"/>
      </w:pPr>
      <w:r>
        <w:rPr>
          <w:rFonts w:ascii="宋体" w:hAnsi="宋体" w:hint="eastAsia"/>
          <w:b/>
        </w:rPr>
        <w:t>操作步骤：</w:t>
      </w:r>
    </w:p>
    <w:p w14:paraId="50BAD78E" w14:textId="77777777" w:rsidR="00BC3EFC" w:rsidRDefault="00BC3EFC" w:rsidP="00BC3EFC">
      <w:pPr>
        <w:numPr>
          <w:ilvl w:val="0"/>
          <w:numId w:val="23"/>
        </w:numPr>
        <w:spacing w:line="360" w:lineRule="auto"/>
        <w:ind w:left="0" w:firstLineChars="200" w:firstLine="448"/>
        <w:rPr>
          <w:rFonts w:ascii="宋体" w:hAnsi="宋体"/>
        </w:rPr>
      </w:pPr>
      <w:r>
        <w:rPr>
          <w:rFonts w:ascii="宋体" w:hAnsi="宋体" w:hint="eastAsia"/>
        </w:rPr>
        <w:t>登录进入网站首页；</w:t>
      </w:r>
    </w:p>
    <w:p w14:paraId="2AEC54DA" w14:textId="77777777" w:rsidR="00BC3EFC" w:rsidRDefault="00BC3EFC" w:rsidP="00BC3EFC">
      <w:pPr>
        <w:jc w:val="center"/>
        <w:rPr>
          <w:rFonts w:ascii="宋体" w:hAnsi="宋体" w:cs="宋体"/>
          <w:sz w:val="18"/>
          <w:szCs w:val="18"/>
        </w:rPr>
      </w:pPr>
      <w:r>
        <w:rPr>
          <w:noProof/>
        </w:rPr>
        <w:drawing>
          <wp:inline distT="0" distB="0" distL="114300" distR="114300" wp14:anchorId="5C11F9D6" wp14:editId="38AA635B">
            <wp:extent cx="5398770" cy="2465705"/>
            <wp:effectExtent l="0" t="0" r="11430" b="3175"/>
            <wp:docPr id="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1"/>
                    <pic:cNvPicPr>
                      <a:picLocks noChangeAspect="1"/>
                    </pic:cNvPicPr>
                  </pic:nvPicPr>
                  <pic:blipFill>
                    <a:blip r:embed="rId46"/>
                    <a:stretch>
                      <a:fillRect/>
                    </a:stretch>
                  </pic:blipFill>
                  <pic:spPr>
                    <a:xfrm>
                      <a:off x="0" y="0"/>
                      <a:ext cx="5398770" cy="2465705"/>
                    </a:xfrm>
                    <a:prstGeom prst="rect">
                      <a:avLst/>
                    </a:prstGeom>
                    <a:noFill/>
                    <a:ln>
                      <a:noFill/>
                    </a:ln>
                  </pic:spPr>
                </pic:pic>
              </a:graphicData>
            </a:graphic>
          </wp:inline>
        </w:drawing>
      </w:r>
    </w:p>
    <w:p w14:paraId="4780091C" w14:textId="77777777" w:rsidR="00BC3EFC" w:rsidRDefault="00BC3EFC" w:rsidP="00BC3EFC">
      <w:pPr>
        <w:jc w:val="center"/>
      </w:pPr>
      <w:r>
        <w:rPr>
          <w:rFonts w:ascii="宋体" w:hAnsi="宋体" w:cs="宋体" w:hint="eastAsia"/>
          <w:sz w:val="18"/>
          <w:szCs w:val="18"/>
        </w:rPr>
        <w:t>图 7：首页界面</w:t>
      </w:r>
    </w:p>
    <w:p w14:paraId="15EA4FD1" w14:textId="77777777" w:rsidR="00BC3EFC" w:rsidRDefault="00BC3EFC" w:rsidP="00BC3EFC">
      <w:pPr>
        <w:numPr>
          <w:ilvl w:val="0"/>
          <w:numId w:val="23"/>
        </w:numPr>
        <w:spacing w:line="360" w:lineRule="auto"/>
        <w:ind w:left="0" w:firstLineChars="200" w:firstLine="448"/>
        <w:rPr>
          <w:rFonts w:ascii="宋体" w:hAnsi="宋体"/>
          <w:b/>
          <w:bCs/>
          <w:sz w:val="24"/>
        </w:rPr>
      </w:pPr>
      <w:r>
        <w:rPr>
          <w:rFonts w:ascii="宋体" w:hAnsi="宋体" w:hint="eastAsia"/>
        </w:rPr>
        <w:t>单击菜单【首页】-【社保服务】-【工伤保险】-【工伤事故备案登记】；</w:t>
      </w:r>
    </w:p>
    <w:p w14:paraId="5904B3D4" w14:textId="77777777" w:rsidR="00BC3EFC" w:rsidRDefault="00BC3EFC" w:rsidP="00BC3EFC">
      <w:pPr>
        <w:jc w:val="center"/>
        <w:rPr>
          <w:rFonts w:ascii="宋体" w:hAnsi="宋体" w:cs="宋体"/>
          <w:sz w:val="18"/>
          <w:szCs w:val="18"/>
        </w:rPr>
      </w:pPr>
      <w:r>
        <w:rPr>
          <w:noProof/>
        </w:rPr>
        <w:drawing>
          <wp:inline distT="0" distB="0" distL="114300" distR="114300" wp14:anchorId="7BB26C7A" wp14:editId="06F87D09">
            <wp:extent cx="5398770" cy="2685415"/>
            <wp:effectExtent l="0" t="0" r="11430" b="12065"/>
            <wp:docPr id="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3"/>
                    <pic:cNvPicPr>
                      <a:picLocks noChangeAspect="1"/>
                    </pic:cNvPicPr>
                  </pic:nvPicPr>
                  <pic:blipFill>
                    <a:blip r:embed="rId47"/>
                    <a:stretch>
                      <a:fillRect/>
                    </a:stretch>
                  </pic:blipFill>
                  <pic:spPr>
                    <a:xfrm>
                      <a:off x="0" y="0"/>
                      <a:ext cx="5398770" cy="2685415"/>
                    </a:xfrm>
                    <a:prstGeom prst="rect">
                      <a:avLst/>
                    </a:prstGeom>
                    <a:noFill/>
                    <a:ln>
                      <a:noFill/>
                    </a:ln>
                  </pic:spPr>
                </pic:pic>
              </a:graphicData>
            </a:graphic>
          </wp:inline>
        </w:drawing>
      </w:r>
      <w:r>
        <w:rPr>
          <w:rFonts w:ascii="宋体" w:hAnsi="宋体" w:cs="宋体" w:hint="eastAsia"/>
          <w:sz w:val="18"/>
          <w:szCs w:val="18"/>
        </w:rPr>
        <w:t>图 8：事故备案登记页面</w:t>
      </w:r>
    </w:p>
    <w:p w14:paraId="2473C0FB" w14:textId="77777777" w:rsidR="00BC3EFC" w:rsidRDefault="00BC3EFC" w:rsidP="00BC3EFC">
      <w:pPr>
        <w:numPr>
          <w:ilvl w:val="0"/>
          <w:numId w:val="23"/>
        </w:numPr>
        <w:wordWrap w:val="0"/>
        <w:ind w:left="0" w:right="6" w:firstLineChars="200" w:firstLine="448"/>
        <w:jc w:val="left"/>
        <w:rPr>
          <w:rFonts w:ascii="宋体" w:hAnsi="宋体" w:cs="宋体"/>
          <w:sz w:val="18"/>
          <w:szCs w:val="18"/>
        </w:rPr>
      </w:pPr>
      <w:r>
        <w:rPr>
          <w:rFonts w:ascii="宋体" w:hAnsi="宋体" w:hint="eastAsia"/>
        </w:rPr>
        <w:t>人员基本信息自动代入，个人填写工伤人员信息，备案信息点击【保存】;</w:t>
      </w:r>
    </w:p>
    <w:p w14:paraId="07BF256B" w14:textId="77777777" w:rsidR="00BC3EFC" w:rsidRDefault="00BC3EFC" w:rsidP="00BC3EFC">
      <w:pPr>
        <w:ind w:leftChars="200" w:left="448"/>
        <w:jc w:val="center"/>
        <w:rPr>
          <w:rFonts w:ascii="宋体" w:hAnsi="宋体" w:cs="宋体"/>
          <w:sz w:val="18"/>
          <w:szCs w:val="18"/>
        </w:rPr>
      </w:pPr>
      <w:r>
        <w:rPr>
          <w:noProof/>
        </w:rPr>
        <w:lastRenderedPageBreak/>
        <w:drawing>
          <wp:inline distT="0" distB="0" distL="114300" distR="114300" wp14:anchorId="05E1675D" wp14:editId="33470AE4">
            <wp:extent cx="5398770" cy="2685415"/>
            <wp:effectExtent l="0" t="0" r="11430" b="12065"/>
            <wp:docPr id="2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5"/>
                    <pic:cNvPicPr>
                      <a:picLocks noChangeAspect="1"/>
                    </pic:cNvPicPr>
                  </pic:nvPicPr>
                  <pic:blipFill>
                    <a:blip r:embed="rId48"/>
                    <a:stretch>
                      <a:fillRect/>
                    </a:stretch>
                  </pic:blipFill>
                  <pic:spPr>
                    <a:xfrm>
                      <a:off x="0" y="0"/>
                      <a:ext cx="5398770" cy="2685415"/>
                    </a:xfrm>
                    <a:prstGeom prst="rect">
                      <a:avLst/>
                    </a:prstGeom>
                    <a:noFill/>
                    <a:ln>
                      <a:noFill/>
                    </a:ln>
                  </pic:spPr>
                </pic:pic>
              </a:graphicData>
            </a:graphic>
          </wp:inline>
        </w:drawing>
      </w:r>
      <w:r>
        <w:rPr>
          <w:rFonts w:ascii="宋体" w:hAnsi="宋体" w:cs="宋体" w:hint="eastAsia"/>
          <w:sz w:val="18"/>
          <w:szCs w:val="18"/>
        </w:rPr>
        <w:t>图 9：个人工伤事故备案登记界面</w:t>
      </w:r>
    </w:p>
    <w:p w14:paraId="4B0B313E" w14:textId="77777777" w:rsidR="00BC3EFC" w:rsidRDefault="00BC3EFC" w:rsidP="00BC3EFC">
      <w:pPr>
        <w:pStyle w:val="3"/>
        <w:tabs>
          <w:tab w:val="clear" w:pos="720"/>
        </w:tabs>
        <w:spacing w:before="0" w:after="0" w:line="360" w:lineRule="auto"/>
        <w:ind w:left="0" w:firstLine="0"/>
        <w:rPr>
          <w:rFonts w:ascii="宋体" w:hAnsi="宋体"/>
          <w:sz w:val="24"/>
          <w:szCs w:val="24"/>
        </w:rPr>
      </w:pPr>
      <w:bookmarkStart w:id="113" w:name="_Toc134694163"/>
      <w:r>
        <w:rPr>
          <w:rFonts w:ascii="宋体" w:hAnsi="宋体" w:hint="eastAsia"/>
          <w:sz w:val="24"/>
          <w:szCs w:val="24"/>
        </w:rPr>
        <w:t>工伤认定申请</w:t>
      </w:r>
      <w:bookmarkEnd w:id="113"/>
    </w:p>
    <w:p w14:paraId="076CFA48" w14:textId="77777777" w:rsidR="00BC3EFC" w:rsidRDefault="00BC3EFC" w:rsidP="00BC3EFC">
      <w:pPr>
        <w:spacing w:line="360" w:lineRule="auto"/>
        <w:ind w:firstLineChars="200" w:firstLine="449"/>
        <w:rPr>
          <w:rFonts w:ascii="宋体" w:hAnsi="宋体"/>
          <w:b/>
        </w:rPr>
      </w:pPr>
      <w:r>
        <w:rPr>
          <w:rFonts w:ascii="宋体" w:hAnsi="宋体" w:hint="eastAsia"/>
          <w:b/>
        </w:rPr>
        <w:t>功能描述：工伤认定申请</w:t>
      </w:r>
    </w:p>
    <w:p w14:paraId="7ACA5F10" w14:textId="77777777" w:rsidR="00BC3EFC" w:rsidRDefault="00BC3EFC" w:rsidP="00BC3EFC">
      <w:pPr>
        <w:spacing w:line="360" w:lineRule="auto"/>
        <w:ind w:firstLineChars="200" w:firstLine="449"/>
        <w:rPr>
          <w:rFonts w:ascii="宋体" w:hAnsi="宋体"/>
          <w:b/>
        </w:rPr>
      </w:pPr>
      <w:r>
        <w:rPr>
          <w:rFonts w:ascii="宋体" w:hAnsi="宋体" w:hint="eastAsia"/>
          <w:b/>
        </w:rPr>
        <w:t>操作步骤：</w:t>
      </w:r>
    </w:p>
    <w:p w14:paraId="40ADF0E2" w14:textId="77777777" w:rsidR="00BC3EFC" w:rsidRDefault="00BC3EFC" w:rsidP="00BC3EFC">
      <w:pPr>
        <w:numPr>
          <w:ilvl w:val="0"/>
          <w:numId w:val="24"/>
        </w:numPr>
        <w:spacing w:line="360" w:lineRule="auto"/>
        <w:ind w:left="0" w:firstLineChars="200" w:firstLine="448"/>
        <w:rPr>
          <w:rFonts w:ascii="宋体" w:hAnsi="宋体"/>
        </w:rPr>
      </w:pPr>
      <w:r>
        <w:rPr>
          <w:rFonts w:ascii="宋体" w:hAnsi="宋体" w:hint="eastAsia"/>
        </w:rPr>
        <w:t>登录进入网站首页，单击菜单【首页】-【社保服务】-【工伤保险】-【工伤认定申请】；</w:t>
      </w:r>
    </w:p>
    <w:p w14:paraId="6BFEE28B" w14:textId="77777777" w:rsidR="00BC3EFC" w:rsidRDefault="00BC3EFC" w:rsidP="00BC3EFC">
      <w:r>
        <w:rPr>
          <w:noProof/>
        </w:rPr>
        <w:drawing>
          <wp:inline distT="0" distB="0" distL="114300" distR="114300" wp14:anchorId="477997D5" wp14:editId="1EC29967">
            <wp:extent cx="5398770" cy="2685415"/>
            <wp:effectExtent l="0" t="0" r="11430" b="12065"/>
            <wp:docPr id="3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6"/>
                    <pic:cNvPicPr>
                      <a:picLocks noChangeAspect="1"/>
                    </pic:cNvPicPr>
                  </pic:nvPicPr>
                  <pic:blipFill>
                    <a:blip r:embed="rId49"/>
                    <a:stretch>
                      <a:fillRect/>
                    </a:stretch>
                  </pic:blipFill>
                  <pic:spPr>
                    <a:xfrm>
                      <a:off x="0" y="0"/>
                      <a:ext cx="5398770" cy="2685415"/>
                    </a:xfrm>
                    <a:prstGeom prst="rect">
                      <a:avLst/>
                    </a:prstGeom>
                    <a:noFill/>
                    <a:ln>
                      <a:noFill/>
                    </a:ln>
                  </pic:spPr>
                </pic:pic>
              </a:graphicData>
            </a:graphic>
          </wp:inline>
        </w:drawing>
      </w:r>
    </w:p>
    <w:p w14:paraId="2C45E389" w14:textId="77777777" w:rsidR="00BC3EFC" w:rsidRDefault="00BC3EFC" w:rsidP="00BC3EFC"/>
    <w:p w14:paraId="1036CE1F" w14:textId="77777777" w:rsidR="00BC3EFC" w:rsidRDefault="00BC3EFC" w:rsidP="00BC3EFC">
      <w:pPr>
        <w:pStyle w:val="a3"/>
        <w:jc w:val="center"/>
        <w:rPr>
          <w:rFonts w:ascii="宋体" w:eastAsia="宋体" w:hAnsi="宋体" w:cs="宋体"/>
          <w:sz w:val="18"/>
          <w:szCs w:val="18"/>
        </w:rPr>
      </w:pPr>
      <w:r>
        <w:rPr>
          <w:rFonts w:ascii="宋体" w:eastAsia="宋体" w:hAnsi="宋体" w:cs="宋体" w:hint="eastAsia"/>
          <w:sz w:val="18"/>
          <w:szCs w:val="18"/>
        </w:rPr>
        <w:t>图 10：认定申请界面</w:t>
      </w:r>
    </w:p>
    <w:p w14:paraId="218E3C74" w14:textId="77777777" w:rsidR="00BC3EFC" w:rsidRDefault="00BC3EFC" w:rsidP="00BC3EFC">
      <w:pPr>
        <w:numPr>
          <w:ilvl w:val="0"/>
          <w:numId w:val="24"/>
        </w:numPr>
        <w:spacing w:line="360" w:lineRule="auto"/>
        <w:ind w:left="0" w:firstLineChars="200" w:firstLine="448"/>
        <w:jc w:val="left"/>
        <w:rPr>
          <w:rFonts w:ascii="宋体" w:hAnsi="宋体"/>
        </w:rPr>
      </w:pPr>
      <w:r>
        <w:rPr>
          <w:rFonts w:ascii="宋体" w:hAnsi="宋体" w:hint="eastAsia"/>
        </w:rPr>
        <w:t>点击【工伤认定申请】按钮，选择已备案工伤信息，点击【确认选择】；</w:t>
      </w:r>
    </w:p>
    <w:p w14:paraId="68B1E2AA" w14:textId="77777777" w:rsidR="00BC3EFC" w:rsidRDefault="00BC3EFC" w:rsidP="00BC3EFC">
      <w:pPr>
        <w:spacing w:line="360" w:lineRule="auto"/>
        <w:ind w:leftChars="200" w:left="448"/>
        <w:jc w:val="center"/>
        <w:rPr>
          <w:rFonts w:ascii="宋体" w:hAnsi="宋体" w:cs="宋体"/>
          <w:sz w:val="18"/>
          <w:szCs w:val="18"/>
        </w:rPr>
      </w:pPr>
    </w:p>
    <w:p w14:paraId="0B517A43" w14:textId="77777777" w:rsidR="00BC3EFC" w:rsidRDefault="00BC3EFC" w:rsidP="00BC3EFC">
      <w:pPr>
        <w:spacing w:line="360" w:lineRule="auto"/>
        <w:ind w:leftChars="200" w:left="448"/>
        <w:jc w:val="center"/>
        <w:rPr>
          <w:rFonts w:ascii="宋体" w:hAnsi="宋体" w:cs="宋体"/>
          <w:sz w:val="18"/>
          <w:szCs w:val="18"/>
        </w:rPr>
      </w:pPr>
      <w:r>
        <w:rPr>
          <w:noProof/>
        </w:rPr>
        <w:lastRenderedPageBreak/>
        <w:drawing>
          <wp:inline distT="0" distB="0" distL="114300" distR="114300" wp14:anchorId="2A83C1C9" wp14:editId="1BAE0CCB">
            <wp:extent cx="5398770" cy="2685415"/>
            <wp:effectExtent l="0" t="0" r="11430" b="12065"/>
            <wp:docPr id="3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7"/>
                    <pic:cNvPicPr>
                      <a:picLocks noChangeAspect="1"/>
                    </pic:cNvPicPr>
                  </pic:nvPicPr>
                  <pic:blipFill>
                    <a:blip r:embed="rId50"/>
                    <a:stretch>
                      <a:fillRect/>
                    </a:stretch>
                  </pic:blipFill>
                  <pic:spPr>
                    <a:xfrm>
                      <a:off x="0" y="0"/>
                      <a:ext cx="5398770" cy="2685415"/>
                    </a:xfrm>
                    <a:prstGeom prst="rect">
                      <a:avLst/>
                    </a:prstGeom>
                    <a:noFill/>
                    <a:ln>
                      <a:noFill/>
                    </a:ln>
                  </pic:spPr>
                </pic:pic>
              </a:graphicData>
            </a:graphic>
          </wp:inline>
        </w:drawing>
      </w:r>
    </w:p>
    <w:p w14:paraId="4FCC2266" w14:textId="77777777" w:rsidR="00BC3EFC" w:rsidRDefault="00BC3EFC" w:rsidP="00BC3EFC">
      <w:pPr>
        <w:spacing w:line="360" w:lineRule="auto"/>
        <w:ind w:leftChars="200" w:left="448"/>
        <w:jc w:val="center"/>
        <w:rPr>
          <w:rFonts w:ascii="宋体" w:hAnsi="宋体"/>
        </w:rPr>
      </w:pPr>
      <w:r>
        <w:rPr>
          <w:rFonts w:ascii="宋体" w:hAnsi="宋体" w:cs="宋体" w:hint="eastAsia"/>
          <w:sz w:val="18"/>
          <w:szCs w:val="18"/>
        </w:rPr>
        <w:t>图 11：备案数据列表界面</w:t>
      </w:r>
    </w:p>
    <w:p w14:paraId="65507686" w14:textId="77777777" w:rsidR="00BC3EFC" w:rsidRDefault="00BC3EFC" w:rsidP="00BC3EFC">
      <w:pPr>
        <w:numPr>
          <w:ilvl w:val="0"/>
          <w:numId w:val="24"/>
        </w:numPr>
        <w:spacing w:line="360" w:lineRule="auto"/>
        <w:ind w:left="0" w:firstLineChars="200" w:firstLine="448"/>
        <w:rPr>
          <w:rFonts w:ascii="宋体" w:hAnsi="宋体"/>
        </w:rPr>
      </w:pPr>
      <w:r>
        <w:rPr>
          <w:rFonts w:ascii="宋体" w:hAnsi="宋体" w:hint="eastAsia"/>
        </w:rPr>
        <w:t>填写工伤信息，点击【申请】。</w:t>
      </w:r>
    </w:p>
    <w:p w14:paraId="5ADFD9DB" w14:textId="77777777" w:rsidR="00BC3EFC" w:rsidRDefault="00BC3EFC" w:rsidP="00BC3EFC">
      <w:pPr>
        <w:spacing w:line="360" w:lineRule="auto"/>
        <w:ind w:leftChars="200" w:left="448"/>
        <w:jc w:val="center"/>
        <w:rPr>
          <w:rFonts w:ascii="宋体" w:hAnsi="宋体" w:cs="宋体"/>
          <w:sz w:val="18"/>
          <w:szCs w:val="18"/>
        </w:rPr>
      </w:pPr>
      <w:r>
        <w:rPr>
          <w:noProof/>
        </w:rPr>
        <w:drawing>
          <wp:inline distT="0" distB="0" distL="114300" distR="114300" wp14:anchorId="7F2D9A3D" wp14:editId="138315D7">
            <wp:extent cx="5398770" cy="2685415"/>
            <wp:effectExtent l="0" t="0" r="11430" b="12065"/>
            <wp:docPr id="3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8"/>
                    <pic:cNvPicPr>
                      <a:picLocks noChangeAspect="1"/>
                    </pic:cNvPicPr>
                  </pic:nvPicPr>
                  <pic:blipFill>
                    <a:blip r:embed="rId51"/>
                    <a:stretch>
                      <a:fillRect/>
                    </a:stretch>
                  </pic:blipFill>
                  <pic:spPr>
                    <a:xfrm>
                      <a:off x="0" y="0"/>
                      <a:ext cx="5398770" cy="2685415"/>
                    </a:xfrm>
                    <a:prstGeom prst="rect">
                      <a:avLst/>
                    </a:prstGeom>
                    <a:noFill/>
                    <a:ln>
                      <a:noFill/>
                    </a:ln>
                  </pic:spPr>
                </pic:pic>
              </a:graphicData>
            </a:graphic>
          </wp:inline>
        </w:drawing>
      </w:r>
    </w:p>
    <w:p w14:paraId="58B584F8" w14:textId="77777777" w:rsidR="00BC3EFC" w:rsidRDefault="00BC3EFC" w:rsidP="00BC3EFC">
      <w:pPr>
        <w:spacing w:line="360" w:lineRule="auto"/>
        <w:ind w:leftChars="200" w:left="448"/>
        <w:jc w:val="center"/>
        <w:rPr>
          <w:rFonts w:ascii="宋体" w:hAnsi="宋体"/>
        </w:rPr>
      </w:pPr>
      <w:r>
        <w:rPr>
          <w:rFonts w:ascii="宋体" w:hAnsi="宋体" w:cs="宋体" w:hint="eastAsia"/>
          <w:sz w:val="18"/>
          <w:szCs w:val="18"/>
        </w:rPr>
        <w:t>图 12：工伤认定申请界面</w:t>
      </w:r>
    </w:p>
    <w:p w14:paraId="46BAF2D6" w14:textId="77777777" w:rsidR="00BC3EFC" w:rsidRDefault="00BC3EFC" w:rsidP="00BC3EFC">
      <w:pPr>
        <w:pStyle w:val="3"/>
        <w:tabs>
          <w:tab w:val="clear" w:pos="720"/>
        </w:tabs>
        <w:spacing w:before="0" w:after="0" w:line="360" w:lineRule="auto"/>
        <w:ind w:left="0" w:firstLine="0"/>
        <w:rPr>
          <w:rFonts w:ascii="宋体" w:hAnsi="宋体"/>
          <w:sz w:val="24"/>
          <w:szCs w:val="24"/>
        </w:rPr>
      </w:pPr>
      <w:bookmarkStart w:id="114" w:name="_Toc134694164"/>
      <w:r>
        <w:rPr>
          <w:rFonts w:ascii="宋体" w:hAnsi="宋体" w:hint="eastAsia"/>
          <w:sz w:val="24"/>
          <w:szCs w:val="24"/>
        </w:rPr>
        <w:t>工伤认定延期申请</w:t>
      </w:r>
      <w:bookmarkEnd w:id="114"/>
    </w:p>
    <w:p w14:paraId="0D02E64B" w14:textId="77777777" w:rsidR="00BC3EFC" w:rsidRDefault="00BC3EFC" w:rsidP="00BC3EFC">
      <w:pPr>
        <w:spacing w:line="360" w:lineRule="auto"/>
        <w:ind w:firstLineChars="200" w:firstLine="449"/>
        <w:rPr>
          <w:rFonts w:ascii="宋体" w:hAnsi="宋体"/>
          <w:b/>
        </w:rPr>
      </w:pPr>
      <w:r>
        <w:rPr>
          <w:rFonts w:ascii="宋体" w:hAnsi="宋体" w:hint="eastAsia"/>
          <w:b/>
        </w:rPr>
        <w:t>功能描述：工伤认定延期申请</w:t>
      </w:r>
    </w:p>
    <w:p w14:paraId="434989F6" w14:textId="77777777" w:rsidR="00BC3EFC" w:rsidRDefault="00BC3EFC" w:rsidP="00BC3EFC">
      <w:pPr>
        <w:spacing w:line="360" w:lineRule="auto"/>
        <w:ind w:firstLineChars="200" w:firstLine="449"/>
        <w:rPr>
          <w:rFonts w:ascii="宋体" w:hAnsi="宋体"/>
          <w:b/>
        </w:rPr>
      </w:pPr>
      <w:r>
        <w:rPr>
          <w:rFonts w:ascii="宋体" w:hAnsi="宋体" w:hint="eastAsia"/>
          <w:b/>
        </w:rPr>
        <w:t>操作步骤：</w:t>
      </w:r>
    </w:p>
    <w:p w14:paraId="773E7D7A" w14:textId="77777777" w:rsidR="00BC3EFC" w:rsidRDefault="00BC3EFC" w:rsidP="00BC3EFC">
      <w:pPr>
        <w:numPr>
          <w:ilvl w:val="0"/>
          <w:numId w:val="25"/>
        </w:numPr>
        <w:spacing w:line="360" w:lineRule="auto"/>
        <w:ind w:left="0" w:firstLineChars="200" w:firstLine="448"/>
        <w:rPr>
          <w:rFonts w:ascii="宋体" w:hAnsi="宋体"/>
        </w:rPr>
      </w:pPr>
      <w:r>
        <w:rPr>
          <w:rFonts w:ascii="宋体" w:hAnsi="宋体" w:hint="eastAsia"/>
        </w:rPr>
        <w:t>登录进入网站首页，单击菜单【首页】-【社保服务】-【工伤保险】-【工伤认定申请】；</w:t>
      </w:r>
    </w:p>
    <w:p w14:paraId="3360ACBA" w14:textId="77777777" w:rsidR="00BC3EFC" w:rsidRDefault="00BC3EFC" w:rsidP="00BC3EFC">
      <w:r>
        <w:rPr>
          <w:noProof/>
        </w:rPr>
        <w:lastRenderedPageBreak/>
        <w:drawing>
          <wp:inline distT="0" distB="0" distL="114300" distR="114300" wp14:anchorId="26E9A05D" wp14:editId="6BB9DFA8">
            <wp:extent cx="5398770" cy="2685415"/>
            <wp:effectExtent l="0" t="0" r="11430" b="12065"/>
            <wp:docPr id="3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9"/>
                    <pic:cNvPicPr>
                      <a:picLocks noChangeAspect="1"/>
                    </pic:cNvPicPr>
                  </pic:nvPicPr>
                  <pic:blipFill>
                    <a:blip r:embed="rId52"/>
                    <a:stretch>
                      <a:fillRect/>
                    </a:stretch>
                  </pic:blipFill>
                  <pic:spPr>
                    <a:xfrm>
                      <a:off x="0" y="0"/>
                      <a:ext cx="5398770" cy="2685415"/>
                    </a:xfrm>
                    <a:prstGeom prst="rect">
                      <a:avLst/>
                    </a:prstGeom>
                    <a:noFill/>
                    <a:ln>
                      <a:noFill/>
                    </a:ln>
                  </pic:spPr>
                </pic:pic>
              </a:graphicData>
            </a:graphic>
          </wp:inline>
        </w:drawing>
      </w:r>
    </w:p>
    <w:p w14:paraId="1ECF3BB5" w14:textId="77777777" w:rsidR="00BC3EFC" w:rsidRDefault="00BC3EFC" w:rsidP="00BC3EFC"/>
    <w:p w14:paraId="0F3243F5" w14:textId="77777777" w:rsidR="00BC3EFC" w:rsidRDefault="00BC3EFC" w:rsidP="00BC3EFC">
      <w:pPr>
        <w:pStyle w:val="a3"/>
        <w:jc w:val="center"/>
        <w:rPr>
          <w:rFonts w:ascii="宋体" w:eastAsia="宋体" w:hAnsi="宋体" w:cs="宋体"/>
          <w:sz w:val="18"/>
          <w:szCs w:val="18"/>
        </w:rPr>
      </w:pPr>
      <w:r>
        <w:rPr>
          <w:rFonts w:ascii="宋体" w:eastAsia="宋体" w:hAnsi="宋体" w:cs="宋体" w:hint="eastAsia"/>
          <w:sz w:val="18"/>
          <w:szCs w:val="18"/>
        </w:rPr>
        <w:t>图 13：工伤认定申请界面</w:t>
      </w:r>
    </w:p>
    <w:p w14:paraId="1665C022" w14:textId="77777777" w:rsidR="00BC3EFC" w:rsidRDefault="00BC3EFC" w:rsidP="00BC3EFC">
      <w:pPr>
        <w:numPr>
          <w:ilvl w:val="0"/>
          <w:numId w:val="25"/>
        </w:numPr>
        <w:spacing w:line="360" w:lineRule="auto"/>
        <w:ind w:left="0" w:firstLineChars="200" w:firstLine="448"/>
        <w:jc w:val="left"/>
        <w:rPr>
          <w:rFonts w:ascii="宋体" w:hAnsi="宋体"/>
        </w:rPr>
      </w:pPr>
      <w:r>
        <w:rPr>
          <w:rFonts w:ascii="宋体" w:hAnsi="宋体" w:hint="eastAsia"/>
        </w:rPr>
        <w:t>如果存在多条延期申请，会提示【该人员已存在两次延期申请记录，不能再次办理延期业务】；</w:t>
      </w:r>
    </w:p>
    <w:p w14:paraId="58889FAF" w14:textId="77777777" w:rsidR="00BC3EFC" w:rsidRDefault="00BC3EFC" w:rsidP="00BC3EFC">
      <w:pPr>
        <w:spacing w:line="360" w:lineRule="auto"/>
        <w:ind w:leftChars="200" w:left="448"/>
        <w:jc w:val="center"/>
        <w:rPr>
          <w:rFonts w:ascii="宋体" w:hAnsi="宋体"/>
        </w:rPr>
      </w:pPr>
      <w:r>
        <w:rPr>
          <w:noProof/>
        </w:rPr>
        <w:drawing>
          <wp:inline distT="0" distB="0" distL="114300" distR="114300" wp14:anchorId="54C621FF" wp14:editId="5013181D">
            <wp:extent cx="5398770" cy="2685415"/>
            <wp:effectExtent l="0" t="0" r="11430" b="12065"/>
            <wp:docPr id="3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1"/>
                    <pic:cNvPicPr>
                      <a:picLocks noChangeAspect="1"/>
                    </pic:cNvPicPr>
                  </pic:nvPicPr>
                  <pic:blipFill>
                    <a:blip r:embed="rId53"/>
                    <a:stretch>
                      <a:fillRect/>
                    </a:stretch>
                  </pic:blipFill>
                  <pic:spPr>
                    <a:xfrm>
                      <a:off x="0" y="0"/>
                      <a:ext cx="5398770" cy="2685415"/>
                    </a:xfrm>
                    <a:prstGeom prst="rect">
                      <a:avLst/>
                    </a:prstGeom>
                    <a:noFill/>
                    <a:ln>
                      <a:noFill/>
                    </a:ln>
                  </pic:spPr>
                </pic:pic>
              </a:graphicData>
            </a:graphic>
          </wp:inline>
        </w:drawing>
      </w:r>
      <w:r>
        <w:rPr>
          <w:rFonts w:ascii="宋体" w:hAnsi="宋体" w:cs="宋体" w:hint="eastAsia"/>
          <w:sz w:val="18"/>
          <w:szCs w:val="18"/>
        </w:rPr>
        <w:t>图 14：工伤认定延期申请界面</w:t>
      </w:r>
    </w:p>
    <w:p w14:paraId="0C62D36B" w14:textId="77777777" w:rsidR="00BC3EFC" w:rsidRDefault="00BC3EFC" w:rsidP="00BC3EFC">
      <w:pPr>
        <w:numPr>
          <w:ilvl w:val="0"/>
          <w:numId w:val="25"/>
        </w:numPr>
        <w:spacing w:line="360" w:lineRule="auto"/>
        <w:ind w:left="0" w:firstLineChars="200" w:firstLine="448"/>
        <w:jc w:val="left"/>
        <w:rPr>
          <w:rFonts w:ascii="宋体" w:hAnsi="宋体"/>
        </w:rPr>
      </w:pPr>
      <w:r>
        <w:rPr>
          <w:rFonts w:ascii="宋体" w:hAnsi="宋体" w:hint="eastAsia"/>
        </w:rPr>
        <w:t>正常延期申请，可填写延期申请信息申请，点击【申请】。</w:t>
      </w:r>
    </w:p>
    <w:p w14:paraId="4655775A" w14:textId="77777777" w:rsidR="00BC3EFC" w:rsidRDefault="00BC3EFC" w:rsidP="00BC3EFC">
      <w:pPr>
        <w:spacing w:line="360" w:lineRule="auto"/>
        <w:ind w:leftChars="200" w:left="448"/>
        <w:jc w:val="center"/>
        <w:rPr>
          <w:rFonts w:ascii="宋体" w:hAnsi="宋体"/>
        </w:rPr>
      </w:pPr>
      <w:r>
        <w:rPr>
          <w:noProof/>
        </w:rPr>
        <w:lastRenderedPageBreak/>
        <w:drawing>
          <wp:inline distT="0" distB="0" distL="114300" distR="114300" wp14:anchorId="079100A2" wp14:editId="60D1F023">
            <wp:extent cx="5398770" cy="2685415"/>
            <wp:effectExtent l="0" t="0" r="11430" b="12065"/>
            <wp:docPr id="3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2"/>
                    <pic:cNvPicPr>
                      <a:picLocks noChangeAspect="1"/>
                    </pic:cNvPicPr>
                  </pic:nvPicPr>
                  <pic:blipFill>
                    <a:blip r:embed="rId54"/>
                    <a:stretch>
                      <a:fillRect/>
                    </a:stretch>
                  </pic:blipFill>
                  <pic:spPr>
                    <a:xfrm>
                      <a:off x="0" y="0"/>
                      <a:ext cx="5398770" cy="2685415"/>
                    </a:xfrm>
                    <a:prstGeom prst="rect">
                      <a:avLst/>
                    </a:prstGeom>
                    <a:noFill/>
                    <a:ln>
                      <a:noFill/>
                    </a:ln>
                  </pic:spPr>
                </pic:pic>
              </a:graphicData>
            </a:graphic>
          </wp:inline>
        </w:drawing>
      </w:r>
      <w:r>
        <w:rPr>
          <w:rFonts w:ascii="宋体" w:hAnsi="宋体" w:cs="宋体" w:hint="eastAsia"/>
          <w:sz w:val="18"/>
          <w:szCs w:val="18"/>
        </w:rPr>
        <w:t>图 15：工伤认定延期申请界面</w:t>
      </w:r>
    </w:p>
    <w:p w14:paraId="57D09C79" w14:textId="77777777" w:rsidR="00BC3EFC" w:rsidRDefault="00BC3EFC" w:rsidP="00BC3EFC">
      <w:pPr>
        <w:pStyle w:val="3"/>
        <w:tabs>
          <w:tab w:val="clear" w:pos="720"/>
        </w:tabs>
        <w:spacing w:before="0" w:after="0" w:line="360" w:lineRule="auto"/>
        <w:ind w:left="0" w:firstLine="0"/>
      </w:pPr>
      <w:bookmarkStart w:id="115" w:name="_Toc134694165"/>
      <w:r>
        <w:rPr>
          <w:rFonts w:ascii="宋体" w:hAnsi="宋体" w:hint="eastAsia"/>
          <w:sz w:val="24"/>
          <w:szCs w:val="24"/>
        </w:rPr>
        <w:t>工伤认定补正申请</w:t>
      </w:r>
      <w:bookmarkEnd w:id="115"/>
    </w:p>
    <w:p w14:paraId="790FB38E" w14:textId="77777777" w:rsidR="00BC3EFC" w:rsidRDefault="00BC3EFC" w:rsidP="00BC3EFC">
      <w:pPr>
        <w:spacing w:line="360" w:lineRule="auto"/>
        <w:ind w:firstLineChars="200" w:firstLine="449"/>
        <w:rPr>
          <w:rFonts w:ascii="宋体" w:hAnsi="宋体"/>
          <w:b/>
        </w:rPr>
      </w:pPr>
      <w:r>
        <w:rPr>
          <w:rFonts w:ascii="宋体" w:hAnsi="宋体" w:hint="eastAsia"/>
          <w:b/>
        </w:rPr>
        <w:t>功能描述：工伤认定补正申请</w:t>
      </w:r>
    </w:p>
    <w:p w14:paraId="6A685A7A" w14:textId="77777777" w:rsidR="00BC3EFC" w:rsidRDefault="00BC3EFC" w:rsidP="00BC3EFC">
      <w:pPr>
        <w:spacing w:line="360" w:lineRule="auto"/>
        <w:ind w:firstLineChars="200" w:firstLine="449"/>
        <w:rPr>
          <w:rFonts w:ascii="宋体" w:hAnsi="宋体"/>
          <w:b/>
        </w:rPr>
      </w:pPr>
      <w:r>
        <w:rPr>
          <w:rFonts w:ascii="宋体" w:hAnsi="宋体" w:hint="eastAsia"/>
          <w:b/>
        </w:rPr>
        <w:t>操作步骤：</w:t>
      </w:r>
    </w:p>
    <w:p w14:paraId="4063D8F4" w14:textId="77777777" w:rsidR="00BC3EFC" w:rsidRDefault="00BC3EFC" w:rsidP="00BC3EFC">
      <w:pPr>
        <w:numPr>
          <w:ilvl w:val="0"/>
          <w:numId w:val="26"/>
        </w:numPr>
        <w:spacing w:line="360" w:lineRule="auto"/>
        <w:ind w:left="0" w:firstLineChars="200" w:firstLine="448"/>
        <w:jc w:val="left"/>
      </w:pPr>
      <w:r>
        <w:rPr>
          <w:rFonts w:ascii="宋体" w:hAnsi="宋体" w:hint="eastAsia"/>
        </w:rPr>
        <w:t>登录进入网站首页，单击菜单【首页】-【社保服务】-【工伤保险】-【工伤认定补正申请】；</w:t>
      </w:r>
    </w:p>
    <w:p w14:paraId="5186F24A" w14:textId="77777777" w:rsidR="00BC3EFC" w:rsidRDefault="00BC3EFC" w:rsidP="00BC3EFC">
      <w:pPr>
        <w:numPr>
          <w:ilvl w:val="0"/>
          <w:numId w:val="26"/>
        </w:numPr>
        <w:spacing w:line="360" w:lineRule="auto"/>
        <w:ind w:left="0" w:firstLineChars="200" w:firstLine="448"/>
        <w:jc w:val="left"/>
      </w:pPr>
      <w:r>
        <w:rPr>
          <w:rFonts w:ascii="宋体" w:hAnsi="宋体" w:hint="eastAsia"/>
        </w:rPr>
        <w:t>认定补正申请必须有工伤认定信息，点击【补正申请】按钮填写申请，点击【提交】；</w:t>
      </w:r>
    </w:p>
    <w:p w14:paraId="4109DF11" w14:textId="77777777" w:rsidR="00BC3EFC" w:rsidRDefault="00BC3EFC" w:rsidP="00BC3EFC">
      <w:pPr>
        <w:spacing w:line="360" w:lineRule="auto"/>
        <w:ind w:leftChars="200" w:left="448"/>
        <w:jc w:val="center"/>
      </w:pPr>
      <w:r>
        <w:rPr>
          <w:noProof/>
        </w:rPr>
        <w:drawing>
          <wp:inline distT="0" distB="0" distL="114300" distR="114300" wp14:anchorId="70F64BC6" wp14:editId="33C5DBB3">
            <wp:extent cx="5398770" cy="2685415"/>
            <wp:effectExtent l="0" t="0" r="11430" b="12065"/>
            <wp:docPr id="3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3"/>
                    <pic:cNvPicPr>
                      <a:picLocks noChangeAspect="1"/>
                    </pic:cNvPicPr>
                  </pic:nvPicPr>
                  <pic:blipFill>
                    <a:blip r:embed="rId55"/>
                    <a:stretch>
                      <a:fillRect/>
                    </a:stretch>
                  </pic:blipFill>
                  <pic:spPr>
                    <a:xfrm>
                      <a:off x="0" y="0"/>
                      <a:ext cx="5398770" cy="2685415"/>
                    </a:xfrm>
                    <a:prstGeom prst="rect">
                      <a:avLst/>
                    </a:prstGeom>
                    <a:noFill/>
                    <a:ln>
                      <a:noFill/>
                    </a:ln>
                  </pic:spPr>
                </pic:pic>
              </a:graphicData>
            </a:graphic>
          </wp:inline>
        </w:drawing>
      </w:r>
      <w:r>
        <w:rPr>
          <w:rFonts w:ascii="宋体" w:hAnsi="宋体" w:cs="宋体" w:hint="eastAsia"/>
          <w:sz w:val="18"/>
          <w:szCs w:val="18"/>
        </w:rPr>
        <w:t>图 16：工伤认定补正申请界面</w:t>
      </w:r>
    </w:p>
    <w:p w14:paraId="32BF7561" w14:textId="77777777" w:rsidR="00BC3EFC" w:rsidRDefault="00BC3EFC" w:rsidP="00BC3EFC">
      <w:pPr>
        <w:pStyle w:val="3"/>
        <w:tabs>
          <w:tab w:val="clear" w:pos="720"/>
        </w:tabs>
        <w:spacing w:before="0" w:after="0" w:line="360" w:lineRule="auto"/>
        <w:ind w:left="0" w:firstLine="0"/>
        <w:rPr>
          <w:rFonts w:ascii="宋体" w:hAnsi="宋体"/>
          <w:sz w:val="24"/>
          <w:szCs w:val="24"/>
        </w:rPr>
      </w:pPr>
      <w:bookmarkStart w:id="116" w:name="_Toc134694166"/>
      <w:r>
        <w:rPr>
          <w:rFonts w:ascii="宋体" w:hAnsi="宋体" w:hint="eastAsia"/>
          <w:sz w:val="24"/>
          <w:szCs w:val="24"/>
        </w:rPr>
        <w:lastRenderedPageBreak/>
        <w:t>劳动能力因工申请</w:t>
      </w:r>
      <w:bookmarkEnd w:id="116"/>
    </w:p>
    <w:p w14:paraId="7606DAC9" w14:textId="77777777" w:rsidR="00BC3EFC" w:rsidRDefault="00BC3EFC" w:rsidP="00BC3EFC">
      <w:pPr>
        <w:spacing w:line="360" w:lineRule="auto"/>
        <w:ind w:firstLineChars="200" w:firstLine="449"/>
        <w:rPr>
          <w:rFonts w:ascii="宋体" w:hAnsi="宋体"/>
          <w:b/>
        </w:rPr>
      </w:pPr>
      <w:r>
        <w:rPr>
          <w:rFonts w:ascii="宋体" w:hAnsi="宋体" w:hint="eastAsia"/>
          <w:b/>
        </w:rPr>
        <w:t>功能描述：劳动能力因工申请</w:t>
      </w:r>
    </w:p>
    <w:p w14:paraId="000434FA" w14:textId="77777777" w:rsidR="00BC3EFC" w:rsidRDefault="00BC3EFC" w:rsidP="00BC3EFC">
      <w:pPr>
        <w:spacing w:line="360" w:lineRule="auto"/>
        <w:ind w:firstLineChars="200" w:firstLine="449"/>
        <w:rPr>
          <w:rFonts w:ascii="宋体" w:hAnsi="宋体"/>
          <w:b/>
        </w:rPr>
      </w:pPr>
      <w:r>
        <w:rPr>
          <w:rFonts w:ascii="宋体" w:hAnsi="宋体" w:hint="eastAsia"/>
          <w:b/>
        </w:rPr>
        <w:t>操作步骤：</w:t>
      </w:r>
    </w:p>
    <w:p w14:paraId="3C711A49" w14:textId="77777777" w:rsidR="00BC3EFC" w:rsidRDefault="00BC3EFC" w:rsidP="00BC3EFC">
      <w:pPr>
        <w:numPr>
          <w:ilvl w:val="0"/>
          <w:numId w:val="26"/>
        </w:numPr>
        <w:spacing w:line="360" w:lineRule="auto"/>
        <w:ind w:left="0" w:firstLineChars="200" w:firstLine="448"/>
        <w:jc w:val="left"/>
      </w:pPr>
      <w:r>
        <w:rPr>
          <w:rFonts w:ascii="宋体" w:hAnsi="宋体" w:hint="eastAsia"/>
        </w:rPr>
        <w:t>登录进入网站首页，单击菜单【首页】-【社保服务】-【工伤保险】-【劳动能力因工申请】；</w:t>
      </w:r>
    </w:p>
    <w:p w14:paraId="5A0A3697" w14:textId="77777777" w:rsidR="00BC3EFC" w:rsidRDefault="00BC3EFC" w:rsidP="00BC3EFC">
      <w:pPr>
        <w:spacing w:line="360" w:lineRule="auto"/>
        <w:jc w:val="left"/>
      </w:pPr>
      <w:r>
        <w:rPr>
          <w:noProof/>
        </w:rPr>
        <w:drawing>
          <wp:inline distT="0" distB="0" distL="114300" distR="114300" wp14:anchorId="488A23BD" wp14:editId="7689EEF6">
            <wp:extent cx="5398770" cy="2685415"/>
            <wp:effectExtent l="0" t="0" r="11430" b="12065"/>
            <wp:docPr id="4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4"/>
                    <pic:cNvPicPr>
                      <a:picLocks noChangeAspect="1"/>
                    </pic:cNvPicPr>
                  </pic:nvPicPr>
                  <pic:blipFill>
                    <a:blip r:embed="rId56"/>
                    <a:stretch>
                      <a:fillRect/>
                    </a:stretch>
                  </pic:blipFill>
                  <pic:spPr>
                    <a:xfrm>
                      <a:off x="0" y="0"/>
                      <a:ext cx="5398770" cy="2685415"/>
                    </a:xfrm>
                    <a:prstGeom prst="rect">
                      <a:avLst/>
                    </a:prstGeom>
                    <a:noFill/>
                    <a:ln>
                      <a:noFill/>
                    </a:ln>
                  </pic:spPr>
                </pic:pic>
              </a:graphicData>
            </a:graphic>
          </wp:inline>
        </w:drawing>
      </w:r>
    </w:p>
    <w:p w14:paraId="54DD1EEA" w14:textId="77777777" w:rsidR="00BC3EFC" w:rsidRDefault="00BC3EFC" w:rsidP="00BC3EFC">
      <w:pPr>
        <w:spacing w:line="360" w:lineRule="auto"/>
        <w:ind w:leftChars="200" w:left="448"/>
        <w:jc w:val="center"/>
      </w:pPr>
      <w:r>
        <w:rPr>
          <w:rFonts w:ascii="宋体" w:hAnsi="宋体" w:cs="宋体" w:hint="eastAsia"/>
          <w:sz w:val="18"/>
          <w:szCs w:val="18"/>
        </w:rPr>
        <w:t>图 17：劳动能力因工申请界面</w:t>
      </w:r>
    </w:p>
    <w:p w14:paraId="41F7CB9A" w14:textId="77777777" w:rsidR="00BC3EFC" w:rsidRDefault="00BC3EFC" w:rsidP="00BC3EFC">
      <w:pPr>
        <w:numPr>
          <w:ilvl w:val="0"/>
          <w:numId w:val="26"/>
        </w:numPr>
        <w:spacing w:line="360" w:lineRule="auto"/>
        <w:ind w:left="0" w:firstLineChars="200" w:firstLine="448"/>
        <w:jc w:val="left"/>
      </w:pPr>
      <w:r>
        <w:rPr>
          <w:rFonts w:ascii="宋体" w:hAnsi="宋体" w:hint="eastAsia"/>
        </w:rPr>
        <w:t>劳动能力因工申请必须有工伤认定信息，填写鉴定信息，点击【提交】；</w:t>
      </w:r>
    </w:p>
    <w:p w14:paraId="5A4AAF8E" w14:textId="77777777" w:rsidR="00BC3EFC" w:rsidRDefault="00BC3EFC" w:rsidP="00BC3EFC">
      <w:pPr>
        <w:spacing w:line="360" w:lineRule="auto"/>
        <w:ind w:leftChars="200" w:left="448"/>
        <w:jc w:val="center"/>
      </w:pPr>
      <w:r>
        <w:rPr>
          <w:noProof/>
        </w:rPr>
        <w:drawing>
          <wp:inline distT="0" distB="0" distL="114300" distR="114300" wp14:anchorId="24A14363" wp14:editId="59A2F5B8">
            <wp:extent cx="5398770" cy="2685415"/>
            <wp:effectExtent l="0" t="0" r="11430" b="12065"/>
            <wp:docPr id="4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5"/>
                    <pic:cNvPicPr>
                      <a:picLocks noChangeAspect="1"/>
                    </pic:cNvPicPr>
                  </pic:nvPicPr>
                  <pic:blipFill>
                    <a:blip r:embed="rId57"/>
                    <a:stretch>
                      <a:fillRect/>
                    </a:stretch>
                  </pic:blipFill>
                  <pic:spPr>
                    <a:xfrm>
                      <a:off x="0" y="0"/>
                      <a:ext cx="5398770" cy="2685415"/>
                    </a:xfrm>
                    <a:prstGeom prst="rect">
                      <a:avLst/>
                    </a:prstGeom>
                    <a:noFill/>
                    <a:ln>
                      <a:noFill/>
                    </a:ln>
                  </pic:spPr>
                </pic:pic>
              </a:graphicData>
            </a:graphic>
          </wp:inline>
        </w:drawing>
      </w:r>
      <w:r>
        <w:rPr>
          <w:rFonts w:ascii="宋体" w:hAnsi="宋体" w:cs="宋体" w:hint="eastAsia"/>
          <w:sz w:val="18"/>
          <w:szCs w:val="18"/>
        </w:rPr>
        <w:t>图 18：劳动能力因工申请界面</w:t>
      </w:r>
    </w:p>
    <w:p w14:paraId="7E3DC7E7" w14:textId="77777777" w:rsidR="00BC3EFC" w:rsidRDefault="00BC3EFC" w:rsidP="00BC3EFC">
      <w:pPr>
        <w:pStyle w:val="3"/>
        <w:tabs>
          <w:tab w:val="clear" w:pos="720"/>
        </w:tabs>
        <w:spacing w:before="0" w:after="0" w:line="360" w:lineRule="auto"/>
        <w:ind w:left="0" w:firstLine="0"/>
        <w:rPr>
          <w:rFonts w:ascii="宋体" w:hAnsi="宋体"/>
          <w:sz w:val="24"/>
          <w:szCs w:val="24"/>
        </w:rPr>
      </w:pPr>
      <w:bookmarkStart w:id="117" w:name="_Toc134694167"/>
      <w:r>
        <w:rPr>
          <w:rFonts w:ascii="宋体" w:hAnsi="宋体" w:hint="eastAsia"/>
          <w:sz w:val="24"/>
          <w:szCs w:val="24"/>
        </w:rPr>
        <w:lastRenderedPageBreak/>
        <w:t>劳动能力非因工申请</w:t>
      </w:r>
      <w:bookmarkEnd w:id="117"/>
    </w:p>
    <w:p w14:paraId="232AE9A6" w14:textId="77777777" w:rsidR="00BC3EFC" w:rsidRDefault="00BC3EFC" w:rsidP="00BC3EFC">
      <w:pPr>
        <w:spacing w:line="360" w:lineRule="auto"/>
        <w:ind w:firstLineChars="200" w:firstLine="449"/>
        <w:rPr>
          <w:rFonts w:ascii="宋体" w:hAnsi="宋体"/>
          <w:b/>
        </w:rPr>
      </w:pPr>
      <w:r>
        <w:rPr>
          <w:rFonts w:ascii="宋体" w:hAnsi="宋体" w:hint="eastAsia"/>
          <w:b/>
        </w:rPr>
        <w:t>功能描述：劳动能力非因工申请</w:t>
      </w:r>
    </w:p>
    <w:p w14:paraId="40523B2E" w14:textId="77777777" w:rsidR="00BC3EFC" w:rsidRDefault="00BC3EFC" w:rsidP="00BC3EFC">
      <w:pPr>
        <w:spacing w:line="360" w:lineRule="auto"/>
        <w:ind w:firstLineChars="200" w:firstLine="449"/>
        <w:rPr>
          <w:rFonts w:ascii="宋体" w:hAnsi="宋体"/>
          <w:b/>
        </w:rPr>
      </w:pPr>
      <w:r>
        <w:rPr>
          <w:rFonts w:ascii="宋体" w:hAnsi="宋体" w:hint="eastAsia"/>
          <w:b/>
        </w:rPr>
        <w:t>操作步骤：</w:t>
      </w:r>
    </w:p>
    <w:p w14:paraId="2DB51E31" w14:textId="77777777" w:rsidR="00BC3EFC" w:rsidRDefault="00BC3EFC" w:rsidP="00BC3EFC">
      <w:pPr>
        <w:numPr>
          <w:ilvl w:val="0"/>
          <w:numId w:val="26"/>
        </w:numPr>
        <w:spacing w:line="360" w:lineRule="auto"/>
        <w:ind w:left="0" w:firstLineChars="200" w:firstLine="448"/>
        <w:jc w:val="left"/>
      </w:pPr>
      <w:r>
        <w:rPr>
          <w:rFonts w:ascii="宋体" w:hAnsi="宋体" w:hint="eastAsia"/>
        </w:rPr>
        <w:t>登录进入网站首页，单击菜单【首页】-【社保服务】-【工伤保险】-【劳动能力非因工申请】；</w:t>
      </w:r>
    </w:p>
    <w:p w14:paraId="18540669" w14:textId="77777777" w:rsidR="00BC3EFC" w:rsidRDefault="00BC3EFC" w:rsidP="00BC3EFC">
      <w:pPr>
        <w:numPr>
          <w:ilvl w:val="0"/>
          <w:numId w:val="26"/>
        </w:numPr>
        <w:spacing w:line="360" w:lineRule="auto"/>
        <w:ind w:left="0" w:firstLineChars="200" w:firstLine="448"/>
        <w:jc w:val="left"/>
      </w:pPr>
      <w:r>
        <w:rPr>
          <w:rFonts w:ascii="宋体" w:hAnsi="宋体" w:hint="eastAsia"/>
        </w:rPr>
        <w:t>劳动能力费因工申请必须有工伤认定信息，填写鉴定信息，点击【提交】；</w:t>
      </w:r>
    </w:p>
    <w:p w14:paraId="6A869DFE" w14:textId="77777777" w:rsidR="00BC3EFC" w:rsidRDefault="00BC3EFC" w:rsidP="00BC3EFC">
      <w:pPr>
        <w:spacing w:line="360" w:lineRule="auto"/>
        <w:ind w:leftChars="200" w:left="448"/>
        <w:jc w:val="center"/>
      </w:pPr>
      <w:r>
        <w:rPr>
          <w:noProof/>
        </w:rPr>
        <w:drawing>
          <wp:inline distT="0" distB="0" distL="114300" distR="114300" wp14:anchorId="5BB97BFE" wp14:editId="75D6AB8B">
            <wp:extent cx="5398770" cy="2685415"/>
            <wp:effectExtent l="0" t="0" r="11430" b="12065"/>
            <wp:docPr id="4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6"/>
                    <pic:cNvPicPr>
                      <a:picLocks noChangeAspect="1"/>
                    </pic:cNvPicPr>
                  </pic:nvPicPr>
                  <pic:blipFill>
                    <a:blip r:embed="rId58"/>
                    <a:stretch>
                      <a:fillRect/>
                    </a:stretch>
                  </pic:blipFill>
                  <pic:spPr>
                    <a:xfrm>
                      <a:off x="0" y="0"/>
                      <a:ext cx="5398770" cy="2685415"/>
                    </a:xfrm>
                    <a:prstGeom prst="rect">
                      <a:avLst/>
                    </a:prstGeom>
                    <a:noFill/>
                    <a:ln>
                      <a:noFill/>
                    </a:ln>
                  </pic:spPr>
                </pic:pic>
              </a:graphicData>
            </a:graphic>
          </wp:inline>
        </w:drawing>
      </w:r>
      <w:r>
        <w:rPr>
          <w:rFonts w:ascii="宋体" w:hAnsi="宋体" w:cs="宋体" w:hint="eastAsia"/>
          <w:sz w:val="18"/>
          <w:szCs w:val="18"/>
        </w:rPr>
        <w:t>图 19：劳动能力鉴定非因工申请界面</w:t>
      </w:r>
    </w:p>
    <w:p w14:paraId="49680DC9" w14:textId="77777777" w:rsidR="00BC3EFC" w:rsidRDefault="00BC3EFC" w:rsidP="00BC3EFC">
      <w:pPr>
        <w:pStyle w:val="3"/>
        <w:tabs>
          <w:tab w:val="clear" w:pos="720"/>
        </w:tabs>
        <w:spacing w:before="0" w:after="0" w:line="360" w:lineRule="auto"/>
        <w:ind w:left="0" w:firstLine="0"/>
      </w:pPr>
      <w:bookmarkStart w:id="118" w:name="_Toc134694168"/>
      <w:r>
        <w:rPr>
          <w:rFonts w:ascii="宋体" w:hAnsi="宋体" w:hint="eastAsia"/>
          <w:sz w:val="24"/>
          <w:szCs w:val="24"/>
        </w:rPr>
        <w:t>工伤认定补正申请</w:t>
      </w:r>
      <w:bookmarkEnd w:id="118"/>
    </w:p>
    <w:p w14:paraId="37E5C32B" w14:textId="77777777" w:rsidR="00BC3EFC" w:rsidRDefault="00BC3EFC" w:rsidP="00BC3EFC">
      <w:pPr>
        <w:spacing w:line="360" w:lineRule="auto"/>
        <w:ind w:firstLineChars="200" w:firstLine="449"/>
        <w:rPr>
          <w:rFonts w:ascii="宋体" w:hAnsi="宋体"/>
          <w:b/>
        </w:rPr>
      </w:pPr>
      <w:r>
        <w:rPr>
          <w:rFonts w:ascii="宋体" w:hAnsi="宋体" w:hint="eastAsia"/>
          <w:b/>
        </w:rPr>
        <w:t>功能描述：工伤认定补正申请</w:t>
      </w:r>
    </w:p>
    <w:p w14:paraId="047D18B9" w14:textId="77777777" w:rsidR="00BC3EFC" w:rsidRDefault="00BC3EFC" w:rsidP="00BC3EFC">
      <w:pPr>
        <w:spacing w:line="360" w:lineRule="auto"/>
        <w:ind w:firstLineChars="200" w:firstLine="449"/>
        <w:rPr>
          <w:rFonts w:ascii="宋体" w:hAnsi="宋体"/>
          <w:b/>
        </w:rPr>
      </w:pPr>
      <w:r>
        <w:rPr>
          <w:rFonts w:ascii="宋体" w:hAnsi="宋体" w:hint="eastAsia"/>
          <w:b/>
        </w:rPr>
        <w:t>操作步骤：</w:t>
      </w:r>
    </w:p>
    <w:p w14:paraId="4E2A2B5A" w14:textId="77777777" w:rsidR="00BC3EFC" w:rsidRDefault="00BC3EFC" w:rsidP="00BC3EFC">
      <w:pPr>
        <w:numPr>
          <w:ilvl w:val="0"/>
          <w:numId w:val="26"/>
        </w:numPr>
        <w:spacing w:line="360" w:lineRule="auto"/>
        <w:ind w:left="0" w:firstLineChars="200" w:firstLine="448"/>
        <w:jc w:val="left"/>
      </w:pPr>
      <w:r>
        <w:rPr>
          <w:rFonts w:ascii="宋体" w:hAnsi="宋体" w:hint="eastAsia"/>
        </w:rPr>
        <w:t>登录进入网站首页，单击菜单【首页】-【社保服务】-【工伤保险】-【工伤认定补正申请】；</w:t>
      </w:r>
    </w:p>
    <w:p w14:paraId="42CDF3BC" w14:textId="77777777" w:rsidR="00BC3EFC" w:rsidRDefault="00BC3EFC" w:rsidP="00BC3EFC">
      <w:pPr>
        <w:numPr>
          <w:ilvl w:val="0"/>
          <w:numId w:val="26"/>
        </w:numPr>
        <w:spacing w:line="360" w:lineRule="auto"/>
        <w:ind w:left="0" w:firstLineChars="200" w:firstLine="448"/>
        <w:jc w:val="left"/>
      </w:pPr>
      <w:r>
        <w:rPr>
          <w:rFonts w:ascii="宋体" w:hAnsi="宋体" w:hint="eastAsia"/>
        </w:rPr>
        <w:t>认定补正申请必须有工伤认定信息，点击【补正申请】按钮填写申请，点击【提交】；</w:t>
      </w:r>
    </w:p>
    <w:p w14:paraId="720C5D8B" w14:textId="77777777" w:rsidR="00BC3EFC" w:rsidRDefault="00BC3EFC" w:rsidP="00BC3EFC">
      <w:pPr>
        <w:spacing w:line="360" w:lineRule="auto"/>
        <w:ind w:leftChars="200" w:left="448"/>
        <w:jc w:val="center"/>
      </w:pPr>
      <w:r>
        <w:rPr>
          <w:noProof/>
        </w:rPr>
        <w:lastRenderedPageBreak/>
        <w:drawing>
          <wp:inline distT="0" distB="0" distL="114300" distR="114300" wp14:anchorId="477FDF65" wp14:editId="0FA9EEC0">
            <wp:extent cx="5398770" cy="2685415"/>
            <wp:effectExtent l="0" t="0" r="11430" b="12065"/>
            <wp:docPr id="4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3"/>
                    <pic:cNvPicPr>
                      <a:picLocks noChangeAspect="1"/>
                    </pic:cNvPicPr>
                  </pic:nvPicPr>
                  <pic:blipFill>
                    <a:blip r:embed="rId55"/>
                    <a:stretch>
                      <a:fillRect/>
                    </a:stretch>
                  </pic:blipFill>
                  <pic:spPr>
                    <a:xfrm>
                      <a:off x="0" y="0"/>
                      <a:ext cx="5398770" cy="2685415"/>
                    </a:xfrm>
                    <a:prstGeom prst="rect">
                      <a:avLst/>
                    </a:prstGeom>
                    <a:noFill/>
                    <a:ln>
                      <a:noFill/>
                    </a:ln>
                  </pic:spPr>
                </pic:pic>
              </a:graphicData>
            </a:graphic>
          </wp:inline>
        </w:drawing>
      </w:r>
      <w:r>
        <w:rPr>
          <w:rFonts w:ascii="宋体" w:hAnsi="宋体" w:cs="宋体" w:hint="eastAsia"/>
          <w:sz w:val="18"/>
          <w:szCs w:val="18"/>
        </w:rPr>
        <w:t>图 16：工伤认定补正申请界面</w:t>
      </w:r>
    </w:p>
    <w:p w14:paraId="5F6D8D10" w14:textId="77777777" w:rsidR="00BC3EFC" w:rsidRDefault="00BC3EFC" w:rsidP="00BC3EFC">
      <w:pPr>
        <w:pStyle w:val="3"/>
        <w:tabs>
          <w:tab w:val="clear" w:pos="720"/>
        </w:tabs>
        <w:spacing w:before="0" w:after="0" w:line="360" w:lineRule="auto"/>
        <w:ind w:left="0" w:firstLine="0"/>
        <w:rPr>
          <w:rFonts w:ascii="宋体" w:hAnsi="宋体"/>
          <w:sz w:val="24"/>
          <w:szCs w:val="24"/>
        </w:rPr>
      </w:pPr>
      <w:bookmarkStart w:id="119" w:name="_Toc134694169"/>
      <w:r>
        <w:rPr>
          <w:rFonts w:ascii="宋体" w:hAnsi="宋体" w:hint="eastAsia"/>
          <w:sz w:val="24"/>
          <w:szCs w:val="24"/>
        </w:rPr>
        <w:t>劳动能力鉴定补正材料</w:t>
      </w:r>
      <w:bookmarkEnd w:id="119"/>
    </w:p>
    <w:p w14:paraId="08C98A7D" w14:textId="77777777" w:rsidR="00BC3EFC" w:rsidRDefault="00BC3EFC" w:rsidP="00BC3EFC">
      <w:pPr>
        <w:spacing w:line="360" w:lineRule="auto"/>
        <w:ind w:firstLineChars="200" w:firstLine="449"/>
        <w:rPr>
          <w:rFonts w:ascii="宋体" w:hAnsi="宋体"/>
          <w:b/>
        </w:rPr>
      </w:pPr>
      <w:r>
        <w:rPr>
          <w:rFonts w:ascii="宋体" w:hAnsi="宋体" w:hint="eastAsia"/>
          <w:b/>
        </w:rPr>
        <w:t>功能描述：劳动能力鉴定补正材料</w:t>
      </w:r>
    </w:p>
    <w:p w14:paraId="36D29190" w14:textId="77777777" w:rsidR="00BC3EFC" w:rsidRDefault="00BC3EFC" w:rsidP="00BC3EFC">
      <w:pPr>
        <w:spacing w:line="360" w:lineRule="auto"/>
        <w:ind w:firstLineChars="200" w:firstLine="449"/>
        <w:rPr>
          <w:rFonts w:ascii="宋体" w:hAnsi="宋体"/>
          <w:b/>
        </w:rPr>
      </w:pPr>
      <w:r>
        <w:rPr>
          <w:rFonts w:ascii="宋体" w:hAnsi="宋体" w:hint="eastAsia"/>
          <w:b/>
        </w:rPr>
        <w:t>操作步骤：</w:t>
      </w:r>
    </w:p>
    <w:p w14:paraId="472704F9" w14:textId="77777777" w:rsidR="00BC3EFC" w:rsidRDefault="00BC3EFC" w:rsidP="00BC3EFC">
      <w:pPr>
        <w:numPr>
          <w:ilvl w:val="0"/>
          <w:numId w:val="26"/>
        </w:numPr>
        <w:spacing w:line="360" w:lineRule="auto"/>
        <w:ind w:left="0" w:firstLineChars="200" w:firstLine="448"/>
        <w:jc w:val="left"/>
      </w:pPr>
      <w:r>
        <w:rPr>
          <w:rFonts w:ascii="宋体" w:hAnsi="宋体" w:hint="eastAsia"/>
        </w:rPr>
        <w:t>登录进入网站首页，单击菜单【首页】-【社保服务】-【工伤保险】-【劳动能力鉴定补正材料】；</w:t>
      </w:r>
    </w:p>
    <w:p w14:paraId="3EF69F1F" w14:textId="77777777" w:rsidR="00BC3EFC" w:rsidRDefault="00BC3EFC" w:rsidP="00BC3EFC">
      <w:pPr>
        <w:numPr>
          <w:ilvl w:val="0"/>
          <w:numId w:val="26"/>
        </w:numPr>
        <w:spacing w:line="360" w:lineRule="auto"/>
        <w:ind w:left="0" w:firstLineChars="200" w:firstLine="448"/>
        <w:jc w:val="left"/>
      </w:pPr>
      <w:r>
        <w:rPr>
          <w:rFonts w:ascii="宋体" w:hAnsi="宋体" w:hint="eastAsia"/>
        </w:rPr>
        <w:t>认定补正申请必须有工伤鉴定信息</w:t>
      </w:r>
    </w:p>
    <w:p w14:paraId="164339DD" w14:textId="77777777" w:rsidR="00BC3EFC" w:rsidRDefault="00BC3EFC" w:rsidP="00BC3EFC">
      <w:pPr>
        <w:spacing w:line="360" w:lineRule="auto"/>
        <w:ind w:leftChars="200" w:left="448"/>
        <w:jc w:val="center"/>
        <w:rPr>
          <w:rFonts w:ascii="宋体" w:hAnsi="宋体" w:cs="宋体"/>
          <w:sz w:val="18"/>
          <w:szCs w:val="18"/>
        </w:rPr>
      </w:pPr>
      <w:r>
        <w:rPr>
          <w:noProof/>
        </w:rPr>
        <w:drawing>
          <wp:inline distT="0" distB="0" distL="114300" distR="114300" wp14:anchorId="0538F30D" wp14:editId="74D0EF25">
            <wp:extent cx="5398770" cy="2685415"/>
            <wp:effectExtent l="0" t="0" r="11430" b="12065"/>
            <wp:docPr id="4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7"/>
                    <pic:cNvPicPr>
                      <a:picLocks noChangeAspect="1"/>
                    </pic:cNvPicPr>
                  </pic:nvPicPr>
                  <pic:blipFill>
                    <a:blip r:embed="rId59"/>
                    <a:stretch>
                      <a:fillRect/>
                    </a:stretch>
                  </pic:blipFill>
                  <pic:spPr>
                    <a:xfrm>
                      <a:off x="0" y="0"/>
                      <a:ext cx="5398770" cy="2685415"/>
                    </a:xfrm>
                    <a:prstGeom prst="rect">
                      <a:avLst/>
                    </a:prstGeom>
                    <a:noFill/>
                    <a:ln>
                      <a:noFill/>
                    </a:ln>
                  </pic:spPr>
                </pic:pic>
              </a:graphicData>
            </a:graphic>
          </wp:inline>
        </w:drawing>
      </w:r>
      <w:r>
        <w:rPr>
          <w:rFonts w:ascii="宋体" w:hAnsi="宋体" w:cs="宋体" w:hint="eastAsia"/>
          <w:sz w:val="18"/>
          <w:szCs w:val="18"/>
        </w:rPr>
        <w:t>图 16：劳动能力鉴定补正材料界面</w:t>
      </w:r>
    </w:p>
    <w:p w14:paraId="2C0F7F58" w14:textId="77777777" w:rsidR="00BC3EFC" w:rsidRDefault="00BC3EFC" w:rsidP="00BC3EFC">
      <w:pPr>
        <w:pStyle w:val="3"/>
        <w:tabs>
          <w:tab w:val="clear" w:pos="720"/>
        </w:tabs>
        <w:spacing w:before="0" w:after="0" w:line="360" w:lineRule="auto"/>
        <w:ind w:left="0" w:firstLine="0"/>
        <w:rPr>
          <w:rFonts w:ascii="宋体" w:hAnsi="宋体"/>
          <w:sz w:val="24"/>
          <w:szCs w:val="24"/>
        </w:rPr>
      </w:pPr>
      <w:bookmarkStart w:id="120" w:name="_Toc134694170"/>
      <w:r>
        <w:rPr>
          <w:rFonts w:ascii="宋体" w:hAnsi="宋体" w:hint="eastAsia"/>
          <w:sz w:val="24"/>
          <w:szCs w:val="24"/>
        </w:rPr>
        <w:lastRenderedPageBreak/>
        <w:t>工伤待遇信息查询</w:t>
      </w:r>
      <w:bookmarkEnd w:id="120"/>
    </w:p>
    <w:p w14:paraId="69952550" w14:textId="77777777" w:rsidR="00BC3EFC" w:rsidRDefault="00BC3EFC" w:rsidP="00BC3EFC">
      <w:pPr>
        <w:spacing w:line="360" w:lineRule="auto"/>
        <w:ind w:firstLineChars="200" w:firstLine="449"/>
        <w:rPr>
          <w:rFonts w:ascii="宋体" w:hAnsi="宋体"/>
          <w:b/>
        </w:rPr>
      </w:pPr>
      <w:r>
        <w:rPr>
          <w:rFonts w:ascii="宋体" w:hAnsi="宋体" w:hint="eastAsia"/>
          <w:b/>
        </w:rPr>
        <w:t>功能描述：工伤人员能按年查询自己的长期工伤待遇信息</w:t>
      </w:r>
    </w:p>
    <w:p w14:paraId="19C55FCE" w14:textId="77777777" w:rsidR="00BC3EFC" w:rsidRDefault="00BC3EFC" w:rsidP="00BC3EFC">
      <w:pPr>
        <w:spacing w:line="360" w:lineRule="auto"/>
        <w:ind w:firstLineChars="200" w:firstLine="449"/>
        <w:rPr>
          <w:rFonts w:ascii="宋体" w:hAnsi="宋体"/>
          <w:b/>
        </w:rPr>
      </w:pPr>
      <w:r>
        <w:rPr>
          <w:rFonts w:ascii="宋体" w:hAnsi="宋体" w:hint="eastAsia"/>
          <w:b/>
        </w:rPr>
        <w:t>操作步骤：</w:t>
      </w:r>
    </w:p>
    <w:p w14:paraId="43F93156" w14:textId="77777777" w:rsidR="00BC3EFC" w:rsidRDefault="00BC3EFC" w:rsidP="00BC3EFC">
      <w:pPr>
        <w:numPr>
          <w:ilvl w:val="0"/>
          <w:numId w:val="27"/>
        </w:numPr>
        <w:spacing w:line="360" w:lineRule="auto"/>
        <w:ind w:left="0" w:firstLineChars="200" w:firstLine="448"/>
        <w:jc w:val="left"/>
      </w:pPr>
      <w:r>
        <w:rPr>
          <w:rFonts w:ascii="宋体" w:hAnsi="宋体" w:hint="eastAsia"/>
        </w:rPr>
        <w:t>登录进入网站首页，单击菜单【首页】-【社保服务】-【工伤保险】-【</w:t>
      </w:r>
      <w:r>
        <w:rPr>
          <w:rFonts w:ascii="宋体" w:hAnsi="宋体" w:hint="eastAsia"/>
          <w:sz w:val="24"/>
        </w:rPr>
        <w:t>工伤待遇信息查询</w:t>
      </w:r>
      <w:r>
        <w:rPr>
          <w:rFonts w:ascii="宋体" w:hAnsi="宋体" w:hint="eastAsia"/>
        </w:rPr>
        <w:t>】；</w:t>
      </w:r>
    </w:p>
    <w:p w14:paraId="49E67F5E" w14:textId="77777777" w:rsidR="00BC3EFC" w:rsidRDefault="00BC3EFC" w:rsidP="00BC3EFC">
      <w:r>
        <w:rPr>
          <w:noProof/>
        </w:rPr>
        <w:drawing>
          <wp:inline distT="0" distB="0" distL="114300" distR="114300" wp14:anchorId="0E734BD7" wp14:editId="78313212">
            <wp:extent cx="5387340" cy="2524760"/>
            <wp:effectExtent l="0" t="0" r="7620" b="508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60"/>
                    <a:stretch>
                      <a:fillRect/>
                    </a:stretch>
                  </pic:blipFill>
                  <pic:spPr>
                    <a:xfrm>
                      <a:off x="0" y="0"/>
                      <a:ext cx="5387340" cy="2524760"/>
                    </a:xfrm>
                    <a:prstGeom prst="rect">
                      <a:avLst/>
                    </a:prstGeom>
                    <a:noFill/>
                    <a:ln>
                      <a:noFill/>
                    </a:ln>
                  </pic:spPr>
                </pic:pic>
              </a:graphicData>
            </a:graphic>
          </wp:inline>
        </w:drawing>
      </w:r>
    </w:p>
    <w:p w14:paraId="2AB10BCC" w14:textId="77777777" w:rsidR="00BC3EFC" w:rsidRDefault="00BC3EFC" w:rsidP="00BC3EFC"/>
    <w:p w14:paraId="651E51FF" w14:textId="77777777" w:rsidR="00BC3EFC" w:rsidRDefault="00BC3EFC" w:rsidP="00BC3EFC">
      <w:pPr>
        <w:pStyle w:val="3"/>
        <w:tabs>
          <w:tab w:val="clear" w:pos="720"/>
        </w:tabs>
        <w:spacing w:before="0" w:after="0" w:line="360" w:lineRule="auto"/>
        <w:ind w:left="0" w:firstLine="0"/>
        <w:rPr>
          <w:rFonts w:ascii="宋体" w:hAnsi="宋体"/>
          <w:sz w:val="24"/>
          <w:szCs w:val="24"/>
        </w:rPr>
      </w:pPr>
      <w:bookmarkStart w:id="121" w:name="_Toc134694171"/>
      <w:r>
        <w:rPr>
          <w:rFonts w:ascii="宋体" w:hAnsi="宋体" w:hint="eastAsia"/>
          <w:sz w:val="24"/>
          <w:szCs w:val="24"/>
        </w:rPr>
        <w:t>工伤个人待遇明细信息查询</w:t>
      </w:r>
      <w:bookmarkEnd w:id="121"/>
    </w:p>
    <w:p w14:paraId="573C8903" w14:textId="77777777" w:rsidR="00BC3EFC" w:rsidRDefault="00BC3EFC" w:rsidP="00BC3EFC">
      <w:pPr>
        <w:spacing w:line="360" w:lineRule="auto"/>
        <w:ind w:firstLineChars="200" w:firstLine="449"/>
        <w:rPr>
          <w:rFonts w:ascii="宋体" w:hAnsi="宋体"/>
          <w:b/>
        </w:rPr>
      </w:pPr>
      <w:r>
        <w:rPr>
          <w:rFonts w:ascii="宋体" w:hAnsi="宋体" w:hint="eastAsia"/>
          <w:b/>
        </w:rPr>
        <w:t>功能描述：工伤人员能查询自己的长期工伤待遇信息</w:t>
      </w:r>
    </w:p>
    <w:p w14:paraId="48612F13" w14:textId="77777777" w:rsidR="00BC3EFC" w:rsidRDefault="00BC3EFC" w:rsidP="00BC3EFC">
      <w:pPr>
        <w:spacing w:line="360" w:lineRule="auto"/>
        <w:ind w:firstLineChars="200" w:firstLine="449"/>
        <w:rPr>
          <w:rFonts w:ascii="宋体" w:hAnsi="宋体"/>
          <w:b/>
        </w:rPr>
      </w:pPr>
      <w:r>
        <w:rPr>
          <w:rFonts w:ascii="宋体" w:hAnsi="宋体" w:hint="eastAsia"/>
          <w:b/>
        </w:rPr>
        <w:t>操作步骤：</w:t>
      </w:r>
    </w:p>
    <w:p w14:paraId="5357D6D3" w14:textId="77777777" w:rsidR="00BC3EFC" w:rsidRDefault="00BC3EFC" w:rsidP="00BC3EFC">
      <w:pPr>
        <w:numPr>
          <w:ilvl w:val="0"/>
          <w:numId w:val="28"/>
        </w:numPr>
        <w:spacing w:line="360" w:lineRule="auto"/>
        <w:ind w:left="0" w:firstLineChars="200" w:firstLine="448"/>
        <w:jc w:val="left"/>
      </w:pPr>
      <w:r>
        <w:rPr>
          <w:rFonts w:ascii="宋体" w:hAnsi="宋体" w:hint="eastAsia"/>
        </w:rPr>
        <w:t>登录进入网站首页，单击菜单【首页】-【社保服务】-【工伤保险】-【</w:t>
      </w:r>
      <w:r>
        <w:rPr>
          <w:rFonts w:ascii="宋体" w:hAnsi="宋体" w:hint="eastAsia"/>
          <w:sz w:val="24"/>
        </w:rPr>
        <w:t>工伤个人待遇明细信息查询</w:t>
      </w:r>
      <w:r>
        <w:rPr>
          <w:rFonts w:ascii="宋体" w:hAnsi="宋体" w:hint="eastAsia"/>
        </w:rPr>
        <w:t>】，并能查看详情；</w:t>
      </w:r>
    </w:p>
    <w:p w14:paraId="6BD93E35" w14:textId="77777777" w:rsidR="00BC3EFC" w:rsidRDefault="00BC3EFC" w:rsidP="00BC3EFC">
      <w:r>
        <w:rPr>
          <w:noProof/>
        </w:rPr>
        <w:drawing>
          <wp:inline distT="0" distB="0" distL="114300" distR="114300" wp14:anchorId="125ADADF" wp14:editId="428B5A14">
            <wp:extent cx="5396865" cy="2503170"/>
            <wp:effectExtent l="0" t="0" r="13335" b="1143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61"/>
                    <a:stretch>
                      <a:fillRect/>
                    </a:stretch>
                  </pic:blipFill>
                  <pic:spPr>
                    <a:xfrm>
                      <a:off x="0" y="0"/>
                      <a:ext cx="5396865" cy="2503170"/>
                    </a:xfrm>
                    <a:prstGeom prst="rect">
                      <a:avLst/>
                    </a:prstGeom>
                    <a:noFill/>
                    <a:ln>
                      <a:noFill/>
                    </a:ln>
                  </pic:spPr>
                </pic:pic>
              </a:graphicData>
            </a:graphic>
          </wp:inline>
        </w:drawing>
      </w:r>
    </w:p>
    <w:p w14:paraId="08346421" w14:textId="77777777" w:rsidR="00BC3EFC" w:rsidRDefault="00BC3EFC" w:rsidP="00BC3EFC">
      <w:pPr>
        <w:pStyle w:val="3"/>
        <w:tabs>
          <w:tab w:val="clear" w:pos="720"/>
        </w:tabs>
        <w:spacing w:before="0" w:after="0" w:line="360" w:lineRule="auto"/>
        <w:ind w:left="0" w:firstLine="0"/>
        <w:rPr>
          <w:rFonts w:ascii="宋体" w:hAnsi="宋体"/>
          <w:sz w:val="24"/>
          <w:szCs w:val="24"/>
        </w:rPr>
      </w:pPr>
      <w:bookmarkStart w:id="122" w:name="_Toc134694172"/>
      <w:r>
        <w:rPr>
          <w:rFonts w:ascii="宋体" w:hAnsi="宋体" w:hint="eastAsia"/>
          <w:sz w:val="24"/>
          <w:szCs w:val="24"/>
        </w:rPr>
        <w:lastRenderedPageBreak/>
        <w:t>工伤待遇停发申请</w:t>
      </w:r>
      <w:bookmarkEnd w:id="122"/>
    </w:p>
    <w:p w14:paraId="5CF1F69E" w14:textId="77777777" w:rsidR="00BC3EFC" w:rsidRDefault="00BC3EFC" w:rsidP="00BC3EFC">
      <w:pPr>
        <w:spacing w:line="360" w:lineRule="auto"/>
        <w:ind w:firstLineChars="200" w:firstLine="449"/>
        <w:rPr>
          <w:rFonts w:ascii="宋体" w:hAnsi="宋体"/>
          <w:b/>
        </w:rPr>
      </w:pPr>
      <w:r>
        <w:rPr>
          <w:rFonts w:ascii="宋体" w:hAnsi="宋体" w:hint="eastAsia"/>
          <w:b/>
        </w:rPr>
        <w:t>功能描述：工伤人员能操作自己的长期工伤待遇停发申请</w:t>
      </w:r>
    </w:p>
    <w:p w14:paraId="498EE0D1" w14:textId="77777777" w:rsidR="00BC3EFC" w:rsidRDefault="00BC3EFC" w:rsidP="00BC3EFC">
      <w:pPr>
        <w:spacing w:line="360" w:lineRule="auto"/>
        <w:ind w:firstLineChars="200" w:firstLine="449"/>
        <w:rPr>
          <w:rFonts w:ascii="宋体" w:hAnsi="宋体"/>
          <w:b/>
        </w:rPr>
      </w:pPr>
      <w:r>
        <w:rPr>
          <w:rFonts w:ascii="宋体" w:hAnsi="宋体" w:hint="eastAsia"/>
          <w:b/>
        </w:rPr>
        <w:t>操作步骤：</w:t>
      </w:r>
    </w:p>
    <w:p w14:paraId="09538E77" w14:textId="77777777" w:rsidR="00BC3EFC" w:rsidRDefault="00BC3EFC" w:rsidP="00BC3EFC">
      <w:pPr>
        <w:numPr>
          <w:ilvl w:val="0"/>
          <w:numId w:val="29"/>
        </w:numPr>
        <w:spacing w:line="360" w:lineRule="auto"/>
        <w:ind w:left="0" w:firstLineChars="200" w:firstLine="448"/>
        <w:jc w:val="left"/>
      </w:pPr>
      <w:r>
        <w:rPr>
          <w:rFonts w:ascii="宋体" w:hAnsi="宋体" w:hint="eastAsia"/>
        </w:rPr>
        <w:t>登录进入网站首页，单击菜单【首页】-【社保服务】-【工伤保险】-【</w:t>
      </w:r>
      <w:r>
        <w:rPr>
          <w:rFonts w:ascii="宋体" w:hAnsi="宋体" w:hint="eastAsia"/>
          <w:sz w:val="24"/>
        </w:rPr>
        <w:t>工伤待遇停发申请</w:t>
      </w:r>
      <w:r>
        <w:rPr>
          <w:rFonts w:ascii="宋体" w:hAnsi="宋体" w:hint="eastAsia"/>
        </w:rPr>
        <w:t>】；</w:t>
      </w:r>
    </w:p>
    <w:p w14:paraId="658D2B38" w14:textId="77777777" w:rsidR="00BC3EFC" w:rsidRDefault="00BC3EFC" w:rsidP="00BC3EFC">
      <w:r>
        <w:rPr>
          <w:noProof/>
        </w:rPr>
        <w:drawing>
          <wp:inline distT="0" distB="0" distL="114300" distR="114300" wp14:anchorId="770B8C86" wp14:editId="111AFA07">
            <wp:extent cx="5390515" cy="1981835"/>
            <wp:effectExtent l="0" t="0" r="4445" b="14605"/>
            <wp:docPr id="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pic:cNvPicPr>
                      <a:picLocks noChangeAspect="1"/>
                    </pic:cNvPicPr>
                  </pic:nvPicPr>
                  <pic:blipFill>
                    <a:blip r:embed="rId62"/>
                    <a:stretch>
                      <a:fillRect/>
                    </a:stretch>
                  </pic:blipFill>
                  <pic:spPr>
                    <a:xfrm>
                      <a:off x="0" y="0"/>
                      <a:ext cx="5390515" cy="1981835"/>
                    </a:xfrm>
                    <a:prstGeom prst="rect">
                      <a:avLst/>
                    </a:prstGeom>
                    <a:noFill/>
                    <a:ln>
                      <a:noFill/>
                    </a:ln>
                  </pic:spPr>
                </pic:pic>
              </a:graphicData>
            </a:graphic>
          </wp:inline>
        </w:drawing>
      </w:r>
    </w:p>
    <w:p w14:paraId="73BFE1D3" w14:textId="77777777" w:rsidR="00BC3EFC" w:rsidRDefault="00BC3EFC" w:rsidP="00BC3EFC"/>
    <w:p w14:paraId="23475DBB" w14:textId="77777777" w:rsidR="00BC3EFC" w:rsidRDefault="00BC3EFC" w:rsidP="00BC3EFC">
      <w:pPr>
        <w:pStyle w:val="3"/>
        <w:tabs>
          <w:tab w:val="clear" w:pos="720"/>
        </w:tabs>
        <w:spacing w:before="0" w:after="0" w:line="360" w:lineRule="auto"/>
        <w:ind w:left="0" w:firstLine="0"/>
        <w:rPr>
          <w:rFonts w:ascii="宋体" w:hAnsi="宋体"/>
          <w:sz w:val="24"/>
          <w:szCs w:val="24"/>
        </w:rPr>
      </w:pPr>
      <w:bookmarkStart w:id="123" w:name="_Toc134694173"/>
      <w:r>
        <w:rPr>
          <w:rFonts w:ascii="宋体" w:hAnsi="宋体" w:hint="eastAsia"/>
          <w:sz w:val="24"/>
          <w:szCs w:val="24"/>
        </w:rPr>
        <w:t>工伤待遇续发申请</w:t>
      </w:r>
      <w:bookmarkEnd w:id="123"/>
    </w:p>
    <w:p w14:paraId="03E38F00" w14:textId="77777777" w:rsidR="00BC3EFC" w:rsidRDefault="00BC3EFC" w:rsidP="00BC3EFC">
      <w:pPr>
        <w:spacing w:line="360" w:lineRule="auto"/>
        <w:ind w:firstLineChars="200" w:firstLine="449"/>
        <w:rPr>
          <w:rFonts w:ascii="宋体" w:hAnsi="宋体"/>
          <w:b/>
        </w:rPr>
      </w:pPr>
      <w:r>
        <w:rPr>
          <w:rFonts w:ascii="宋体" w:hAnsi="宋体" w:hint="eastAsia"/>
          <w:b/>
        </w:rPr>
        <w:t>功能描述：工伤人员能操作自己的长期工伤待遇</w:t>
      </w:r>
      <w:r>
        <w:rPr>
          <w:rFonts w:ascii="宋体" w:hAnsi="宋体" w:hint="eastAsia"/>
          <w:sz w:val="24"/>
        </w:rPr>
        <w:t>续</w:t>
      </w:r>
      <w:r>
        <w:rPr>
          <w:rFonts w:ascii="宋体" w:hAnsi="宋体" w:hint="eastAsia"/>
          <w:b/>
        </w:rPr>
        <w:t>发申请</w:t>
      </w:r>
    </w:p>
    <w:p w14:paraId="4BF1B217" w14:textId="77777777" w:rsidR="00BC3EFC" w:rsidRDefault="00BC3EFC" w:rsidP="00BC3EFC">
      <w:pPr>
        <w:spacing w:line="360" w:lineRule="auto"/>
        <w:ind w:firstLineChars="200" w:firstLine="449"/>
        <w:rPr>
          <w:rFonts w:ascii="宋体" w:hAnsi="宋体"/>
          <w:b/>
        </w:rPr>
      </w:pPr>
      <w:r>
        <w:rPr>
          <w:rFonts w:ascii="宋体" w:hAnsi="宋体" w:hint="eastAsia"/>
          <w:b/>
        </w:rPr>
        <w:t>操作步骤：</w:t>
      </w:r>
    </w:p>
    <w:p w14:paraId="1249F3F3" w14:textId="77777777" w:rsidR="00BC3EFC" w:rsidRDefault="00BC3EFC" w:rsidP="00BC3EFC">
      <w:pPr>
        <w:numPr>
          <w:ilvl w:val="0"/>
          <w:numId w:val="30"/>
        </w:numPr>
        <w:spacing w:line="360" w:lineRule="auto"/>
        <w:ind w:left="0" w:firstLineChars="200" w:firstLine="448"/>
        <w:jc w:val="left"/>
      </w:pPr>
      <w:r>
        <w:rPr>
          <w:rFonts w:ascii="宋体" w:hAnsi="宋体" w:hint="eastAsia"/>
        </w:rPr>
        <w:t>登录进入网站首页，单击菜单【首页】-【社保服务】-【工伤保险】-【</w:t>
      </w:r>
      <w:r>
        <w:rPr>
          <w:rFonts w:ascii="宋体" w:hAnsi="宋体" w:hint="eastAsia"/>
          <w:sz w:val="24"/>
        </w:rPr>
        <w:t>工伤待遇续发申请</w:t>
      </w:r>
      <w:r>
        <w:rPr>
          <w:rFonts w:ascii="宋体" w:hAnsi="宋体" w:hint="eastAsia"/>
        </w:rPr>
        <w:t>】；</w:t>
      </w:r>
    </w:p>
    <w:p w14:paraId="3A2071B7" w14:textId="77777777" w:rsidR="00BC3EFC" w:rsidRDefault="00BC3EFC" w:rsidP="00BC3EFC">
      <w:r>
        <w:rPr>
          <w:noProof/>
        </w:rPr>
        <w:drawing>
          <wp:inline distT="0" distB="0" distL="114300" distR="114300" wp14:anchorId="52F69012" wp14:editId="5801DED9">
            <wp:extent cx="5399405" cy="2010410"/>
            <wp:effectExtent l="0" t="0" r="10795" b="1270"/>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5"/>
                    <pic:cNvPicPr>
                      <a:picLocks noChangeAspect="1"/>
                    </pic:cNvPicPr>
                  </pic:nvPicPr>
                  <pic:blipFill>
                    <a:blip r:embed="rId63"/>
                    <a:stretch>
                      <a:fillRect/>
                    </a:stretch>
                  </pic:blipFill>
                  <pic:spPr>
                    <a:xfrm>
                      <a:off x="0" y="0"/>
                      <a:ext cx="5399405" cy="2010410"/>
                    </a:xfrm>
                    <a:prstGeom prst="rect">
                      <a:avLst/>
                    </a:prstGeom>
                    <a:noFill/>
                    <a:ln>
                      <a:noFill/>
                    </a:ln>
                  </pic:spPr>
                </pic:pic>
              </a:graphicData>
            </a:graphic>
          </wp:inline>
        </w:drawing>
      </w:r>
    </w:p>
    <w:p w14:paraId="09B75B6A" w14:textId="77777777" w:rsidR="00BC3EFC" w:rsidRDefault="00BC3EFC" w:rsidP="00BC3EFC">
      <w:pPr>
        <w:pStyle w:val="3"/>
        <w:tabs>
          <w:tab w:val="clear" w:pos="720"/>
        </w:tabs>
        <w:spacing w:before="0" w:after="0" w:line="360" w:lineRule="auto"/>
        <w:ind w:left="0" w:firstLine="0"/>
        <w:rPr>
          <w:rFonts w:ascii="宋体" w:hAnsi="宋体"/>
          <w:sz w:val="24"/>
          <w:szCs w:val="24"/>
        </w:rPr>
      </w:pPr>
      <w:bookmarkStart w:id="124" w:name="_Toc134694174"/>
      <w:r>
        <w:rPr>
          <w:rFonts w:ascii="宋体" w:hAnsi="宋体" w:hint="eastAsia"/>
          <w:sz w:val="24"/>
          <w:szCs w:val="24"/>
        </w:rPr>
        <w:t>工伤待遇终止申请</w:t>
      </w:r>
      <w:bookmarkEnd w:id="124"/>
    </w:p>
    <w:p w14:paraId="5A3AB47E" w14:textId="77777777" w:rsidR="00BC3EFC" w:rsidRDefault="00BC3EFC" w:rsidP="00BC3EFC">
      <w:pPr>
        <w:spacing w:line="360" w:lineRule="auto"/>
        <w:ind w:firstLineChars="200" w:firstLine="449"/>
        <w:rPr>
          <w:rFonts w:ascii="宋体" w:hAnsi="宋体"/>
          <w:b/>
        </w:rPr>
      </w:pPr>
      <w:r>
        <w:rPr>
          <w:rFonts w:ascii="宋体" w:hAnsi="宋体" w:hint="eastAsia"/>
          <w:b/>
        </w:rPr>
        <w:t>功能描述：工伤人员能操作自己的长期工伤待遇</w:t>
      </w:r>
      <w:r>
        <w:rPr>
          <w:rFonts w:ascii="宋体" w:hAnsi="宋体" w:hint="eastAsia"/>
          <w:sz w:val="24"/>
        </w:rPr>
        <w:t>终止</w:t>
      </w:r>
      <w:r>
        <w:rPr>
          <w:rFonts w:ascii="宋体" w:hAnsi="宋体" w:hint="eastAsia"/>
          <w:b/>
        </w:rPr>
        <w:t>申请</w:t>
      </w:r>
    </w:p>
    <w:p w14:paraId="192B2E73" w14:textId="77777777" w:rsidR="00BC3EFC" w:rsidRDefault="00BC3EFC" w:rsidP="00BC3EFC">
      <w:pPr>
        <w:spacing w:line="360" w:lineRule="auto"/>
        <w:ind w:firstLineChars="200" w:firstLine="449"/>
        <w:rPr>
          <w:rFonts w:ascii="宋体" w:hAnsi="宋体"/>
          <w:b/>
        </w:rPr>
      </w:pPr>
      <w:r>
        <w:rPr>
          <w:rFonts w:ascii="宋体" w:hAnsi="宋体" w:hint="eastAsia"/>
          <w:b/>
        </w:rPr>
        <w:t>操作步骤：</w:t>
      </w:r>
    </w:p>
    <w:p w14:paraId="28A1C21A" w14:textId="77777777" w:rsidR="00BC3EFC" w:rsidRDefault="00BC3EFC" w:rsidP="00BC3EFC">
      <w:pPr>
        <w:numPr>
          <w:ilvl w:val="0"/>
          <w:numId w:val="31"/>
        </w:numPr>
        <w:spacing w:line="360" w:lineRule="auto"/>
        <w:ind w:left="0" w:firstLineChars="200" w:firstLine="448"/>
        <w:jc w:val="left"/>
      </w:pPr>
      <w:r>
        <w:rPr>
          <w:rFonts w:ascii="宋体" w:hAnsi="宋体" w:hint="eastAsia"/>
        </w:rPr>
        <w:lastRenderedPageBreak/>
        <w:t>登录进入网站首页，单击菜单【首页】-【社保服务】-【工伤保险】-【</w:t>
      </w:r>
      <w:r>
        <w:rPr>
          <w:rFonts w:ascii="宋体" w:hAnsi="宋体" w:hint="eastAsia"/>
          <w:sz w:val="24"/>
        </w:rPr>
        <w:t>工伤待遇终止申请</w:t>
      </w:r>
      <w:r>
        <w:rPr>
          <w:rFonts w:ascii="宋体" w:hAnsi="宋体" w:hint="eastAsia"/>
        </w:rPr>
        <w:t>】；</w:t>
      </w:r>
    </w:p>
    <w:p w14:paraId="60A02E7E" w14:textId="77777777" w:rsidR="00BC3EFC" w:rsidRDefault="00BC3EFC" w:rsidP="00BC3EFC">
      <w:r>
        <w:rPr>
          <w:noProof/>
        </w:rPr>
        <w:drawing>
          <wp:inline distT="0" distB="0" distL="114300" distR="114300" wp14:anchorId="5ACF22A4" wp14:editId="5770D86D">
            <wp:extent cx="5393690" cy="1868805"/>
            <wp:effectExtent l="0" t="0" r="1270" b="5715"/>
            <wp:docPr id="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pic:cNvPicPr>
                      <a:picLocks noChangeAspect="1"/>
                    </pic:cNvPicPr>
                  </pic:nvPicPr>
                  <pic:blipFill>
                    <a:blip r:embed="rId64"/>
                    <a:stretch>
                      <a:fillRect/>
                    </a:stretch>
                  </pic:blipFill>
                  <pic:spPr>
                    <a:xfrm>
                      <a:off x="0" y="0"/>
                      <a:ext cx="5393690" cy="1868805"/>
                    </a:xfrm>
                    <a:prstGeom prst="rect">
                      <a:avLst/>
                    </a:prstGeom>
                    <a:noFill/>
                    <a:ln>
                      <a:noFill/>
                    </a:ln>
                  </pic:spPr>
                </pic:pic>
              </a:graphicData>
            </a:graphic>
          </wp:inline>
        </w:drawing>
      </w:r>
    </w:p>
    <w:p w14:paraId="7C2489D0" w14:textId="77777777" w:rsidR="00BC3EFC" w:rsidRDefault="00BC3EFC" w:rsidP="00BC3EFC">
      <w:pPr>
        <w:pStyle w:val="3"/>
        <w:tabs>
          <w:tab w:val="clear" w:pos="720"/>
        </w:tabs>
        <w:spacing w:before="0" w:after="0" w:line="360" w:lineRule="auto"/>
        <w:ind w:left="0" w:firstLine="0"/>
        <w:rPr>
          <w:rFonts w:ascii="宋体" w:hAnsi="宋体"/>
          <w:sz w:val="24"/>
          <w:szCs w:val="24"/>
        </w:rPr>
      </w:pPr>
      <w:bookmarkStart w:id="125" w:name="_Toc134694175"/>
      <w:r>
        <w:rPr>
          <w:rFonts w:ascii="宋体" w:hAnsi="宋体" w:hint="eastAsia"/>
          <w:sz w:val="24"/>
          <w:szCs w:val="24"/>
        </w:rPr>
        <w:t>工伤转诊转院申请</w:t>
      </w:r>
      <w:bookmarkEnd w:id="125"/>
    </w:p>
    <w:p w14:paraId="20C7DBF0" w14:textId="77777777" w:rsidR="00BC3EFC" w:rsidRDefault="00BC3EFC" w:rsidP="00BC3EFC">
      <w:pPr>
        <w:spacing w:line="360" w:lineRule="auto"/>
        <w:ind w:firstLineChars="200" w:firstLine="449"/>
        <w:rPr>
          <w:rFonts w:ascii="宋体" w:hAnsi="宋体"/>
          <w:b/>
        </w:rPr>
      </w:pPr>
      <w:r>
        <w:rPr>
          <w:rFonts w:ascii="宋体" w:hAnsi="宋体" w:hint="eastAsia"/>
          <w:b/>
        </w:rPr>
        <w:t>功能描述：工伤人员能操作自己的</w:t>
      </w:r>
      <w:r>
        <w:rPr>
          <w:rFonts w:ascii="宋体" w:hAnsi="宋体" w:hint="eastAsia"/>
          <w:sz w:val="24"/>
        </w:rPr>
        <w:t>工伤转诊转院</w:t>
      </w:r>
      <w:r>
        <w:rPr>
          <w:rFonts w:ascii="宋体" w:hAnsi="宋体" w:hint="eastAsia"/>
          <w:b/>
        </w:rPr>
        <w:t>申请</w:t>
      </w:r>
    </w:p>
    <w:p w14:paraId="2E4D44E7" w14:textId="77777777" w:rsidR="00BC3EFC" w:rsidRDefault="00BC3EFC" w:rsidP="00BC3EFC">
      <w:pPr>
        <w:spacing w:line="360" w:lineRule="auto"/>
        <w:ind w:firstLineChars="200" w:firstLine="449"/>
        <w:rPr>
          <w:rFonts w:ascii="宋体" w:hAnsi="宋体"/>
          <w:b/>
        </w:rPr>
      </w:pPr>
      <w:r>
        <w:rPr>
          <w:rFonts w:ascii="宋体" w:hAnsi="宋体" w:hint="eastAsia"/>
          <w:b/>
        </w:rPr>
        <w:t>操作步骤：</w:t>
      </w:r>
    </w:p>
    <w:p w14:paraId="65592D07" w14:textId="77777777" w:rsidR="00BC3EFC" w:rsidRDefault="00BC3EFC" w:rsidP="00BC3EFC">
      <w:pPr>
        <w:numPr>
          <w:ilvl w:val="0"/>
          <w:numId w:val="32"/>
        </w:numPr>
        <w:spacing w:line="360" w:lineRule="auto"/>
        <w:ind w:left="0" w:firstLineChars="200" w:firstLine="448"/>
        <w:jc w:val="left"/>
      </w:pPr>
      <w:r>
        <w:rPr>
          <w:rFonts w:ascii="宋体" w:hAnsi="宋体" w:hint="eastAsia"/>
        </w:rPr>
        <w:t>登录进入网站首页，单击菜单【首页】-【社保服务】-【工伤保险】-【</w:t>
      </w:r>
      <w:r>
        <w:rPr>
          <w:rFonts w:ascii="宋体" w:hAnsi="宋体" w:hint="eastAsia"/>
          <w:sz w:val="24"/>
        </w:rPr>
        <w:t>工伤转诊转院申请</w:t>
      </w:r>
      <w:r>
        <w:rPr>
          <w:rFonts w:ascii="宋体" w:hAnsi="宋体" w:hint="eastAsia"/>
        </w:rPr>
        <w:t>】；</w:t>
      </w:r>
    </w:p>
    <w:p w14:paraId="292160F4" w14:textId="77777777" w:rsidR="00BC3EFC" w:rsidRDefault="00BC3EFC" w:rsidP="00BC3EFC">
      <w:pPr>
        <w:spacing w:line="360" w:lineRule="auto"/>
        <w:ind w:leftChars="200" w:left="448"/>
        <w:jc w:val="left"/>
      </w:pPr>
      <w:r>
        <w:rPr>
          <w:noProof/>
        </w:rPr>
        <w:drawing>
          <wp:inline distT="0" distB="0" distL="114300" distR="114300" wp14:anchorId="1F2BA830" wp14:editId="68E00410">
            <wp:extent cx="5387340" cy="2502535"/>
            <wp:effectExtent l="0" t="0" r="7620" b="12065"/>
            <wp:docPr id="1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
                    <pic:cNvPicPr>
                      <a:picLocks noChangeAspect="1"/>
                    </pic:cNvPicPr>
                  </pic:nvPicPr>
                  <pic:blipFill>
                    <a:blip r:embed="rId65"/>
                    <a:stretch>
                      <a:fillRect/>
                    </a:stretch>
                  </pic:blipFill>
                  <pic:spPr>
                    <a:xfrm>
                      <a:off x="0" y="0"/>
                      <a:ext cx="5387340" cy="2502535"/>
                    </a:xfrm>
                    <a:prstGeom prst="rect">
                      <a:avLst/>
                    </a:prstGeom>
                    <a:noFill/>
                    <a:ln>
                      <a:noFill/>
                    </a:ln>
                  </pic:spPr>
                </pic:pic>
              </a:graphicData>
            </a:graphic>
          </wp:inline>
        </w:drawing>
      </w:r>
    </w:p>
    <w:p w14:paraId="00912A57" w14:textId="77777777" w:rsidR="00BC3EFC" w:rsidRDefault="00BC3EFC" w:rsidP="00BC3EFC">
      <w:pPr>
        <w:numPr>
          <w:ilvl w:val="0"/>
          <w:numId w:val="32"/>
        </w:numPr>
        <w:spacing w:line="360" w:lineRule="auto"/>
        <w:ind w:left="0" w:firstLineChars="200" w:firstLine="448"/>
        <w:jc w:val="left"/>
      </w:pPr>
      <w:r>
        <w:rPr>
          <w:rFonts w:hint="eastAsia"/>
        </w:rPr>
        <w:t>录入转诊转院申请信息，点击保存</w:t>
      </w:r>
    </w:p>
    <w:p w14:paraId="58497EFE" w14:textId="77777777" w:rsidR="00BC3EFC" w:rsidRPr="00BC3EFC" w:rsidRDefault="00BC3EFC" w:rsidP="00BC3EFC"/>
    <w:sectPr w:rsidR="00BC3EFC" w:rsidRPr="00BC3EFC">
      <w:headerReference w:type="default" r:id="rId66"/>
      <w:footerReference w:type="default" r:id="rId67"/>
      <w:pgSz w:w="11906" w:h="16838"/>
      <w:pgMar w:top="1418" w:right="1701" w:bottom="1418" w:left="1701" w:header="1134" w:footer="1077" w:gutter="0"/>
      <w:pgNumType w:start="1"/>
      <w:cols w:space="720"/>
      <w:docGrid w:type="linesAndChars" w:linePitch="350" w:charSpace="2824"/>
    </w:sectPr>
  </w:body>
</w:document>
</file>