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9DDB4">
      <w:pPr>
        <w:spacing w:line="594" w:lineRule="exact"/>
        <w:jc w:val="center"/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Cs/>
          <w:kern w:val="0"/>
          <w:sz w:val="44"/>
          <w:szCs w:val="44"/>
        </w:rPr>
        <w:t>桃江县2024年度部门整体支出绩效自评表</w:t>
      </w:r>
    </w:p>
    <w:tbl>
      <w:tblPr>
        <w:tblStyle w:val="3"/>
        <w:tblpPr w:leftFromText="180" w:rightFromText="180" w:vertAnchor="text" w:horzAnchor="page" w:tblpX="1077" w:tblpY="111"/>
        <w:tblOverlap w:val="never"/>
        <w:tblW w:w="10039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7"/>
        <w:gridCol w:w="1088"/>
        <w:gridCol w:w="1049"/>
        <w:gridCol w:w="1270"/>
        <w:gridCol w:w="1330"/>
        <w:gridCol w:w="1270"/>
        <w:gridCol w:w="725"/>
        <w:gridCol w:w="866"/>
        <w:gridCol w:w="1454"/>
      </w:tblGrid>
      <w:tr w14:paraId="56ECD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24" w:type="dxa"/>
            <w:gridSpan w:val="3"/>
            <w:noWrap w:val="0"/>
            <w:vAlign w:val="top"/>
          </w:tcPr>
          <w:p w14:paraId="15D52D29">
            <w:pPr>
              <w:autoSpaceDE w:val="0"/>
              <w:autoSpaceDN w:val="0"/>
              <w:spacing w:before="20" w:line="3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县级预算部门、单位名称</w:t>
            </w:r>
          </w:p>
        </w:tc>
        <w:tc>
          <w:tcPr>
            <w:tcW w:w="6915" w:type="dxa"/>
            <w:gridSpan w:val="6"/>
            <w:noWrap w:val="0"/>
            <w:vAlign w:val="top"/>
          </w:tcPr>
          <w:p w14:paraId="24D813F2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桃江县住房保障服务中心</w:t>
            </w:r>
          </w:p>
        </w:tc>
      </w:tr>
      <w:tr w14:paraId="637A75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87" w:type="dxa"/>
            <w:vMerge w:val="restart"/>
            <w:noWrap w:val="0"/>
            <w:vAlign w:val="top"/>
          </w:tcPr>
          <w:p w14:paraId="1AE5AA1A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03DFA99D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57A42BF9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年度预</w:t>
            </w:r>
          </w:p>
          <w:p w14:paraId="4B199048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算申请</w:t>
            </w:r>
          </w:p>
          <w:p w14:paraId="038792A0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137" w:type="dxa"/>
            <w:gridSpan w:val="2"/>
            <w:noWrap w:val="0"/>
            <w:vAlign w:val="top"/>
          </w:tcPr>
          <w:p w14:paraId="04943BBF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0" w:type="dxa"/>
            <w:noWrap w:val="0"/>
            <w:vAlign w:val="top"/>
          </w:tcPr>
          <w:p w14:paraId="64B6F253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年初预算数</w:t>
            </w:r>
          </w:p>
        </w:tc>
        <w:tc>
          <w:tcPr>
            <w:tcW w:w="1330" w:type="dxa"/>
            <w:noWrap w:val="0"/>
            <w:vAlign w:val="top"/>
          </w:tcPr>
          <w:p w14:paraId="6FB93536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全年预算数</w:t>
            </w:r>
          </w:p>
        </w:tc>
        <w:tc>
          <w:tcPr>
            <w:tcW w:w="1270" w:type="dxa"/>
            <w:noWrap w:val="0"/>
            <w:vAlign w:val="top"/>
          </w:tcPr>
          <w:p w14:paraId="56812631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全年执行数</w:t>
            </w:r>
          </w:p>
        </w:tc>
        <w:tc>
          <w:tcPr>
            <w:tcW w:w="725" w:type="dxa"/>
            <w:noWrap w:val="0"/>
            <w:vAlign w:val="top"/>
          </w:tcPr>
          <w:p w14:paraId="0D073D51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6" w:type="dxa"/>
            <w:noWrap w:val="0"/>
            <w:vAlign w:val="top"/>
          </w:tcPr>
          <w:p w14:paraId="0596D1F8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执行率</w:t>
            </w:r>
          </w:p>
        </w:tc>
        <w:tc>
          <w:tcPr>
            <w:tcW w:w="1454" w:type="dxa"/>
            <w:noWrap w:val="0"/>
            <w:vAlign w:val="top"/>
          </w:tcPr>
          <w:p w14:paraId="06202039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自评得分</w:t>
            </w:r>
          </w:p>
        </w:tc>
      </w:tr>
      <w:tr w14:paraId="729338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987" w:type="dxa"/>
            <w:vMerge w:val="continue"/>
            <w:noWrap w:val="0"/>
            <w:vAlign w:val="top"/>
          </w:tcPr>
          <w:p w14:paraId="179CA356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gridSpan w:val="2"/>
            <w:noWrap w:val="0"/>
            <w:vAlign w:val="top"/>
          </w:tcPr>
          <w:p w14:paraId="27F139F5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1270" w:type="dxa"/>
            <w:noWrap w:val="0"/>
            <w:vAlign w:val="top"/>
          </w:tcPr>
          <w:p w14:paraId="7DA3740A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302.02</w:t>
            </w:r>
          </w:p>
        </w:tc>
        <w:tc>
          <w:tcPr>
            <w:tcW w:w="1330" w:type="dxa"/>
            <w:noWrap w:val="0"/>
            <w:vAlign w:val="top"/>
          </w:tcPr>
          <w:p w14:paraId="7BFE4A4F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2099.79</w:t>
            </w:r>
          </w:p>
        </w:tc>
        <w:tc>
          <w:tcPr>
            <w:tcW w:w="1270" w:type="dxa"/>
            <w:noWrap w:val="0"/>
            <w:vAlign w:val="top"/>
          </w:tcPr>
          <w:p w14:paraId="27A03D30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2098.03</w:t>
            </w:r>
          </w:p>
        </w:tc>
        <w:tc>
          <w:tcPr>
            <w:tcW w:w="725" w:type="dxa"/>
            <w:noWrap w:val="0"/>
            <w:vAlign w:val="top"/>
          </w:tcPr>
          <w:p w14:paraId="453A1AC5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866" w:type="dxa"/>
            <w:noWrap w:val="0"/>
            <w:vAlign w:val="top"/>
          </w:tcPr>
          <w:p w14:paraId="15002766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99.92%</w:t>
            </w:r>
          </w:p>
        </w:tc>
        <w:tc>
          <w:tcPr>
            <w:tcW w:w="1454" w:type="dxa"/>
            <w:noWrap w:val="0"/>
            <w:vAlign w:val="top"/>
          </w:tcPr>
          <w:p w14:paraId="5F66F93C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9.99</w:t>
            </w:r>
          </w:p>
        </w:tc>
      </w:tr>
      <w:tr w14:paraId="5B97C0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987" w:type="dxa"/>
            <w:vMerge w:val="continue"/>
            <w:noWrap w:val="0"/>
            <w:vAlign w:val="top"/>
          </w:tcPr>
          <w:p w14:paraId="221A73BC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37" w:type="dxa"/>
            <w:gridSpan w:val="4"/>
            <w:noWrap w:val="0"/>
            <w:vAlign w:val="top"/>
          </w:tcPr>
          <w:p w14:paraId="2E4F5710">
            <w:pPr>
              <w:autoSpaceDE w:val="0"/>
              <w:autoSpaceDN w:val="0"/>
              <w:spacing w:before="20" w:line="3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按收入性质分：</w:t>
            </w:r>
          </w:p>
        </w:tc>
        <w:tc>
          <w:tcPr>
            <w:tcW w:w="4315" w:type="dxa"/>
            <w:gridSpan w:val="4"/>
            <w:noWrap w:val="0"/>
            <w:vAlign w:val="top"/>
          </w:tcPr>
          <w:p w14:paraId="7B6D0C42">
            <w:pPr>
              <w:autoSpaceDE w:val="0"/>
              <w:autoSpaceDN w:val="0"/>
              <w:spacing w:before="20" w:line="3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按支出性质分：</w:t>
            </w:r>
          </w:p>
        </w:tc>
      </w:tr>
      <w:tr w14:paraId="385018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87" w:type="dxa"/>
            <w:vMerge w:val="continue"/>
            <w:noWrap w:val="0"/>
            <w:vAlign w:val="top"/>
          </w:tcPr>
          <w:p w14:paraId="3726FFB3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37" w:type="dxa"/>
            <w:gridSpan w:val="4"/>
            <w:noWrap w:val="0"/>
            <w:vAlign w:val="top"/>
          </w:tcPr>
          <w:p w14:paraId="6E362344">
            <w:pPr>
              <w:autoSpaceDE w:val="0"/>
              <w:autoSpaceDN w:val="0"/>
              <w:spacing w:before="20" w:line="340" w:lineRule="atLeas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其中：一般公共预算：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2099.79</w:t>
            </w:r>
          </w:p>
        </w:tc>
        <w:tc>
          <w:tcPr>
            <w:tcW w:w="4315" w:type="dxa"/>
            <w:gridSpan w:val="4"/>
            <w:noWrap w:val="0"/>
            <w:vAlign w:val="top"/>
          </w:tcPr>
          <w:p w14:paraId="223D818B">
            <w:pPr>
              <w:autoSpaceDE w:val="0"/>
              <w:autoSpaceDN w:val="0"/>
              <w:spacing w:before="20" w:line="340" w:lineRule="atLeas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其中：基本支出：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934.74</w:t>
            </w:r>
          </w:p>
        </w:tc>
      </w:tr>
      <w:tr w14:paraId="450BD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87" w:type="dxa"/>
            <w:vMerge w:val="continue"/>
            <w:noWrap w:val="0"/>
            <w:vAlign w:val="top"/>
          </w:tcPr>
          <w:p w14:paraId="0A6DB403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37" w:type="dxa"/>
            <w:gridSpan w:val="4"/>
            <w:noWrap w:val="0"/>
            <w:vAlign w:val="top"/>
          </w:tcPr>
          <w:p w14:paraId="5970865A">
            <w:pPr>
              <w:autoSpaceDE w:val="0"/>
              <w:autoSpaceDN w:val="0"/>
              <w:spacing w:before="20" w:line="340" w:lineRule="atLeast"/>
              <w:ind w:firstLine="630" w:firstLineChars="3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政府性基金拨款：</w:t>
            </w:r>
          </w:p>
        </w:tc>
        <w:tc>
          <w:tcPr>
            <w:tcW w:w="4315" w:type="dxa"/>
            <w:gridSpan w:val="4"/>
            <w:noWrap w:val="0"/>
            <w:vAlign w:val="top"/>
          </w:tcPr>
          <w:p w14:paraId="19841562">
            <w:pPr>
              <w:autoSpaceDE w:val="0"/>
              <w:autoSpaceDN w:val="0"/>
              <w:spacing w:before="20" w:line="340" w:lineRule="atLeast"/>
              <w:ind w:firstLine="630" w:firstLineChars="300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项目支出：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1163.29</w:t>
            </w:r>
          </w:p>
        </w:tc>
      </w:tr>
      <w:tr w14:paraId="6D85EA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987" w:type="dxa"/>
            <w:vMerge w:val="continue"/>
            <w:noWrap w:val="0"/>
            <w:vAlign w:val="top"/>
          </w:tcPr>
          <w:p w14:paraId="0E0BB8AC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37" w:type="dxa"/>
            <w:gridSpan w:val="4"/>
            <w:noWrap w:val="0"/>
            <w:vAlign w:val="top"/>
          </w:tcPr>
          <w:p w14:paraId="346B61C2">
            <w:pPr>
              <w:autoSpaceDE w:val="0"/>
              <w:autoSpaceDN w:val="0"/>
              <w:spacing w:before="20" w:line="340" w:lineRule="atLeast"/>
              <w:ind w:firstLine="630" w:firstLineChars="3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纳入专户管理的非税收入拨款：</w:t>
            </w:r>
          </w:p>
        </w:tc>
        <w:tc>
          <w:tcPr>
            <w:tcW w:w="4315" w:type="dxa"/>
            <w:gridSpan w:val="4"/>
            <w:noWrap w:val="0"/>
            <w:vAlign w:val="top"/>
          </w:tcPr>
          <w:p w14:paraId="5168D052">
            <w:pPr>
              <w:autoSpaceDE w:val="0"/>
              <w:autoSpaceDN w:val="0"/>
              <w:spacing w:before="20" w:line="3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5F73A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87" w:type="dxa"/>
            <w:vMerge w:val="continue"/>
            <w:noWrap w:val="0"/>
            <w:vAlign w:val="top"/>
          </w:tcPr>
          <w:p w14:paraId="6C52987B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37" w:type="dxa"/>
            <w:gridSpan w:val="4"/>
            <w:noWrap w:val="0"/>
            <w:vAlign w:val="top"/>
          </w:tcPr>
          <w:p w14:paraId="57BAFF7C">
            <w:pPr>
              <w:autoSpaceDE w:val="0"/>
              <w:autoSpaceDN w:val="0"/>
              <w:spacing w:before="20" w:line="340" w:lineRule="atLeast"/>
              <w:ind w:firstLine="630" w:firstLineChars="300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其他资金：</w:t>
            </w:r>
          </w:p>
        </w:tc>
        <w:tc>
          <w:tcPr>
            <w:tcW w:w="4315" w:type="dxa"/>
            <w:gridSpan w:val="4"/>
            <w:noWrap w:val="0"/>
            <w:vAlign w:val="top"/>
          </w:tcPr>
          <w:p w14:paraId="7788FF00">
            <w:pPr>
              <w:autoSpaceDE w:val="0"/>
              <w:autoSpaceDN w:val="0"/>
              <w:spacing w:before="20" w:line="3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4949AE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987" w:type="dxa"/>
            <w:vMerge w:val="restart"/>
            <w:noWrap w:val="0"/>
            <w:vAlign w:val="top"/>
          </w:tcPr>
          <w:p w14:paraId="7B6510A2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年度总体</w:t>
            </w:r>
          </w:p>
          <w:p w14:paraId="2ACF948B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目标</w:t>
            </w:r>
          </w:p>
        </w:tc>
        <w:tc>
          <w:tcPr>
            <w:tcW w:w="4737" w:type="dxa"/>
            <w:gridSpan w:val="4"/>
            <w:noWrap w:val="0"/>
            <w:vAlign w:val="top"/>
          </w:tcPr>
          <w:p w14:paraId="20163667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预期目标</w:t>
            </w:r>
          </w:p>
        </w:tc>
        <w:tc>
          <w:tcPr>
            <w:tcW w:w="4315" w:type="dxa"/>
            <w:gridSpan w:val="4"/>
            <w:noWrap w:val="0"/>
            <w:vAlign w:val="top"/>
          </w:tcPr>
          <w:p w14:paraId="43E90472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实际完成情况</w:t>
            </w:r>
          </w:p>
        </w:tc>
      </w:tr>
      <w:tr w14:paraId="681D1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</w:trPr>
        <w:tc>
          <w:tcPr>
            <w:tcW w:w="987" w:type="dxa"/>
            <w:vMerge w:val="continue"/>
            <w:noWrap w:val="0"/>
            <w:vAlign w:val="top"/>
          </w:tcPr>
          <w:p w14:paraId="06A13C01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37" w:type="dxa"/>
            <w:gridSpan w:val="4"/>
            <w:noWrap w:val="0"/>
            <w:vAlign w:val="top"/>
          </w:tcPr>
          <w:p w14:paraId="22545502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确保桃江县住房保障服务中心正常运转，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85名干职工工资福利待遇的按时发放，公共租赁住房的后续管理及租金收取800万元，完成县政府交办的事务。</w:t>
            </w:r>
          </w:p>
        </w:tc>
        <w:tc>
          <w:tcPr>
            <w:tcW w:w="4315" w:type="dxa"/>
            <w:gridSpan w:val="4"/>
            <w:noWrap w:val="0"/>
            <w:vAlign w:val="top"/>
          </w:tcPr>
          <w:p w14:paraId="65C2AE37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确保了桃江县住房保障服务中心正常运转，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85名干职工工资福利待遇的按时发放，公共租赁住房的后续管理及租金收取了1218万元；处置居士巷门面15间，成交金额793万元；完成了县政府交办的事务。</w:t>
            </w:r>
          </w:p>
        </w:tc>
      </w:tr>
      <w:tr w14:paraId="146CCF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987" w:type="dxa"/>
            <w:vMerge w:val="restart"/>
            <w:noWrap w:val="0"/>
            <w:vAlign w:val="top"/>
          </w:tcPr>
          <w:p w14:paraId="39DC5C03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2332926C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363B0636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6AE3612E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153EA459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522E38C9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2BDF14D9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15907EA4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7EEEFB08">
            <w:pPr>
              <w:autoSpaceDE w:val="0"/>
              <w:autoSpaceDN w:val="0"/>
              <w:spacing w:before="20" w:line="3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311570AF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绩</w:t>
            </w:r>
          </w:p>
          <w:p w14:paraId="188BBF35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效</w:t>
            </w:r>
          </w:p>
          <w:p w14:paraId="5539FC12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</w:t>
            </w:r>
          </w:p>
          <w:p w14:paraId="02DBF27F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088" w:type="dxa"/>
            <w:noWrap w:val="0"/>
            <w:vAlign w:val="top"/>
          </w:tcPr>
          <w:p w14:paraId="5F673DB4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049" w:type="dxa"/>
            <w:noWrap w:val="0"/>
            <w:vAlign w:val="top"/>
          </w:tcPr>
          <w:p w14:paraId="752E0068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270" w:type="dxa"/>
            <w:noWrap w:val="0"/>
            <w:vAlign w:val="top"/>
          </w:tcPr>
          <w:p w14:paraId="71803070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330" w:type="dxa"/>
            <w:noWrap w:val="0"/>
            <w:vAlign w:val="top"/>
          </w:tcPr>
          <w:p w14:paraId="6487154D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年度指标值</w:t>
            </w:r>
          </w:p>
        </w:tc>
        <w:tc>
          <w:tcPr>
            <w:tcW w:w="1270" w:type="dxa"/>
            <w:noWrap w:val="0"/>
            <w:vAlign w:val="top"/>
          </w:tcPr>
          <w:p w14:paraId="4A7E89FB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实际完成值</w:t>
            </w:r>
          </w:p>
        </w:tc>
        <w:tc>
          <w:tcPr>
            <w:tcW w:w="725" w:type="dxa"/>
            <w:noWrap w:val="0"/>
            <w:vAlign w:val="top"/>
          </w:tcPr>
          <w:p w14:paraId="621F8717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分值</w:t>
            </w:r>
          </w:p>
        </w:tc>
        <w:tc>
          <w:tcPr>
            <w:tcW w:w="866" w:type="dxa"/>
            <w:noWrap w:val="0"/>
            <w:vAlign w:val="top"/>
          </w:tcPr>
          <w:p w14:paraId="5501D974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自评得分</w:t>
            </w:r>
          </w:p>
        </w:tc>
        <w:tc>
          <w:tcPr>
            <w:tcW w:w="1454" w:type="dxa"/>
            <w:noWrap w:val="0"/>
            <w:vAlign w:val="top"/>
          </w:tcPr>
          <w:p w14:paraId="3D1FD6D9">
            <w:pPr>
              <w:autoSpaceDE w:val="0"/>
              <w:autoSpaceDN w:val="0"/>
              <w:spacing w:before="2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偏差原因分析</w:t>
            </w:r>
          </w:p>
          <w:p w14:paraId="5162E495">
            <w:pPr>
              <w:autoSpaceDE w:val="0"/>
              <w:autoSpaceDN w:val="0"/>
              <w:spacing w:before="2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及改进措施</w:t>
            </w:r>
          </w:p>
        </w:tc>
      </w:tr>
      <w:tr w14:paraId="16FEB5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exact"/>
        </w:trPr>
        <w:tc>
          <w:tcPr>
            <w:tcW w:w="987" w:type="dxa"/>
            <w:vMerge w:val="continue"/>
            <w:noWrap w:val="0"/>
            <w:vAlign w:val="top"/>
          </w:tcPr>
          <w:p w14:paraId="2E46E419">
            <w:pPr>
              <w:autoSpaceDE w:val="0"/>
              <w:autoSpaceDN w:val="0"/>
              <w:spacing w:before="20" w:line="3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vMerge w:val="restart"/>
            <w:noWrap w:val="0"/>
            <w:vAlign w:val="top"/>
          </w:tcPr>
          <w:p w14:paraId="313C4F47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08C7CE4F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362CEA3D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产出指标</w:t>
            </w:r>
          </w:p>
          <w:p w14:paraId="46904D86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（50分）</w:t>
            </w:r>
          </w:p>
        </w:tc>
        <w:tc>
          <w:tcPr>
            <w:tcW w:w="1049" w:type="dxa"/>
            <w:vMerge w:val="restart"/>
            <w:noWrap w:val="0"/>
            <w:vAlign w:val="top"/>
          </w:tcPr>
          <w:p w14:paraId="7A2B4093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270" w:type="dxa"/>
            <w:noWrap w:val="0"/>
            <w:vAlign w:val="top"/>
          </w:tcPr>
          <w:p w14:paraId="3406E480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租赁补贴发放户数</w:t>
            </w:r>
          </w:p>
        </w:tc>
        <w:tc>
          <w:tcPr>
            <w:tcW w:w="1330" w:type="dxa"/>
            <w:noWrap w:val="0"/>
            <w:vAlign w:val="top"/>
          </w:tcPr>
          <w:p w14:paraId="3DD2786E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600户</w:t>
            </w:r>
          </w:p>
        </w:tc>
        <w:tc>
          <w:tcPr>
            <w:tcW w:w="1270" w:type="dxa"/>
            <w:noWrap w:val="0"/>
            <w:vAlign w:val="top"/>
          </w:tcPr>
          <w:p w14:paraId="569E5975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616户</w:t>
            </w:r>
          </w:p>
        </w:tc>
        <w:tc>
          <w:tcPr>
            <w:tcW w:w="725" w:type="dxa"/>
            <w:noWrap w:val="0"/>
            <w:vAlign w:val="top"/>
          </w:tcPr>
          <w:p w14:paraId="781E74E3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66" w:type="dxa"/>
            <w:noWrap w:val="0"/>
            <w:vAlign w:val="top"/>
          </w:tcPr>
          <w:p w14:paraId="5D3133CA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454" w:type="dxa"/>
            <w:noWrap w:val="0"/>
            <w:vAlign w:val="top"/>
          </w:tcPr>
          <w:p w14:paraId="0770C6EA">
            <w:pPr>
              <w:autoSpaceDE w:val="0"/>
              <w:autoSpaceDN w:val="0"/>
              <w:spacing w:before="20" w:line="3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73ABA2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exact"/>
        </w:trPr>
        <w:tc>
          <w:tcPr>
            <w:tcW w:w="987" w:type="dxa"/>
            <w:vMerge w:val="continue"/>
            <w:noWrap w:val="0"/>
            <w:vAlign w:val="top"/>
          </w:tcPr>
          <w:p w14:paraId="610C4017">
            <w:pPr>
              <w:autoSpaceDE w:val="0"/>
              <w:autoSpaceDN w:val="0"/>
              <w:spacing w:before="20" w:line="3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noWrap w:val="0"/>
            <w:vAlign w:val="top"/>
          </w:tcPr>
          <w:p w14:paraId="540F52B7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9" w:type="dxa"/>
            <w:vMerge w:val="restart"/>
            <w:noWrap w:val="0"/>
            <w:vAlign w:val="top"/>
          </w:tcPr>
          <w:p w14:paraId="78ABEA31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270" w:type="dxa"/>
            <w:noWrap w:val="0"/>
            <w:vAlign w:val="top"/>
          </w:tcPr>
          <w:p w14:paraId="51351AF2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预算执行率</w:t>
            </w:r>
          </w:p>
        </w:tc>
        <w:tc>
          <w:tcPr>
            <w:tcW w:w="1330" w:type="dxa"/>
            <w:noWrap w:val="0"/>
            <w:vAlign w:val="top"/>
          </w:tcPr>
          <w:p w14:paraId="4FF4BB90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270" w:type="dxa"/>
            <w:noWrap w:val="0"/>
            <w:vAlign w:val="top"/>
          </w:tcPr>
          <w:p w14:paraId="24A2C81F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99.92%</w:t>
            </w:r>
          </w:p>
        </w:tc>
        <w:tc>
          <w:tcPr>
            <w:tcW w:w="725" w:type="dxa"/>
            <w:noWrap w:val="0"/>
            <w:vAlign w:val="top"/>
          </w:tcPr>
          <w:p w14:paraId="12650932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66" w:type="dxa"/>
            <w:noWrap w:val="0"/>
            <w:vAlign w:val="top"/>
          </w:tcPr>
          <w:p w14:paraId="11234EBF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454" w:type="dxa"/>
            <w:noWrap w:val="0"/>
            <w:vAlign w:val="top"/>
          </w:tcPr>
          <w:p w14:paraId="786AFD52">
            <w:pPr>
              <w:autoSpaceDE w:val="0"/>
              <w:autoSpaceDN w:val="0"/>
              <w:spacing w:before="20" w:line="3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6A43B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987" w:type="dxa"/>
            <w:vMerge w:val="continue"/>
            <w:noWrap w:val="0"/>
            <w:vAlign w:val="top"/>
          </w:tcPr>
          <w:p w14:paraId="05AAF8AD">
            <w:pPr>
              <w:autoSpaceDE w:val="0"/>
              <w:autoSpaceDN w:val="0"/>
              <w:spacing w:before="20" w:line="3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noWrap w:val="0"/>
            <w:vAlign w:val="top"/>
          </w:tcPr>
          <w:p w14:paraId="0E192CBA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9" w:type="dxa"/>
            <w:noWrap w:val="0"/>
            <w:vAlign w:val="top"/>
          </w:tcPr>
          <w:p w14:paraId="1CE440FB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270" w:type="dxa"/>
            <w:noWrap w:val="0"/>
            <w:vAlign w:val="top"/>
          </w:tcPr>
          <w:p w14:paraId="03025A92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预算执行时效</w:t>
            </w:r>
          </w:p>
        </w:tc>
        <w:tc>
          <w:tcPr>
            <w:tcW w:w="1330" w:type="dxa"/>
            <w:noWrap w:val="0"/>
            <w:vAlign w:val="top"/>
          </w:tcPr>
          <w:p w14:paraId="038184B5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1270" w:type="dxa"/>
            <w:noWrap w:val="0"/>
            <w:vAlign w:val="top"/>
          </w:tcPr>
          <w:p w14:paraId="7B491ADC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/>
              </w:rPr>
              <w:t>≤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1年</w:t>
            </w:r>
          </w:p>
        </w:tc>
        <w:tc>
          <w:tcPr>
            <w:tcW w:w="725" w:type="dxa"/>
            <w:noWrap w:val="0"/>
            <w:vAlign w:val="top"/>
          </w:tcPr>
          <w:p w14:paraId="255A74E0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66" w:type="dxa"/>
            <w:noWrap w:val="0"/>
            <w:vAlign w:val="top"/>
          </w:tcPr>
          <w:p w14:paraId="6668FFF1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454" w:type="dxa"/>
            <w:noWrap w:val="0"/>
            <w:vAlign w:val="top"/>
          </w:tcPr>
          <w:p w14:paraId="2166B3C1">
            <w:pPr>
              <w:autoSpaceDE w:val="0"/>
              <w:autoSpaceDN w:val="0"/>
              <w:spacing w:before="20" w:line="3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6520B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</w:trPr>
        <w:tc>
          <w:tcPr>
            <w:tcW w:w="987" w:type="dxa"/>
            <w:vMerge w:val="continue"/>
            <w:noWrap w:val="0"/>
            <w:vAlign w:val="top"/>
          </w:tcPr>
          <w:p w14:paraId="78C89BAB">
            <w:pPr>
              <w:autoSpaceDE w:val="0"/>
              <w:autoSpaceDN w:val="0"/>
              <w:spacing w:before="20" w:line="3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vMerge w:val="restart"/>
            <w:noWrap w:val="0"/>
            <w:vAlign w:val="top"/>
          </w:tcPr>
          <w:p w14:paraId="65512F3D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27B59689">
            <w:pPr>
              <w:autoSpaceDE w:val="0"/>
              <w:autoSpaceDN w:val="0"/>
              <w:spacing w:before="20" w:line="3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5408C2E4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  <w:p w14:paraId="365ECB82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效益指标</w:t>
            </w:r>
          </w:p>
          <w:p w14:paraId="11C1158E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（30分）</w:t>
            </w:r>
          </w:p>
        </w:tc>
        <w:tc>
          <w:tcPr>
            <w:tcW w:w="1049" w:type="dxa"/>
            <w:vMerge w:val="restart"/>
            <w:noWrap w:val="0"/>
            <w:vAlign w:val="top"/>
          </w:tcPr>
          <w:p w14:paraId="0B22A951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经济效</w:t>
            </w:r>
          </w:p>
          <w:p w14:paraId="76F6F4D9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70" w:type="dxa"/>
            <w:noWrap w:val="0"/>
            <w:vAlign w:val="top"/>
          </w:tcPr>
          <w:p w14:paraId="198FEB44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公共租赁住房租金</w:t>
            </w:r>
          </w:p>
        </w:tc>
        <w:tc>
          <w:tcPr>
            <w:tcW w:w="1330" w:type="dxa"/>
            <w:noWrap w:val="0"/>
            <w:vAlign w:val="top"/>
          </w:tcPr>
          <w:p w14:paraId="5CC91384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800万元</w:t>
            </w:r>
          </w:p>
        </w:tc>
        <w:tc>
          <w:tcPr>
            <w:tcW w:w="1270" w:type="dxa"/>
            <w:noWrap w:val="0"/>
            <w:vAlign w:val="top"/>
          </w:tcPr>
          <w:p w14:paraId="4D6553F1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1218万元</w:t>
            </w:r>
          </w:p>
        </w:tc>
        <w:tc>
          <w:tcPr>
            <w:tcW w:w="725" w:type="dxa"/>
            <w:noWrap w:val="0"/>
            <w:vAlign w:val="top"/>
          </w:tcPr>
          <w:p w14:paraId="433CEBF8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6" w:type="dxa"/>
            <w:noWrap w:val="0"/>
            <w:vAlign w:val="top"/>
          </w:tcPr>
          <w:p w14:paraId="68EA6BA4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4" w:type="dxa"/>
            <w:noWrap w:val="0"/>
            <w:vAlign w:val="top"/>
          </w:tcPr>
          <w:p w14:paraId="392423EA">
            <w:pPr>
              <w:autoSpaceDE w:val="0"/>
              <w:autoSpaceDN w:val="0"/>
              <w:spacing w:before="20" w:line="3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21D6E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</w:trPr>
        <w:tc>
          <w:tcPr>
            <w:tcW w:w="987" w:type="dxa"/>
            <w:vMerge w:val="continue"/>
            <w:noWrap w:val="0"/>
            <w:vAlign w:val="top"/>
          </w:tcPr>
          <w:p w14:paraId="6E680A74">
            <w:pPr>
              <w:autoSpaceDE w:val="0"/>
              <w:autoSpaceDN w:val="0"/>
              <w:spacing w:before="20" w:line="3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noWrap w:val="0"/>
            <w:vAlign w:val="top"/>
          </w:tcPr>
          <w:p w14:paraId="0AB2CD17">
            <w:pPr>
              <w:autoSpaceDE w:val="0"/>
              <w:autoSpaceDN w:val="0"/>
              <w:spacing w:before="20" w:line="3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9" w:type="dxa"/>
            <w:vMerge w:val="restart"/>
            <w:noWrap w:val="0"/>
            <w:vAlign w:val="top"/>
          </w:tcPr>
          <w:p w14:paraId="66C91CBB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社会效</w:t>
            </w:r>
          </w:p>
          <w:p w14:paraId="366935E0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70" w:type="dxa"/>
            <w:noWrap w:val="0"/>
            <w:vAlign w:val="top"/>
          </w:tcPr>
          <w:p w14:paraId="2F619AC1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社会包容率</w:t>
            </w:r>
          </w:p>
        </w:tc>
        <w:tc>
          <w:tcPr>
            <w:tcW w:w="1330" w:type="dxa"/>
            <w:noWrap w:val="0"/>
            <w:vAlign w:val="top"/>
          </w:tcPr>
          <w:p w14:paraId="44699A3B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270" w:type="dxa"/>
            <w:noWrap w:val="0"/>
            <w:vAlign w:val="top"/>
          </w:tcPr>
          <w:p w14:paraId="708BD2E4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97%</w:t>
            </w:r>
          </w:p>
        </w:tc>
        <w:tc>
          <w:tcPr>
            <w:tcW w:w="725" w:type="dxa"/>
            <w:noWrap w:val="0"/>
            <w:vAlign w:val="top"/>
          </w:tcPr>
          <w:p w14:paraId="4830B506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6" w:type="dxa"/>
            <w:noWrap w:val="0"/>
            <w:vAlign w:val="top"/>
          </w:tcPr>
          <w:p w14:paraId="440BCD03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4" w:type="dxa"/>
            <w:noWrap w:val="0"/>
            <w:vAlign w:val="top"/>
          </w:tcPr>
          <w:p w14:paraId="5A6A8ADD">
            <w:pPr>
              <w:autoSpaceDE w:val="0"/>
              <w:autoSpaceDN w:val="0"/>
              <w:spacing w:before="20" w:line="3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8D5F3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exact"/>
        </w:trPr>
        <w:tc>
          <w:tcPr>
            <w:tcW w:w="987" w:type="dxa"/>
            <w:vMerge w:val="continue"/>
            <w:noWrap w:val="0"/>
            <w:vAlign w:val="top"/>
          </w:tcPr>
          <w:p w14:paraId="70D4A588">
            <w:pPr>
              <w:autoSpaceDE w:val="0"/>
              <w:autoSpaceDN w:val="0"/>
              <w:spacing w:before="20" w:line="3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vMerge w:val="continue"/>
            <w:noWrap w:val="0"/>
            <w:vAlign w:val="top"/>
          </w:tcPr>
          <w:p w14:paraId="6117FD99">
            <w:pPr>
              <w:autoSpaceDE w:val="0"/>
              <w:autoSpaceDN w:val="0"/>
              <w:spacing w:before="20" w:line="3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49" w:type="dxa"/>
            <w:vMerge w:val="restart"/>
            <w:noWrap w:val="0"/>
            <w:vAlign w:val="top"/>
          </w:tcPr>
          <w:p w14:paraId="445B4174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生态效</w:t>
            </w:r>
          </w:p>
          <w:p w14:paraId="714897AE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益指标</w:t>
            </w:r>
          </w:p>
        </w:tc>
        <w:tc>
          <w:tcPr>
            <w:tcW w:w="1270" w:type="dxa"/>
            <w:noWrap w:val="0"/>
            <w:vAlign w:val="top"/>
          </w:tcPr>
          <w:p w14:paraId="07E34BA5">
            <w:pPr>
              <w:autoSpaceDE w:val="0"/>
              <w:autoSpaceDN w:val="0"/>
              <w:spacing w:before="20" w:line="34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绿色采购率</w:t>
            </w:r>
          </w:p>
        </w:tc>
        <w:tc>
          <w:tcPr>
            <w:tcW w:w="1330" w:type="dxa"/>
            <w:noWrap w:val="0"/>
            <w:vAlign w:val="top"/>
          </w:tcPr>
          <w:p w14:paraId="5A918B51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100&amp;</w:t>
            </w:r>
          </w:p>
        </w:tc>
        <w:tc>
          <w:tcPr>
            <w:tcW w:w="1270" w:type="dxa"/>
            <w:noWrap w:val="0"/>
            <w:vAlign w:val="top"/>
          </w:tcPr>
          <w:p w14:paraId="67D5AB70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725" w:type="dxa"/>
            <w:noWrap w:val="0"/>
            <w:vAlign w:val="top"/>
          </w:tcPr>
          <w:p w14:paraId="1C144516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6" w:type="dxa"/>
            <w:noWrap w:val="0"/>
            <w:vAlign w:val="top"/>
          </w:tcPr>
          <w:p w14:paraId="0FF84E07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4" w:type="dxa"/>
            <w:noWrap w:val="0"/>
            <w:vAlign w:val="top"/>
          </w:tcPr>
          <w:p w14:paraId="6F6BDE6A">
            <w:pPr>
              <w:autoSpaceDE w:val="0"/>
              <w:autoSpaceDN w:val="0"/>
              <w:spacing w:before="20" w:line="3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546A7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exact"/>
        </w:trPr>
        <w:tc>
          <w:tcPr>
            <w:tcW w:w="987" w:type="dxa"/>
            <w:vMerge w:val="continue"/>
            <w:noWrap w:val="0"/>
            <w:vAlign w:val="top"/>
          </w:tcPr>
          <w:p w14:paraId="68E651F0">
            <w:pPr>
              <w:autoSpaceDE w:val="0"/>
              <w:autoSpaceDN w:val="0"/>
              <w:spacing w:before="20" w:line="3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088" w:type="dxa"/>
            <w:noWrap w:val="0"/>
            <w:vAlign w:val="top"/>
          </w:tcPr>
          <w:p w14:paraId="72D84323">
            <w:pPr>
              <w:autoSpaceDE w:val="0"/>
              <w:autoSpaceDN w:val="0"/>
              <w:spacing w:before="2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满意度</w:t>
            </w:r>
          </w:p>
          <w:p w14:paraId="2D6C4C08">
            <w:pPr>
              <w:autoSpaceDE w:val="0"/>
              <w:autoSpaceDN w:val="0"/>
              <w:spacing w:before="2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指标</w:t>
            </w:r>
          </w:p>
          <w:p w14:paraId="2D36293D">
            <w:pPr>
              <w:autoSpaceDE w:val="0"/>
              <w:autoSpaceDN w:val="0"/>
              <w:spacing w:before="2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（10分）</w:t>
            </w:r>
          </w:p>
        </w:tc>
        <w:tc>
          <w:tcPr>
            <w:tcW w:w="1049" w:type="dxa"/>
            <w:noWrap w:val="0"/>
            <w:vAlign w:val="top"/>
          </w:tcPr>
          <w:p w14:paraId="706E16D6">
            <w:pPr>
              <w:autoSpaceDE w:val="0"/>
              <w:autoSpaceDN w:val="0"/>
              <w:spacing w:before="2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服务对象</w:t>
            </w:r>
          </w:p>
          <w:p w14:paraId="5DF96D0F">
            <w:pPr>
              <w:autoSpaceDE w:val="0"/>
              <w:autoSpaceDN w:val="0"/>
              <w:spacing w:before="2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满意度指</w:t>
            </w:r>
          </w:p>
          <w:p w14:paraId="4E6F0E87">
            <w:pPr>
              <w:autoSpaceDE w:val="0"/>
              <w:autoSpaceDN w:val="0"/>
              <w:spacing w:before="2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标</w:t>
            </w:r>
          </w:p>
        </w:tc>
        <w:tc>
          <w:tcPr>
            <w:tcW w:w="1270" w:type="dxa"/>
            <w:noWrap w:val="0"/>
            <w:vAlign w:val="top"/>
          </w:tcPr>
          <w:p w14:paraId="1A7522DD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社会公众满意度</w:t>
            </w:r>
          </w:p>
        </w:tc>
        <w:tc>
          <w:tcPr>
            <w:tcW w:w="1330" w:type="dxa"/>
            <w:noWrap w:val="0"/>
            <w:vAlign w:val="top"/>
          </w:tcPr>
          <w:p w14:paraId="49FD12AE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eastAsia="zh-CN"/>
              </w:rPr>
              <w:t>≥</w:t>
            </w:r>
            <w:r>
              <w:rPr>
                <w:rFonts w:hint="eastAsia" w:ascii="Arial" w:hAnsi="Arial" w:eastAsia="宋体" w:cs="Arial"/>
                <w:kern w:val="0"/>
                <w:sz w:val="21"/>
                <w:szCs w:val="21"/>
                <w:lang w:val="en-US" w:eastAsia="zh-CN"/>
              </w:rPr>
              <w:t>95%</w:t>
            </w:r>
          </w:p>
        </w:tc>
        <w:tc>
          <w:tcPr>
            <w:tcW w:w="1270" w:type="dxa"/>
            <w:noWrap w:val="0"/>
            <w:vAlign w:val="top"/>
          </w:tcPr>
          <w:p w14:paraId="1D546AAF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96%</w:t>
            </w:r>
          </w:p>
        </w:tc>
        <w:tc>
          <w:tcPr>
            <w:tcW w:w="725" w:type="dxa"/>
            <w:noWrap w:val="0"/>
            <w:vAlign w:val="top"/>
          </w:tcPr>
          <w:p w14:paraId="2B11CA02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66" w:type="dxa"/>
            <w:noWrap w:val="0"/>
            <w:vAlign w:val="top"/>
          </w:tcPr>
          <w:p w14:paraId="0B739B02">
            <w:pPr>
              <w:autoSpaceDE w:val="0"/>
              <w:autoSpaceDN w:val="0"/>
              <w:spacing w:before="20" w:line="340" w:lineRule="atLeas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454" w:type="dxa"/>
            <w:noWrap w:val="0"/>
            <w:vAlign w:val="top"/>
          </w:tcPr>
          <w:p w14:paraId="6430B679">
            <w:pPr>
              <w:autoSpaceDE w:val="0"/>
              <w:autoSpaceDN w:val="0"/>
              <w:spacing w:before="20" w:line="340" w:lineRule="atLeas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3C9EC9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exact"/>
        </w:trPr>
        <w:tc>
          <w:tcPr>
            <w:tcW w:w="6994" w:type="dxa"/>
            <w:gridSpan w:val="6"/>
            <w:noWrap w:val="0"/>
            <w:vAlign w:val="top"/>
          </w:tcPr>
          <w:p w14:paraId="46994DCE">
            <w:pPr>
              <w:autoSpaceDE w:val="0"/>
              <w:autoSpaceDN w:val="0"/>
              <w:spacing w:before="2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总分</w:t>
            </w:r>
          </w:p>
        </w:tc>
        <w:tc>
          <w:tcPr>
            <w:tcW w:w="725" w:type="dxa"/>
            <w:noWrap w:val="0"/>
            <w:vAlign w:val="top"/>
          </w:tcPr>
          <w:p w14:paraId="4E73080A">
            <w:pPr>
              <w:autoSpaceDE w:val="0"/>
              <w:autoSpaceDN w:val="0"/>
              <w:spacing w:before="20"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866" w:type="dxa"/>
            <w:noWrap w:val="0"/>
            <w:vAlign w:val="top"/>
          </w:tcPr>
          <w:p w14:paraId="75BF79FC">
            <w:pPr>
              <w:autoSpaceDE w:val="0"/>
              <w:autoSpaceDN w:val="0"/>
              <w:spacing w:before="20" w:line="240" w:lineRule="exact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98.99</w:t>
            </w:r>
          </w:p>
        </w:tc>
        <w:tc>
          <w:tcPr>
            <w:tcW w:w="1454" w:type="dxa"/>
            <w:noWrap w:val="0"/>
            <w:vAlign w:val="top"/>
          </w:tcPr>
          <w:p w14:paraId="4963154A">
            <w:pPr>
              <w:autoSpaceDE w:val="0"/>
              <w:autoSpaceDN w:val="0"/>
              <w:spacing w:before="20" w:line="240" w:lineRule="exact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 w14:paraId="00F90D16">
      <w:pPr>
        <w:autoSpaceDE w:val="0"/>
        <w:autoSpaceDN w:val="0"/>
        <w:spacing w:before="20" w:line="340" w:lineRule="atLeast"/>
        <w:jc w:val="center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1"/>
          <w:szCs w:val="21"/>
        </w:rPr>
        <w:t>填表人：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吴斌</w:t>
      </w:r>
      <w:r>
        <w:rPr>
          <w:rFonts w:hint="eastAsia" w:ascii="宋体" w:hAnsi="宋体" w:eastAsia="宋体" w:cs="宋体"/>
          <w:kern w:val="0"/>
          <w:sz w:val="21"/>
          <w:szCs w:val="21"/>
        </w:rPr>
        <w:t>填报日期：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2025年4月21日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联系电话：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15273718283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单位负责人签字：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刘学文</w:t>
      </w:r>
    </w:p>
    <w:p w14:paraId="3438F2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B990A3">
    <w:pPr>
      <w:pStyle w:val="2"/>
      <w:framePr w:w="1701" w:wrap="around" w:vAnchor="text" w:hAnchor="margin" w:xAlign="outside" w:y="1"/>
      <w:jc w:val="center"/>
      <w:rPr>
        <w:rStyle w:val="5"/>
        <w:rFonts w:hint="eastAsia" w:ascii="Times New Roman" w:hAnsi="Times New Roman" w:cs="Times New Roman"/>
        <w:sz w:val="28"/>
        <w:szCs w:val="28"/>
      </w:rPr>
    </w:pPr>
    <w:r>
      <w:rPr>
        <w:rStyle w:val="5"/>
        <w:rFonts w:hint="eastAsia"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5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5"/>
        <w:rFonts w:ascii="Times New Roman" w:hAnsi="Times New Roman" w:cs="Times New Roman"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Times New Roman" w:hAnsi="Times New Roman" w:cs="Times New Roman"/>
        <w:sz w:val="28"/>
        <w:szCs w:val="28"/>
      </w:rPr>
      <w:t xml:space="preserve"> </w:t>
    </w:r>
    <w:r>
      <w:rPr>
        <w:rStyle w:val="5"/>
        <w:rFonts w:hint="eastAsia" w:ascii="Times New Roman" w:hAnsi="Times New Roman" w:cs="Times New Roman"/>
        <w:sz w:val="28"/>
        <w:szCs w:val="28"/>
      </w:rPr>
      <w:t>—</w:t>
    </w:r>
  </w:p>
  <w:p w14:paraId="7600732A">
    <w:pPr>
      <w:pStyle w:val="2"/>
      <w:ind w:right="360"/>
      <w:rPr>
        <w:rFonts w:hint="eastAsia"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65490E"/>
    <w:rsid w:val="227D367D"/>
    <w:rsid w:val="2C416A03"/>
    <w:rsid w:val="2D9939D6"/>
    <w:rsid w:val="30941AC4"/>
    <w:rsid w:val="7779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2025-04-22T07:14:40Z</dcterms:created>
  <dc:creator>Administrator</dc:creator>
  <cp:lastModifiedBy>斌</cp:lastModifiedBy>
  <dcterms:modified xsi:type="dcterms:W3CDTF">2025-04-22T07:19:16Z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eyJoZGlkIjoiZmE5ZjkwYWU4YzA3NWNiY2FkZGUxMzQzMGI4ZjAyMTkiLCJ1c2VySWQiOiIxMDMwMjg2NzQ3In0=</vt:lpwstr>
  </property>
  <property fmtid="{D5CDD505-2E9C-101B-9397-08002B2CF9AE}" pid="4" name="ICV">
    <vt:lpwstr>301515C54E4042A2A02198391C8E7442_12</vt:lpwstr>
  </property>
</Properties>
</file>